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3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38.xml" ContentType="application/vnd.openxmlformats-officedocument.drawingml.chart+xml"/>
  <Override PartName="/word/charts/chart39.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40.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6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7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29943550" w:displacedByCustomXml="next"/>
    <w:bookmarkEnd w:id="0" w:displacedByCustomXml="next"/>
    <w:sdt>
      <w:sdtPr>
        <w:rPr>
          <w:rFonts w:asciiTheme="majorHAnsi" w:hAnsiTheme="majorHAnsi" w:cstheme="majorHAnsi"/>
        </w:rPr>
        <w:id w:val="327956413"/>
        <w:docPartObj>
          <w:docPartGallery w:val="Cover Pages"/>
          <w:docPartUnique/>
        </w:docPartObj>
      </w:sdtPr>
      <w:sdtEndPr>
        <w:rPr>
          <w:b/>
          <w:color w:val="D4007F" w:themeColor="accent3"/>
          <w:sz w:val="24"/>
        </w:rPr>
      </w:sdtEndPr>
      <w:sdtContent>
        <w:p w14:paraId="1293B806" w14:textId="443B6792" w:rsidR="00683053" w:rsidRPr="00EE18D1" w:rsidRDefault="009155DB" w:rsidP="007C6374">
          <w:pPr>
            <w:adjustRightInd w:val="0"/>
            <w:snapToGrid w:val="0"/>
            <w:spacing w:after="240" w:line="240" w:lineRule="auto"/>
            <w:rPr>
              <w:rFonts w:asciiTheme="majorHAnsi" w:hAnsiTheme="majorHAnsi" w:cstheme="majorHAnsi"/>
            </w:rPr>
          </w:pPr>
          <w:r w:rsidRPr="00EE18D1">
            <w:rPr>
              <w:rFonts w:asciiTheme="majorHAnsi" w:hAnsiTheme="majorHAnsi" w:cstheme="majorHAnsi"/>
              <w:noProof/>
            </w:rPr>
            <w:drawing>
              <wp:anchor distT="0" distB="0" distL="114300" distR="114300" simplePos="0" relativeHeight="251661312" behindDoc="1" locked="0" layoutInCell="1" allowOverlap="1" wp14:anchorId="46EB2AE1" wp14:editId="10141824">
                <wp:simplePos x="0" y="0"/>
                <wp:positionH relativeFrom="page">
                  <wp:posOffset>23751</wp:posOffset>
                </wp:positionH>
                <wp:positionV relativeFrom="paragraph">
                  <wp:posOffset>-734670</wp:posOffset>
                </wp:positionV>
                <wp:extent cx="7566660" cy="10683240"/>
                <wp:effectExtent l="0" t="0" r="0" b="381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6660"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B76" w:rsidRPr="00EE18D1">
            <w:rPr>
              <w:rFonts w:asciiTheme="majorHAnsi" w:hAnsiTheme="majorHAnsi" w:cstheme="majorHAnsi"/>
              <w:noProof/>
            </w:rPr>
            <w:drawing>
              <wp:anchor distT="0" distB="0" distL="114300" distR="114300" simplePos="0" relativeHeight="251663360" behindDoc="1" locked="0" layoutInCell="1" allowOverlap="1" wp14:anchorId="7BF88EEB" wp14:editId="50BE6F1E">
                <wp:simplePos x="0" y="0"/>
                <wp:positionH relativeFrom="margin">
                  <wp:posOffset>-656590</wp:posOffset>
                </wp:positionH>
                <wp:positionV relativeFrom="paragraph">
                  <wp:posOffset>-337801</wp:posOffset>
                </wp:positionV>
                <wp:extent cx="2514151" cy="491320"/>
                <wp:effectExtent l="0" t="0" r="635" b="4445"/>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151" cy="491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CA2C33" w14:textId="77777777" w:rsidR="009155DB" w:rsidRPr="00EE18D1" w:rsidRDefault="00683053" w:rsidP="007C6374">
          <w:pPr>
            <w:adjustRightInd w:val="0"/>
            <w:snapToGrid w:val="0"/>
            <w:spacing w:after="240" w:line="240" w:lineRule="auto"/>
            <w:jc w:val="center"/>
            <w:rPr>
              <w:rFonts w:asciiTheme="majorHAnsi" w:hAnsiTheme="majorHAnsi" w:cstheme="majorHAnsi"/>
            </w:rPr>
          </w:pPr>
          <w:r w:rsidRPr="00EE18D1">
            <w:rPr>
              <w:rFonts w:asciiTheme="majorHAnsi" w:hAnsiTheme="majorHAnsi" w:cstheme="majorHAnsi"/>
              <w:noProof/>
            </w:rPr>
            <mc:AlternateContent>
              <mc:Choice Requires="wps">
                <w:drawing>
                  <wp:anchor distT="0" distB="0" distL="182880" distR="182880" simplePos="0" relativeHeight="251660288" behindDoc="0" locked="0" layoutInCell="1" allowOverlap="1" wp14:anchorId="63B3A844" wp14:editId="38E59C24">
                    <wp:simplePos x="0" y="0"/>
                    <wp:positionH relativeFrom="page">
                      <wp:posOffset>557843</wp:posOffset>
                    </wp:positionH>
                    <wp:positionV relativeFrom="page">
                      <wp:posOffset>6303995</wp:posOffset>
                    </wp:positionV>
                    <wp:extent cx="5540991" cy="6720840"/>
                    <wp:effectExtent l="0" t="0" r="3175" b="5715"/>
                    <wp:wrapSquare wrapText="bothSides"/>
                    <wp:docPr id="131" name="Текстовое поле 131"/>
                    <wp:cNvGraphicFramePr/>
                    <a:graphic xmlns:a="http://schemas.openxmlformats.org/drawingml/2006/main">
                      <a:graphicData uri="http://schemas.microsoft.com/office/word/2010/wordprocessingShape">
                        <wps:wsp>
                          <wps:cNvSpPr txBox="1"/>
                          <wps:spPr>
                            <a:xfrm>
                              <a:off x="0" y="0"/>
                              <a:ext cx="5540991"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FE024" w14:textId="124F9B79" w:rsidR="005A719B" w:rsidRPr="000E1B76" w:rsidRDefault="005A719B" w:rsidP="000E1B76">
                                <w:pPr>
                                  <w:rPr>
                                    <w:rFonts w:asciiTheme="majorHAnsi" w:hAnsiTheme="majorHAnsi" w:cstheme="majorHAnsi"/>
                                    <w:b/>
                                    <w:color w:val="498BCA" w:themeColor="accent1"/>
                                    <w:sz w:val="36"/>
                                    <w:szCs w:val="18"/>
                                  </w:rPr>
                                </w:pPr>
                                <w:bookmarkStart w:id="1" w:name="_Hlk129943546"/>
                                <w:bookmarkEnd w:id="1"/>
                                <w:r w:rsidRPr="000E1B76">
                                  <w:rPr>
                                    <w:rFonts w:asciiTheme="majorHAnsi" w:hAnsiTheme="majorHAnsi" w:cstheme="majorHAnsi"/>
                                    <w:b/>
                                    <w:color w:val="498BCA" w:themeColor="accent1"/>
                                    <w:sz w:val="36"/>
                                    <w:szCs w:val="18"/>
                                  </w:rPr>
                                  <w:t>АНАЛИТИЧЕСКИЙ ОТЧЁТ ПО ПРОЕКТУ</w:t>
                                </w:r>
                              </w:p>
                              <w:p w14:paraId="2B425209" w14:textId="77777777" w:rsidR="005A719B" w:rsidRPr="000E1B76" w:rsidRDefault="005A719B" w:rsidP="000E1B76">
                                <w:pPr>
                                  <w:rPr>
                                    <w:rFonts w:asciiTheme="majorHAnsi" w:hAnsiTheme="majorHAnsi" w:cstheme="majorHAnsi"/>
                                    <w:color w:val="D4007F" w:themeColor="accent3"/>
                                    <w:sz w:val="2"/>
                                    <w:szCs w:val="18"/>
                                  </w:rPr>
                                </w:pPr>
                              </w:p>
                              <w:p w14:paraId="772A2163" w14:textId="5D2584A6" w:rsidR="005A719B" w:rsidRPr="000E1B76" w:rsidRDefault="005A719B">
                                <w:pPr>
                                  <w:pStyle w:val="a3"/>
                                  <w:spacing w:before="80" w:after="40"/>
                                  <w:rPr>
                                    <w:b/>
                                    <w:caps/>
                                    <w:color w:val="000000" w:themeColor="text1"/>
                                    <w:sz w:val="20"/>
                                    <w:szCs w:val="24"/>
                                  </w:rPr>
                                </w:pPr>
                                <w:r w:rsidRPr="000E1B76">
                                  <w:rPr>
                                    <w:b/>
                                    <w:color w:val="000000" w:themeColor="text1"/>
                                    <w:sz w:val="52"/>
                                    <w:szCs w:val="72"/>
                                  </w:rPr>
                                  <w:t xml:space="preserve">«АНАЛИЗ РЕАЛИЗАЦИИ ПРОГРАММЫ РАЗВИТИЯ ИНКЛЮЗИВНОГО ОБРАЗОВАНИЯ В КЫРГЫЗСКОЙ РЕСПУБЛИКЕ НА 2019-2023 </w:t>
                                </w:r>
                                <w:proofErr w:type="gramStart"/>
                                <w:r w:rsidRPr="000E1B76">
                                  <w:rPr>
                                    <w:b/>
                                    <w:color w:val="000000" w:themeColor="text1"/>
                                    <w:sz w:val="52"/>
                                    <w:szCs w:val="72"/>
                                  </w:rPr>
                                  <w:t>ГГ.»</w:t>
                                </w:r>
                                <w:r>
                                  <w:rPr>
                                    <w:b/>
                                    <w:color w:val="000000" w:themeColor="text1"/>
                                    <w:sz w:val="52"/>
                                    <w:szCs w:val="72"/>
                                  </w:rPr>
                                  <w:softHyphen/>
                                </w:r>
                                <w:proofErr w:type="gramEnd"/>
                                <w:r>
                                  <w:rPr>
                                    <w:b/>
                                    <w:color w:val="000000" w:themeColor="text1"/>
                                    <w:sz w:val="52"/>
                                    <w:szCs w:val="72"/>
                                  </w:rPr>
                                  <w:softHyphen/>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63B3A844" id="_x0000_t202" coordsize="21600,21600" o:spt="202" path="m,l,21600r21600,l21600,xe">
                    <v:stroke joinstyle="miter"/>
                    <v:path gradientshapeok="t" o:connecttype="rect"/>
                  </v:shapetype>
                  <v:shape id="Текстовое поле 131" o:spid="_x0000_s1026" type="#_x0000_t202" style="position:absolute;left:0;text-align:left;margin-left:43.9pt;margin-top:496.4pt;width:436.3pt;height:529.2pt;z-index:251660288;visibility:visible;mso-wrap-style:square;mso-width-percent:0;mso-height-percent:350;mso-wrap-distance-left:14.4pt;mso-wrap-distance-top:0;mso-wrap-distance-right:14.4pt;mso-wrap-distance-bottom:0;mso-position-horizontal:absolute;mso-position-horizontal-relative:page;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" filled="f" stroked="f" strokeweight=".5pt">
                    <v:textbox style="mso-fit-shape-to-text:t" inset="0,0,0,0">
                      <w:txbxContent>
                        <w:p w14:paraId="729FE024" w14:textId="124F9B79" w:rsidR="005A719B" w:rsidRPr="000E1B76" w:rsidRDefault="005A719B" w:rsidP="000E1B76">
                          <w:pPr>
                            <w:rPr>
                              <w:rFonts w:asciiTheme="majorHAnsi" w:hAnsiTheme="majorHAnsi" w:cstheme="majorHAnsi"/>
                              <w:b/>
                              <w:color w:val="498BCA" w:themeColor="accent1"/>
                              <w:sz w:val="36"/>
                              <w:szCs w:val="18"/>
                            </w:rPr>
                          </w:pPr>
                          <w:bookmarkStart w:id="2" w:name="_Hlk129943546"/>
                          <w:bookmarkEnd w:id="2"/>
                          <w:r w:rsidRPr="000E1B76">
                            <w:rPr>
                              <w:rFonts w:asciiTheme="majorHAnsi" w:hAnsiTheme="majorHAnsi" w:cstheme="majorHAnsi"/>
                              <w:b/>
                              <w:color w:val="498BCA" w:themeColor="accent1"/>
                              <w:sz w:val="36"/>
                              <w:szCs w:val="18"/>
                            </w:rPr>
                            <w:t>АНАЛИТИЧЕСКИЙ ОТЧЁТ ПО ПРОЕКТУ</w:t>
                          </w:r>
                        </w:p>
                        <w:p w14:paraId="2B425209" w14:textId="77777777" w:rsidR="005A719B" w:rsidRPr="000E1B76" w:rsidRDefault="005A719B" w:rsidP="000E1B76">
                          <w:pPr>
                            <w:rPr>
                              <w:rFonts w:asciiTheme="majorHAnsi" w:hAnsiTheme="majorHAnsi" w:cstheme="majorHAnsi"/>
                              <w:color w:val="D4007F" w:themeColor="accent3"/>
                              <w:sz w:val="2"/>
                              <w:szCs w:val="18"/>
                            </w:rPr>
                          </w:pPr>
                        </w:p>
                        <w:p w14:paraId="772A2163" w14:textId="5D2584A6" w:rsidR="005A719B" w:rsidRPr="000E1B76" w:rsidRDefault="005A719B">
                          <w:pPr>
                            <w:pStyle w:val="a3"/>
                            <w:spacing w:before="80" w:after="40"/>
                            <w:rPr>
                              <w:b/>
                              <w:caps/>
                              <w:color w:val="000000" w:themeColor="text1"/>
                              <w:sz w:val="20"/>
                              <w:szCs w:val="24"/>
                            </w:rPr>
                          </w:pPr>
                          <w:r w:rsidRPr="000E1B76">
                            <w:rPr>
                              <w:b/>
                              <w:color w:val="000000" w:themeColor="text1"/>
                              <w:sz w:val="52"/>
                              <w:szCs w:val="72"/>
                            </w:rPr>
                            <w:t xml:space="preserve">«АНАЛИЗ РЕАЛИЗАЦИИ ПРОГРАММЫ РАЗВИТИЯ ИНКЛЮЗИВНОГО ОБРАЗОВАНИЯ В КЫРГЫЗСКОЙ РЕСПУБЛИКЕ НА 2019-2023 </w:t>
                          </w:r>
                          <w:proofErr w:type="gramStart"/>
                          <w:r w:rsidRPr="000E1B76">
                            <w:rPr>
                              <w:b/>
                              <w:color w:val="000000" w:themeColor="text1"/>
                              <w:sz w:val="52"/>
                              <w:szCs w:val="72"/>
                            </w:rPr>
                            <w:t>ГГ.»</w:t>
                          </w:r>
                          <w:r>
                            <w:rPr>
                              <w:b/>
                              <w:color w:val="000000" w:themeColor="text1"/>
                              <w:sz w:val="52"/>
                              <w:szCs w:val="72"/>
                            </w:rPr>
                            <w:softHyphen/>
                          </w:r>
                          <w:proofErr w:type="gramEnd"/>
                          <w:r>
                            <w:rPr>
                              <w:b/>
                              <w:color w:val="000000" w:themeColor="text1"/>
                              <w:sz w:val="52"/>
                              <w:szCs w:val="72"/>
                            </w:rPr>
                            <w:softHyphen/>
                          </w:r>
                        </w:p>
                      </w:txbxContent>
                    </v:textbox>
                    <w10:wrap type="square" anchorx="page" anchory="page"/>
                  </v:shape>
                </w:pict>
              </mc:Fallback>
            </mc:AlternateContent>
          </w:r>
          <w:r w:rsidRPr="00EE18D1">
            <w:rPr>
              <w:rFonts w:asciiTheme="majorHAnsi" w:hAnsiTheme="majorHAnsi" w:cstheme="majorHAnsi"/>
            </w:rPr>
            <w:br w:type="page"/>
          </w:r>
        </w:p>
        <w:p w14:paraId="5A726518" w14:textId="2490B6BD" w:rsidR="00C00DC8" w:rsidRDefault="00C00DC8" w:rsidP="002B0DE6">
          <w:pPr>
            <w:pStyle w:val="1"/>
            <w:jc w:val="center"/>
            <w:rPr>
              <w:rFonts w:asciiTheme="majorHAnsi" w:eastAsia="SimSun" w:hAnsiTheme="majorHAnsi" w:cstheme="majorHAnsi"/>
              <w:b/>
              <w:color w:val="D4007F" w:themeColor="accent3"/>
              <w:sz w:val="22"/>
              <w:szCs w:val="22"/>
            </w:rPr>
          </w:pPr>
          <w:bookmarkStart w:id="2" w:name="_Toc132039401"/>
          <w:r>
            <w:rPr>
              <w:rFonts w:asciiTheme="majorHAnsi" w:eastAsia="SimSun" w:hAnsiTheme="majorHAnsi" w:cstheme="majorHAnsi"/>
              <w:b/>
              <w:color w:val="D4007F" w:themeColor="accent3"/>
              <w:sz w:val="22"/>
              <w:szCs w:val="22"/>
            </w:rPr>
            <w:lastRenderedPageBreak/>
            <w:t>ОГЛАВЛЕНИЕ</w:t>
          </w:r>
          <w:bookmarkEnd w:id="2"/>
        </w:p>
        <w:sdt>
          <w:sdtPr>
            <w:id w:val="-1867358338"/>
            <w:docPartObj>
              <w:docPartGallery w:val="Table of Contents"/>
              <w:docPartUnique/>
            </w:docPartObj>
          </w:sdtPr>
          <w:sdtEndPr>
            <w:rPr>
              <w:b/>
              <w:bCs/>
            </w:rPr>
          </w:sdtEndPr>
          <w:sdtContent>
            <w:p w14:paraId="0554CA2C" w14:textId="41E9BC06" w:rsidR="00E3324C" w:rsidRPr="004057F2" w:rsidRDefault="00E3324C">
              <w:pPr>
                <w:pStyle w:val="af0"/>
              </w:pPr>
            </w:p>
            <w:p w14:paraId="75674746" w14:textId="7103641A" w:rsidR="007948FD" w:rsidRPr="007948FD" w:rsidRDefault="00E3324C">
              <w:pPr>
                <w:pStyle w:val="12"/>
                <w:tabs>
                  <w:tab w:val="right" w:leader="dot" w:pos="9345"/>
                </w:tabs>
                <w:rPr>
                  <w:rFonts w:eastAsiaTheme="minorEastAsia"/>
                  <w:noProof/>
                  <w:lang w:val="ru-KG" w:eastAsia="ru-KG"/>
                </w:rPr>
              </w:pPr>
              <w:r w:rsidRPr="00490930">
                <w:fldChar w:fldCharType="begin"/>
              </w:r>
              <w:r w:rsidRPr="00490930">
                <w:instrText xml:space="preserve"> TOC \o "1-3" \h \z \u </w:instrText>
              </w:r>
              <w:r w:rsidRPr="00490930">
                <w:fldChar w:fldCharType="separate"/>
              </w:r>
              <w:hyperlink w:anchor="_Toc132039401" w:history="1">
                <w:r w:rsidR="007948FD" w:rsidRPr="007948FD">
                  <w:rPr>
                    <w:rStyle w:val="aff2"/>
                    <w:rFonts w:asciiTheme="majorHAnsi" w:hAnsiTheme="majorHAnsi" w:cstheme="majorHAnsi"/>
                    <w:noProof/>
                  </w:rPr>
                  <w:t>ОГЛАВЛЕНИЕ</w:t>
                </w:r>
                <w:r w:rsidR="007948FD" w:rsidRPr="007948FD">
                  <w:rPr>
                    <w:noProof/>
                    <w:webHidden/>
                  </w:rPr>
                  <w:tab/>
                </w:r>
                <w:r w:rsidR="007948FD" w:rsidRPr="007948FD">
                  <w:rPr>
                    <w:noProof/>
                    <w:webHidden/>
                  </w:rPr>
                  <w:fldChar w:fldCharType="begin"/>
                </w:r>
                <w:r w:rsidR="007948FD" w:rsidRPr="007948FD">
                  <w:rPr>
                    <w:noProof/>
                    <w:webHidden/>
                  </w:rPr>
                  <w:instrText xml:space="preserve"> PAGEREF _Toc132039401 \h </w:instrText>
                </w:r>
                <w:r w:rsidR="007948FD" w:rsidRPr="007948FD">
                  <w:rPr>
                    <w:noProof/>
                    <w:webHidden/>
                  </w:rPr>
                </w:r>
                <w:r w:rsidR="007948FD" w:rsidRPr="007948FD">
                  <w:rPr>
                    <w:noProof/>
                    <w:webHidden/>
                  </w:rPr>
                  <w:fldChar w:fldCharType="separate"/>
                </w:r>
                <w:r w:rsidR="00A2064D">
                  <w:rPr>
                    <w:noProof/>
                    <w:webHidden/>
                  </w:rPr>
                  <w:t>1</w:t>
                </w:r>
                <w:r w:rsidR="007948FD" w:rsidRPr="007948FD">
                  <w:rPr>
                    <w:noProof/>
                    <w:webHidden/>
                  </w:rPr>
                  <w:fldChar w:fldCharType="end"/>
                </w:r>
              </w:hyperlink>
            </w:p>
            <w:p w14:paraId="16263514" w14:textId="0586B8BF" w:rsidR="007948FD" w:rsidRPr="007948FD" w:rsidRDefault="00A2064D">
              <w:pPr>
                <w:pStyle w:val="12"/>
                <w:tabs>
                  <w:tab w:val="right" w:leader="dot" w:pos="9345"/>
                </w:tabs>
                <w:rPr>
                  <w:rFonts w:eastAsiaTheme="minorEastAsia"/>
                  <w:noProof/>
                  <w:lang w:val="ru-KG" w:eastAsia="ru-KG"/>
                </w:rPr>
              </w:pPr>
              <w:hyperlink w:anchor="_Toc132039402" w:history="1">
                <w:r w:rsidR="007948FD" w:rsidRPr="007948FD">
                  <w:rPr>
                    <w:rStyle w:val="aff2"/>
                    <w:rFonts w:asciiTheme="majorHAnsi" w:hAnsiTheme="majorHAnsi" w:cstheme="majorHAnsi"/>
                    <w:noProof/>
                  </w:rPr>
                  <w:t>ГЛОССАРИЙ</w:t>
                </w:r>
                <w:r w:rsidR="007948FD" w:rsidRPr="007948FD">
                  <w:rPr>
                    <w:noProof/>
                    <w:webHidden/>
                  </w:rPr>
                  <w:tab/>
                </w:r>
                <w:r w:rsidR="007948FD" w:rsidRPr="007948FD">
                  <w:rPr>
                    <w:noProof/>
                    <w:webHidden/>
                  </w:rPr>
                  <w:fldChar w:fldCharType="begin"/>
                </w:r>
                <w:r w:rsidR="007948FD" w:rsidRPr="007948FD">
                  <w:rPr>
                    <w:noProof/>
                    <w:webHidden/>
                  </w:rPr>
                  <w:instrText xml:space="preserve"> PAGEREF _Toc132039402 \h </w:instrText>
                </w:r>
                <w:r w:rsidR="007948FD" w:rsidRPr="007948FD">
                  <w:rPr>
                    <w:noProof/>
                    <w:webHidden/>
                  </w:rPr>
                </w:r>
                <w:r w:rsidR="007948FD" w:rsidRPr="007948FD">
                  <w:rPr>
                    <w:noProof/>
                    <w:webHidden/>
                  </w:rPr>
                  <w:fldChar w:fldCharType="separate"/>
                </w:r>
                <w:r>
                  <w:rPr>
                    <w:noProof/>
                    <w:webHidden/>
                  </w:rPr>
                  <w:t>2</w:t>
                </w:r>
                <w:r w:rsidR="007948FD" w:rsidRPr="007948FD">
                  <w:rPr>
                    <w:noProof/>
                    <w:webHidden/>
                  </w:rPr>
                  <w:fldChar w:fldCharType="end"/>
                </w:r>
              </w:hyperlink>
            </w:p>
            <w:p w14:paraId="52CF026D" w14:textId="4694565E" w:rsidR="007948FD" w:rsidRPr="007948FD" w:rsidRDefault="00A2064D">
              <w:pPr>
                <w:pStyle w:val="12"/>
                <w:tabs>
                  <w:tab w:val="right" w:leader="dot" w:pos="9345"/>
                </w:tabs>
                <w:rPr>
                  <w:rFonts w:eastAsiaTheme="minorEastAsia"/>
                  <w:noProof/>
                  <w:lang w:val="ru-KG" w:eastAsia="ru-KG"/>
                </w:rPr>
              </w:pPr>
              <w:hyperlink w:anchor="_Toc132039403" w:history="1">
                <w:r w:rsidR="007948FD" w:rsidRPr="007948FD">
                  <w:rPr>
                    <w:rStyle w:val="aff2"/>
                    <w:rFonts w:asciiTheme="majorHAnsi" w:hAnsiTheme="majorHAnsi" w:cstheme="majorHAnsi"/>
                    <w:noProof/>
                  </w:rPr>
                  <w:t>ВВЕДЕНИЕ</w:t>
                </w:r>
                <w:r w:rsidR="007948FD" w:rsidRPr="007948FD">
                  <w:rPr>
                    <w:noProof/>
                    <w:webHidden/>
                  </w:rPr>
                  <w:tab/>
                </w:r>
                <w:r w:rsidR="007948FD" w:rsidRPr="007948FD">
                  <w:rPr>
                    <w:noProof/>
                    <w:webHidden/>
                  </w:rPr>
                  <w:fldChar w:fldCharType="begin"/>
                </w:r>
                <w:r w:rsidR="007948FD" w:rsidRPr="007948FD">
                  <w:rPr>
                    <w:noProof/>
                    <w:webHidden/>
                  </w:rPr>
                  <w:instrText xml:space="preserve"> PAGEREF _Toc132039403 \h </w:instrText>
                </w:r>
                <w:r w:rsidR="007948FD" w:rsidRPr="007948FD">
                  <w:rPr>
                    <w:noProof/>
                    <w:webHidden/>
                  </w:rPr>
                </w:r>
                <w:r w:rsidR="007948FD" w:rsidRPr="007948FD">
                  <w:rPr>
                    <w:noProof/>
                    <w:webHidden/>
                  </w:rPr>
                  <w:fldChar w:fldCharType="separate"/>
                </w:r>
                <w:r>
                  <w:rPr>
                    <w:noProof/>
                    <w:webHidden/>
                  </w:rPr>
                  <w:t>4</w:t>
                </w:r>
                <w:r w:rsidR="007948FD" w:rsidRPr="007948FD">
                  <w:rPr>
                    <w:noProof/>
                    <w:webHidden/>
                  </w:rPr>
                  <w:fldChar w:fldCharType="end"/>
                </w:r>
              </w:hyperlink>
            </w:p>
            <w:p w14:paraId="6A9CF858" w14:textId="17D76953" w:rsidR="007948FD" w:rsidRPr="007948FD" w:rsidRDefault="00A2064D">
              <w:pPr>
                <w:pStyle w:val="12"/>
                <w:tabs>
                  <w:tab w:val="right" w:leader="dot" w:pos="9345"/>
                </w:tabs>
                <w:rPr>
                  <w:rFonts w:eastAsiaTheme="minorEastAsia"/>
                  <w:noProof/>
                  <w:lang w:val="ru-KG" w:eastAsia="ru-KG"/>
                </w:rPr>
              </w:pPr>
              <w:hyperlink w:anchor="_Toc132039404" w:history="1">
                <w:r w:rsidR="007948FD" w:rsidRPr="007948FD">
                  <w:rPr>
                    <w:rStyle w:val="aff2"/>
                    <w:rFonts w:asciiTheme="majorHAnsi" w:hAnsiTheme="majorHAnsi" w:cstheme="majorHAnsi"/>
                    <w:noProof/>
                  </w:rPr>
                  <w:t>ГЛАВА 1. ИНКЛЮЗИВНОЕ ОБРАЗОВАНИЕ В КЫРГЫЗСТАНЕ (АКТУАЛЬНАЯ СИТУАЦИЯ И ПЕРСПЕКТИВЫ)</w:t>
                </w:r>
                <w:r w:rsidR="007948FD" w:rsidRPr="007948FD">
                  <w:rPr>
                    <w:noProof/>
                    <w:webHidden/>
                  </w:rPr>
                  <w:tab/>
                </w:r>
                <w:r w:rsidR="007948FD" w:rsidRPr="007948FD">
                  <w:rPr>
                    <w:noProof/>
                    <w:webHidden/>
                  </w:rPr>
                  <w:fldChar w:fldCharType="begin"/>
                </w:r>
                <w:r w:rsidR="007948FD" w:rsidRPr="007948FD">
                  <w:rPr>
                    <w:noProof/>
                    <w:webHidden/>
                  </w:rPr>
                  <w:instrText xml:space="preserve"> PAGEREF _Toc132039404 \h </w:instrText>
                </w:r>
                <w:r w:rsidR="007948FD" w:rsidRPr="007948FD">
                  <w:rPr>
                    <w:noProof/>
                    <w:webHidden/>
                  </w:rPr>
                </w:r>
                <w:r w:rsidR="007948FD" w:rsidRPr="007948FD">
                  <w:rPr>
                    <w:noProof/>
                    <w:webHidden/>
                  </w:rPr>
                  <w:fldChar w:fldCharType="separate"/>
                </w:r>
                <w:r>
                  <w:rPr>
                    <w:noProof/>
                    <w:webHidden/>
                  </w:rPr>
                  <w:t>7</w:t>
                </w:r>
                <w:r w:rsidR="007948FD" w:rsidRPr="007948FD">
                  <w:rPr>
                    <w:noProof/>
                    <w:webHidden/>
                  </w:rPr>
                  <w:fldChar w:fldCharType="end"/>
                </w:r>
              </w:hyperlink>
            </w:p>
            <w:p w14:paraId="22F045A0" w14:textId="19F3623D" w:rsidR="007948FD" w:rsidRPr="007948FD" w:rsidRDefault="00A2064D">
              <w:pPr>
                <w:pStyle w:val="24"/>
                <w:tabs>
                  <w:tab w:val="right" w:leader="dot" w:pos="9345"/>
                </w:tabs>
                <w:rPr>
                  <w:rFonts w:eastAsiaTheme="minorEastAsia"/>
                  <w:noProof/>
                  <w:lang w:val="ru-KG" w:eastAsia="ru-KG"/>
                </w:rPr>
              </w:pPr>
              <w:hyperlink w:anchor="_Toc132039405" w:history="1">
                <w:r w:rsidR="007948FD" w:rsidRPr="007948FD">
                  <w:rPr>
                    <w:rStyle w:val="aff2"/>
                    <w:rFonts w:asciiTheme="majorHAnsi" w:hAnsiTheme="majorHAnsi" w:cstheme="majorHAnsi"/>
                    <w:i/>
                    <w:noProof/>
                  </w:rPr>
                  <w:t>1.1. Актуальная ситуация с инклюзивным образованием в Кыргызстане</w:t>
                </w:r>
                <w:r w:rsidR="007948FD" w:rsidRPr="007948FD">
                  <w:rPr>
                    <w:noProof/>
                    <w:webHidden/>
                  </w:rPr>
                  <w:tab/>
                </w:r>
                <w:r w:rsidR="007948FD" w:rsidRPr="007948FD">
                  <w:rPr>
                    <w:noProof/>
                    <w:webHidden/>
                  </w:rPr>
                  <w:fldChar w:fldCharType="begin"/>
                </w:r>
                <w:r w:rsidR="007948FD" w:rsidRPr="007948FD">
                  <w:rPr>
                    <w:noProof/>
                    <w:webHidden/>
                  </w:rPr>
                  <w:instrText xml:space="preserve"> PAGEREF _Toc132039405 \h </w:instrText>
                </w:r>
                <w:r w:rsidR="007948FD" w:rsidRPr="007948FD">
                  <w:rPr>
                    <w:noProof/>
                    <w:webHidden/>
                  </w:rPr>
                </w:r>
                <w:r w:rsidR="007948FD" w:rsidRPr="007948FD">
                  <w:rPr>
                    <w:noProof/>
                    <w:webHidden/>
                  </w:rPr>
                  <w:fldChar w:fldCharType="separate"/>
                </w:r>
                <w:r>
                  <w:rPr>
                    <w:noProof/>
                    <w:webHidden/>
                  </w:rPr>
                  <w:t>7</w:t>
                </w:r>
                <w:r w:rsidR="007948FD" w:rsidRPr="007948FD">
                  <w:rPr>
                    <w:noProof/>
                    <w:webHidden/>
                  </w:rPr>
                  <w:fldChar w:fldCharType="end"/>
                </w:r>
              </w:hyperlink>
            </w:p>
            <w:p w14:paraId="76ABD60D" w14:textId="5396617F" w:rsidR="007948FD" w:rsidRPr="007948FD" w:rsidRDefault="00A2064D">
              <w:pPr>
                <w:pStyle w:val="24"/>
                <w:tabs>
                  <w:tab w:val="right" w:leader="dot" w:pos="9345"/>
                </w:tabs>
                <w:rPr>
                  <w:rFonts w:eastAsiaTheme="minorEastAsia"/>
                  <w:noProof/>
                  <w:lang w:val="ru-KG" w:eastAsia="ru-KG"/>
                </w:rPr>
              </w:pPr>
              <w:hyperlink w:anchor="_Toc132039406" w:history="1">
                <w:r w:rsidR="007948FD" w:rsidRPr="007948FD">
                  <w:rPr>
                    <w:rStyle w:val="aff2"/>
                    <w:rFonts w:asciiTheme="majorHAnsi" w:hAnsiTheme="majorHAnsi" w:cstheme="majorHAnsi"/>
                    <w:bCs/>
                    <w:i/>
                    <w:iCs/>
                    <w:noProof/>
                  </w:rPr>
                  <w:t>1.2. Перспективы инклюзивного образования в Кыргызстане</w:t>
                </w:r>
                <w:bookmarkStart w:id="3" w:name="_GoBack"/>
                <w:bookmarkEnd w:id="3"/>
                <w:r w:rsidR="007948FD" w:rsidRPr="007948FD">
                  <w:rPr>
                    <w:noProof/>
                    <w:webHidden/>
                  </w:rPr>
                  <w:tab/>
                </w:r>
                <w:r w:rsidR="007948FD" w:rsidRPr="007948FD">
                  <w:rPr>
                    <w:noProof/>
                    <w:webHidden/>
                  </w:rPr>
                  <w:fldChar w:fldCharType="begin"/>
                </w:r>
                <w:r w:rsidR="007948FD" w:rsidRPr="007948FD">
                  <w:rPr>
                    <w:noProof/>
                    <w:webHidden/>
                  </w:rPr>
                  <w:instrText xml:space="preserve"> PAGEREF _Toc132039406 \h </w:instrText>
                </w:r>
                <w:r w:rsidR="007948FD" w:rsidRPr="007948FD">
                  <w:rPr>
                    <w:noProof/>
                    <w:webHidden/>
                  </w:rPr>
                </w:r>
                <w:r w:rsidR="007948FD" w:rsidRPr="007948FD">
                  <w:rPr>
                    <w:noProof/>
                    <w:webHidden/>
                  </w:rPr>
                  <w:fldChar w:fldCharType="separate"/>
                </w:r>
                <w:r>
                  <w:rPr>
                    <w:noProof/>
                    <w:webHidden/>
                  </w:rPr>
                  <w:t>12</w:t>
                </w:r>
                <w:r w:rsidR="007948FD" w:rsidRPr="007948FD">
                  <w:rPr>
                    <w:noProof/>
                    <w:webHidden/>
                  </w:rPr>
                  <w:fldChar w:fldCharType="end"/>
                </w:r>
              </w:hyperlink>
            </w:p>
            <w:p w14:paraId="393FA324" w14:textId="7CB1AB52" w:rsidR="007948FD" w:rsidRPr="007948FD" w:rsidRDefault="00A2064D">
              <w:pPr>
                <w:pStyle w:val="12"/>
                <w:tabs>
                  <w:tab w:val="right" w:leader="dot" w:pos="9345"/>
                </w:tabs>
                <w:rPr>
                  <w:rFonts w:eastAsiaTheme="minorEastAsia"/>
                  <w:noProof/>
                  <w:lang w:val="ru-KG" w:eastAsia="ru-KG"/>
                </w:rPr>
              </w:pPr>
              <w:hyperlink w:anchor="_Toc132039407" w:history="1">
                <w:r w:rsidR="007948FD" w:rsidRPr="007948FD">
                  <w:rPr>
                    <w:rStyle w:val="aff2"/>
                    <w:rFonts w:asciiTheme="majorHAnsi" w:hAnsiTheme="majorHAnsi" w:cstheme="majorHAnsi"/>
                    <w:noProof/>
                  </w:rPr>
                  <w:t>ГЛАВА 2. ИНФОРМИРОВАНИЕ НАСЕЛЕНИЯ ОБ ИНКЛЮЗИВНОМ ОБРАЗОВАНИИ</w:t>
                </w:r>
                <w:r w:rsidR="007948FD" w:rsidRPr="007948FD">
                  <w:rPr>
                    <w:noProof/>
                    <w:webHidden/>
                  </w:rPr>
                  <w:tab/>
                </w:r>
                <w:r w:rsidR="007948FD" w:rsidRPr="007948FD">
                  <w:rPr>
                    <w:noProof/>
                    <w:webHidden/>
                  </w:rPr>
                  <w:fldChar w:fldCharType="begin"/>
                </w:r>
                <w:r w:rsidR="007948FD" w:rsidRPr="007948FD">
                  <w:rPr>
                    <w:noProof/>
                    <w:webHidden/>
                  </w:rPr>
                  <w:instrText xml:space="preserve"> PAGEREF _Toc132039407 \h </w:instrText>
                </w:r>
                <w:r w:rsidR="007948FD" w:rsidRPr="007948FD">
                  <w:rPr>
                    <w:noProof/>
                    <w:webHidden/>
                  </w:rPr>
                </w:r>
                <w:r w:rsidR="007948FD" w:rsidRPr="007948FD">
                  <w:rPr>
                    <w:noProof/>
                    <w:webHidden/>
                  </w:rPr>
                  <w:fldChar w:fldCharType="separate"/>
                </w:r>
                <w:r>
                  <w:rPr>
                    <w:noProof/>
                    <w:webHidden/>
                  </w:rPr>
                  <w:t>15</w:t>
                </w:r>
                <w:r w:rsidR="007948FD" w:rsidRPr="007948FD">
                  <w:rPr>
                    <w:noProof/>
                    <w:webHidden/>
                  </w:rPr>
                  <w:fldChar w:fldCharType="end"/>
                </w:r>
              </w:hyperlink>
            </w:p>
            <w:p w14:paraId="59625DA4" w14:textId="27387FC6" w:rsidR="007948FD" w:rsidRPr="007948FD" w:rsidRDefault="00A2064D">
              <w:pPr>
                <w:pStyle w:val="12"/>
                <w:tabs>
                  <w:tab w:val="right" w:leader="dot" w:pos="9345"/>
                </w:tabs>
                <w:rPr>
                  <w:rFonts w:eastAsiaTheme="minorEastAsia"/>
                  <w:noProof/>
                  <w:lang w:val="ru-KG" w:eastAsia="ru-KG"/>
                </w:rPr>
              </w:pPr>
              <w:hyperlink w:anchor="_Toc132039408" w:history="1">
                <w:r w:rsidR="007948FD" w:rsidRPr="007948FD">
                  <w:rPr>
                    <w:rStyle w:val="aff2"/>
                    <w:rFonts w:asciiTheme="majorHAnsi" w:hAnsiTheme="majorHAnsi" w:cstheme="majorHAnsi"/>
                    <w:noProof/>
                  </w:rPr>
                  <w:t>ГЛАВА 3. СОЦИАЛИЗАЦИЯ И ВКЛЮЧЕНИЕ В УЧЕБНЫЙ ПРОЦЕСС ДЕТЕЙ С ИНВАЛИДНОСТЬЮ</w:t>
                </w:r>
                <w:r w:rsidR="007948FD" w:rsidRPr="007948FD">
                  <w:rPr>
                    <w:noProof/>
                    <w:webHidden/>
                  </w:rPr>
                  <w:tab/>
                </w:r>
                <w:r w:rsidR="007948FD" w:rsidRPr="007948FD">
                  <w:rPr>
                    <w:noProof/>
                    <w:webHidden/>
                  </w:rPr>
                  <w:fldChar w:fldCharType="begin"/>
                </w:r>
                <w:r w:rsidR="007948FD" w:rsidRPr="007948FD">
                  <w:rPr>
                    <w:noProof/>
                    <w:webHidden/>
                  </w:rPr>
                  <w:instrText xml:space="preserve"> PAGEREF _Toc132039408 \h </w:instrText>
                </w:r>
                <w:r w:rsidR="007948FD" w:rsidRPr="007948FD">
                  <w:rPr>
                    <w:noProof/>
                    <w:webHidden/>
                  </w:rPr>
                </w:r>
                <w:r w:rsidR="007948FD" w:rsidRPr="007948FD">
                  <w:rPr>
                    <w:noProof/>
                    <w:webHidden/>
                  </w:rPr>
                  <w:fldChar w:fldCharType="separate"/>
                </w:r>
                <w:r>
                  <w:rPr>
                    <w:noProof/>
                    <w:webHidden/>
                  </w:rPr>
                  <w:t>22</w:t>
                </w:r>
                <w:r w:rsidR="007948FD" w:rsidRPr="007948FD">
                  <w:rPr>
                    <w:noProof/>
                    <w:webHidden/>
                  </w:rPr>
                  <w:fldChar w:fldCharType="end"/>
                </w:r>
              </w:hyperlink>
            </w:p>
            <w:p w14:paraId="2DAF33F2" w14:textId="5C9CA831" w:rsidR="007948FD" w:rsidRPr="007948FD" w:rsidRDefault="00A2064D">
              <w:pPr>
                <w:pStyle w:val="12"/>
                <w:tabs>
                  <w:tab w:val="right" w:leader="dot" w:pos="9345"/>
                </w:tabs>
                <w:rPr>
                  <w:rFonts w:eastAsiaTheme="minorEastAsia"/>
                  <w:noProof/>
                  <w:lang w:val="ru-KG" w:eastAsia="ru-KG"/>
                </w:rPr>
              </w:pPr>
              <w:hyperlink w:anchor="_Toc132039409" w:history="1">
                <w:r w:rsidR="007948FD" w:rsidRPr="007948FD">
                  <w:rPr>
                    <w:rStyle w:val="aff2"/>
                    <w:rFonts w:asciiTheme="majorHAnsi" w:hAnsiTheme="majorHAnsi" w:cstheme="majorHAnsi"/>
                    <w:noProof/>
                  </w:rPr>
                  <w:t>ГЛАВА 4. ПОДГОТОВКА И ПЕРЕКВАЛИФИКАЦИЯ КАДРОВ</w:t>
                </w:r>
                <w:r w:rsidR="007948FD" w:rsidRPr="007948FD">
                  <w:rPr>
                    <w:noProof/>
                    <w:webHidden/>
                  </w:rPr>
                  <w:tab/>
                </w:r>
                <w:r w:rsidR="007948FD" w:rsidRPr="007948FD">
                  <w:rPr>
                    <w:noProof/>
                    <w:webHidden/>
                  </w:rPr>
                  <w:fldChar w:fldCharType="begin"/>
                </w:r>
                <w:r w:rsidR="007948FD" w:rsidRPr="007948FD">
                  <w:rPr>
                    <w:noProof/>
                    <w:webHidden/>
                  </w:rPr>
                  <w:instrText xml:space="preserve"> PAGEREF _Toc132039409 \h </w:instrText>
                </w:r>
                <w:r w:rsidR="007948FD" w:rsidRPr="007948FD">
                  <w:rPr>
                    <w:noProof/>
                    <w:webHidden/>
                  </w:rPr>
                </w:r>
                <w:r w:rsidR="007948FD" w:rsidRPr="007948FD">
                  <w:rPr>
                    <w:noProof/>
                    <w:webHidden/>
                  </w:rPr>
                  <w:fldChar w:fldCharType="separate"/>
                </w:r>
                <w:r>
                  <w:rPr>
                    <w:noProof/>
                    <w:webHidden/>
                  </w:rPr>
                  <w:t>33</w:t>
                </w:r>
                <w:r w:rsidR="007948FD" w:rsidRPr="007948FD">
                  <w:rPr>
                    <w:noProof/>
                    <w:webHidden/>
                  </w:rPr>
                  <w:fldChar w:fldCharType="end"/>
                </w:r>
              </w:hyperlink>
            </w:p>
            <w:p w14:paraId="35689CD0" w14:textId="3357ABE3" w:rsidR="007948FD" w:rsidRPr="007948FD" w:rsidRDefault="00A2064D">
              <w:pPr>
                <w:pStyle w:val="12"/>
                <w:tabs>
                  <w:tab w:val="right" w:leader="dot" w:pos="9345"/>
                </w:tabs>
                <w:rPr>
                  <w:rFonts w:eastAsiaTheme="minorEastAsia"/>
                  <w:noProof/>
                  <w:lang w:val="ru-KG" w:eastAsia="ru-KG"/>
                </w:rPr>
              </w:pPr>
              <w:hyperlink w:anchor="_Toc132039410" w:history="1">
                <w:r w:rsidR="007948FD" w:rsidRPr="007948FD">
                  <w:rPr>
                    <w:rStyle w:val="aff2"/>
                    <w:rFonts w:asciiTheme="majorHAnsi" w:hAnsiTheme="majorHAnsi" w:cstheme="majorHAnsi"/>
                    <w:noProof/>
                  </w:rPr>
                  <w:t>ГЛАВА 5. СЛУЖБА ПСИХОЛОГО-МЕДИКО-ПЕДАГОГИЧЕСКОГО СОПРОВОЖДЕНИЯ</w:t>
                </w:r>
                <w:r w:rsidR="007948FD" w:rsidRPr="007948FD">
                  <w:rPr>
                    <w:noProof/>
                    <w:webHidden/>
                  </w:rPr>
                  <w:tab/>
                </w:r>
                <w:r w:rsidR="007948FD" w:rsidRPr="007948FD">
                  <w:rPr>
                    <w:noProof/>
                    <w:webHidden/>
                  </w:rPr>
                  <w:fldChar w:fldCharType="begin"/>
                </w:r>
                <w:r w:rsidR="007948FD" w:rsidRPr="007948FD">
                  <w:rPr>
                    <w:noProof/>
                    <w:webHidden/>
                  </w:rPr>
                  <w:instrText xml:space="preserve"> PAGEREF _Toc132039410 \h </w:instrText>
                </w:r>
                <w:r w:rsidR="007948FD" w:rsidRPr="007948FD">
                  <w:rPr>
                    <w:noProof/>
                    <w:webHidden/>
                  </w:rPr>
                </w:r>
                <w:r w:rsidR="007948FD" w:rsidRPr="007948FD">
                  <w:rPr>
                    <w:noProof/>
                    <w:webHidden/>
                  </w:rPr>
                  <w:fldChar w:fldCharType="separate"/>
                </w:r>
                <w:r>
                  <w:rPr>
                    <w:noProof/>
                    <w:webHidden/>
                  </w:rPr>
                  <w:t>43</w:t>
                </w:r>
                <w:r w:rsidR="007948FD" w:rsidRPr="007948FD">
                  <w:rPr>
                    <w:noProof/>
                    <w:webHidden/>
                  </w:rPr>
                  <w:fldChar w:fldCharType="end"/>
                </w:r>
              </w:hyperlink>
            </w:p>
            <w:p w14:paraId="09549F7F" w14:textId="410DFC68" w:rsidR="007948FD" w:rsidRPr="007948FD" w:rsidRDefault="00A2064D">
              <w:pPr>
                <w:pStyle w:val="12"/>
                <w:tabs>
                  <w:tab w:val="right" w:leader="dot" w:pos="9345"/>
                </w:tabs>
                <w:rPr>
                  <w:rFonts w:eastAsiaTheme="minorEastAsia"/>
                  <w:noProof/>
                  <w:lang w:val="ru-KG" w:eastAsia="ru-KG"/>
                </w:rPr>
              </w:pPr>
              <w:hyperlink w:anchor="_Toc132039411" w:history="1">
                <w:r w:rsidR="007948FD" w:rsidRPr="007948FD">
                  <w:rPr>
                    <w:rStyle w:val="aff2"/>
                    <w:rFonts w:asciiTheme="majorHAnsi" w:hAnsiTheme="majorHAnsi" w:cstheme="majorHAnsi"/>
                    <w:noProof/>
                  </w:rPr>
                  <w:t>ГЛАВА 6. МАТЕРИАЛЬНО-ТЕХНИЧЕСКАЯ БАЗА</w:t>
                </w:r>
                <w:r w:rsidR="007948FD" w:rsidRPr="007948FD">
                  <w:rPr>
                    <w:noProof/>
                    <w:webHidden/>
                  </w:rPr>
                  <w:tab/>
                </w:r>
                <w:r w:rsidR="007948FD" w:rsidRPr="007948FD">
                  <w:rPr>
                    <w:noProof/>
                    <w:webHidden/>
                  </w:rPr>
                  <w:fldChar w:fldCharType="begin"/>
                </w:r>
                <w:r w:rsidR="007948FD" w:rsidRPr="007948FD">
                  <w:rPr>
                    <w:noProof/>
                    <w:webHidden/>
                  </w:rPr>
                  <w:instrText xml:space="preserve"> PAGEREF _Toc132039411 \h </w:instrText>
                </w:r>
                <w:r w:rsidR="007948FD" w:rsidRPr="007948FD">
                  <w:rPr>
                    <w:noProof/>
                    <w:webHidden/>
                  </w:rPr>
                </w:r>
                <w:r w:rsidR="007948FD" w:rsidRPr="007948FD">
                  <w:rPr>
                    <w:noProof/>
                    <w:webHidden/>
                  </w:rPr>
                  <w:fldChar w:fldCharType="separate"/>
                </w:r>
                <w:r>
                  <w:rPr>
                    <w:noProof/>
                    <w:webHidden/>
                  </w:rPr>
                  <w:t>51</w:t>
                </w:r>
                <w:r w:rsidR="007948FD" w:rsidRPr="007948FD">
                  <w:rPr>
                    <w:noProof/>
                    <w:webHidden/>
                  </w:rPr>
                  <w:fldChar w:fldCharType="end"/>
                </w:r>
              </w:hyperlink>
            </w:p>
            <w:p w14:paraId="0E778D01" w14:textId="40FD6F6E" w:rsidR="007948FD" w:rsidRPr="007948FD" w:rsidRDefault="00A2064D">
              <w:pPr>
                <w:pStyle w:val="12"/>
                <w:tabs>
                  <w:tab w:val="right" w:leader="dot" w:pos="9345"/>
                </w:tabs>
                <w:rPr>
                  <w:rFonts w:eastAsiaTheme="minorEastAsia"/>
                  <w:noProof/>
                  <w:lang w:val="ru-KG" w:eastAsia="ru-KG"/>
                </w:rPr>
              </w:pPr>
              <w:hyperlink w:anchor="_Toc132039412" w:history="1">
                <w:r w:rsidR="007948FD" w:rsidRPr="007948FD">
                  <w:rPr>
                    <w:rStyle w:val="aff2"/>
                    <w:rFonts w:asciiTheme="majorHAnsi" w:hAnsiTheme="majorHAnsi" w:cstheme="majorHAnsi"/>
                    <w:noProof/>
                  </w:rPr>
                  <w:t>ВЫВОДЫ И РЕКОМЕНДАЦИИ</w:t>
                </w:r>
                <w:r w:rsidR="007948FD" w:rsidRPr="007948FD">
                  <w:rPr>
                    <w:noProof/>
                    <w:webHidden/>
                  </w:rPr>
                  <w:tab/>
                </w:r>
                <w:r w:rsidR="007948FD" w:rsidRPr="007948FD">
                  <w:rPr>
                    <w:noProof/>
                    <w:webHidden/>
                  </w:rPr>
                  <w:fldChar w:fldCharType="begin"/>
                </w:r>
                <w:r w:rsidR="007948FD" w:rsidRPr="007948FD">
                  <w:rPr>
                    <w:noProof/>
                    <w:webHidden/>
                  </w:rPr>
                  <w:instrText xml:space="preserve"> PAGEREF _Toc132039412 \h </w:instrText>
                </w:r>
                <w:r w:rsidR="007948FD" w:rsidRPr="007948FD">
                  <w:rPr>
                    <w:noProof/>
                    <w:webHidden/>
                  </w:rPr>
                </w:r>
                <w:r w:rsidR="007948FD" w:rsidRPr="007948FD">
                  <w:rPr>
                    <w:noProof/>
                    <w:webHidden/>
                  </w:rPr>
                  <w:fldChar w:fldCharType="separate"/>
                </w:r>
                <w:r>
                  <w:rPr>
                    <w:noProof/>
                    <w:webHidden/>
                  </w:rPr>
                  <w:t>70</w:t>
                </w:r>
                <w:r w:rsidR="007948FD" w:rsidRPr="007948FD">
                  <w:rPr>
                    <w:noProof/>
                    <w:webHidden/>
                  </w:rPr>
                  <w:fldChar w:fldCharType="end"/>
                </w:r>
              </w:hyperlink>
            </w:p>
            <w:p w14:paraId="1B6905E1" w14:textId="1B42C863" w:rsidR="007948FD" w:rsidRPr="007948FD" w:rsidRDefault="00A2064D">
              <w:pPr>
                <w:pStyle w:val="12"/>
                <w:tabs>
                  <w:tab w:val="right" w:leader="dot" w:pos="9345"/>
                </w:tabs>
                <w:rPr>
                  <w:rFonts w:eastAsiaTheme="minorEastAsia"/>
                  <w:noProof/>
                  <w:lang w:val="ru-KG" w:eastAsia="ru-KG"/>
                </w:rPr>
              </w:pPr>
              <w:hyperlink w:anchor="_Toc132039413" w:history="1">
                <w:r w:rsidR="007948FD" w:rsidRPr="007948FD">
                  <w:rPr>
                    <w:rStyle w:val="aff2"/>
                    <w:rFonts w:asciiTheme="majorHAnsi" w:hAnsiTheme="majorHAnsi" w:cstheme="majorHAnsi"/>
                    <w:noProof/>
                  </w:rPr>
                  <w:t>СПИСОК ИСПОЛЬЗОВАННЫХ ИСТОЧНИКОВ И ЛИТЕРАТУРЫ</w:t>
                </w:r>
                <w:r w:rsidR="007948FD" w:rsidRPr="007948FD">
                  <w:rPr>
                    <w:noProof/>
                    <w:webHidden/>
                  </w:rPr>
                  <w:tab/>
                </w:r>
                <w:r w:rsidR="007948FD" w:rsidRPr="007948FD">
                  <w:rPr>
                    <w:noProof/>
                    <w:webHidden/>
                  </w:rPr>
                  <w:fldChar w:fldCharType="begin"/>
                </w:r>
                <w:r w:rsidR="007948FD" w:rsidRPr="007948FD">
                  <w:rPr>
                    <w:noProof/>
                    <w:webHidden/>
                  </w:rPr>
                  <w:instrText xml:space="preserve"> PAGEREF _Toc132039413 \h </w:instrText>
                </w:r>
                <w:r w:rsidR="007948FD" w:rsidRPr="007948FD">
                  <w:rPr>
                    <w:noProof/>
                    <w:webHidden/>
                  </w:rPr>
                </w:r>
                <w:r w:rsidR="007948FD" w:rsidRPr="007948FD">
                  <w:rPr>
                    <w:noProof/>
                    <w:webHidden/>
                  </w:rPr>
                  <w:fldChar w:fldCharType="separate"/>
                </w:r>
                <w:r>
                  <w:rPr>
                    <w:noProof/>
                    <w:webHidden/>
                  </w:rPr>
                  <w:t>73</w:t>
                </w:r>
                <w:r w:rsidR="007948FD" w:rsidRPr="007948FD">
                  <w:rPr>
                    <w:noProof/>
                    <w:webHidden/>
                  </w:rPr>
                  <w:fldChar w:fldCharType="end"/>
                </w:r>
              </w:hyperlink>
            </w:p>
            <w:p w14:paraId="27134A27" w14:textId="317FA672" w:rsidR="007948FD" w:rsidRDefault="00A2064D">
              <w:pPr>
                <w:pStyle w:val="12"/>
                <w:tabs>
                  <w:tab w:val="right" w:leader="dot" w:pos="9345"/>
                </w:tabs>
                <w:rPr>
                  <w:rFonts w:eastAsiaTheme="minorEastAsia"/>
                  <w:noProof/>
                  <w:lang w:val="ru-KG" w:eastAsia="ru-KG"/>
                </w:rPr>
              </w:pPr>
              <w:hyperlink w:anchor="_Toc132039414" w:history="1">
                <w:r w:rsidR="007948FD" w:rsidRPr="007948FD">
                  <w:rPr>
                    <w:rStyle w:val="aff2"/>
                    <w:rFonts w:asciiTheme="majorHAnsi" w:hAnsiTheme="majorHAnsi" w:cstheme="majorHAnsi"/>
                    <w:noProof/>
                  </w:rPr>
                  <w:t>ПРИЛОЖЕНИЕ</w:t>
                </w:r>
                <w:r w:rsidR="007948FD" w:rsidRPr="007948FD">
                  <w:rPr>
                    <w:noProof/>
                    <w:webHidden/>
                  </w:rPr>
                  <w:tab/>
                </w:r>
                <w:r w:rsidR="007948FD" w:rsidRPr="007948FD">
                  <w:rPr>
                    <w:noProof/>
                    <w:webHidden/>
                  </w:rPr>
                  <w:fldChar w:fldCharType="begin"/>
                </w:r>
                <w:r w:rsidR="007948FD" w:rsidRPr="007948FD">
                  <w:rPr>
                    <w:noProof/>
                    <w:webHidden/>
                  </w:rPr>
                  <w:instrText xml:space="preserve"> PAGEREF _Toc132039414 \h </w:instrText>
                </w:r>
                <w:r w:rsidR="007948FD" w:rsidRPr="007948FD">
                  <w:rPr>
                    <w:noProof/>
                    <w:webHidden/>
                  </w:rPr>
                </w:r>
                <w:r w:rsidR="007948FD" w:rsidRPr="007948FD">
                  <w:rPr>
                    <w:noProof/>
                    <w:webHidden/>
                  </w:rPr>
                  <w:fldChar w:fldCharType="separate"/>
                </w:r>
                <w:r>
                  <w:rPr>
                    <w:noProof/>
                    <w:webHidden/>
                  </w:rPr>
                  <w:t>75</w:t>
                </w:r>
                <w:r w:rsidR="007948FD" w:rsidRPr="007948FD">
                  <w:rPr>
                    <w:noProof/>
                    <w:webHidden/>
                  </w:rPr>
                  <w:fldChar w:fldCharType="end"/>
                </w:r>
              </w:hyperlink>
            </w:p>
            <w:p w14:paraId="20DCA3B9" w14:textId="278D5E4C" w:rsidR="00E3324C" w:rsidRDefault="00E3324C">
              <w:r w:rsidRPr="00490930">
                <w:fldChar w:fldCharType="end"/>
              </w:r>
            </w:p>
          </w:sdtContent>
        </w:sdt>
        <w:p w14:paraId="4823E839" w14:textId="2A1F1752" w:rsidR="004057F2" w:rsidRDefault="004057F2">
          <w:pPr>
            <w:rPr>
              <w:rFonts w:asciiTheme="majorHAnsi" w:hAnsiTheme="majorHAnsi" w:cstheme="majorHAnsi"/>
              <w:b/>
              <w:color w:val="D4007F" w:themeColor="accent3"/>
            </w:rPr>
          </w:pPr>
          <w:r>
            <w:rPr>
              <w:rFonts w:asciiTheme="majorHAnsi" w:hAnsiTheme="majorHAnsi" w:cstheme="majorHAnsi"/>
              <w:b/>
              <w:color w:val="D4007F" w:themeColor="accent3"/>
            </w:rPr>
            <w:br w:type="page"/>
          </w:r>
        </w:p>
        <w:p w14:paraId="523B1341" w14:textId="5E82C953" w:rsidR="002B0DE6" w:rsidRPr="00EE18D1" w:rsidRDefault="002B0DE6" w:rsidP="002B0DE6">
          <w:pPr>
            <w:pStyle w:val="1"/>
            <w:jc w:val="center"/>
            <w:rPr>
              <w:rFonts w:asciiTheme="majorHAnsi" w:eastAsia="SimSun" w:hAnsiTheme="majorHAnsi" w:cstheme="majorHAnsi"/>
              <w:b/>
              <w:color w:val="D4007F" w:themeColor="accent3"/>
              <w:sz w:val="22"/>
              <w:szCs w:val="22"/>
            </w:rPr>
          </w:pPr>
          <w:bookmarkStart w:id="4" w:name="_Toc132039402"/>
          <w:r w:rsidRPr="00EE18D1">
            <w:rPr>
              <w:rFonts w:asciiTheme="majorHAnsi" w:eastAsia="SimSun" w:hAnsiTheme="majorHAnsi" w:cstheme="majorHAnsi"/>
              <w:b/>
              <w:color w:val="D4007F" w:themeColor="accent3"/>
              <w:sz w:val="22"/>
              <w:szCs w:val="22"/>
            </w:rPr>
            <w:lastRenderedPageBreak/>
            <w:t>ГЛОССАРИЙ</w:t>
          </w:r>
          <w:bookmarkEnd w:id="4"/>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649"/>
          </w:tblGrid>
          <w:tr w:rsidR="001C55A1" w:rsidRPr="00EE18D1" w14:paraId="095A3845" w14:textId="77777777" w:rsidTr="00E2720F">
            <w:trPr>
              <w:trHeight w:val="657"/>
            </w:trPr>
            <w:tc>
              <w:tcPr>
                <w:tcW w:w="1696" w:type="dxa"/>
                <w:shd w:val="clear" w:color="auto" w:fill="auto"/>
              </w:tcPr>
              <w:p w14:paraId="6CF27395" w14:textId="617A5712" w:rsidR="001C55A1" w:rsidRPr="00EE18D1" w:rsidRDefault="001C55A1" w:rsidP="001C55A1">
                <w:pPr>
                  <w:spacing w:line="360" w:lineRule="auto"/>
                  <w:jc w:val="both"/>
                  <w:rPr>
                    <w:rFonts w:asciiTheme="majorHAnsi" w:hAnsiTheme="majorHAnsi" w:cstheme="majorHAnsi"/>
                  </w:rPr>
                </w:pPr>
                <w:r w:rsidRPr="00EE18D1">
                  <w:rPr>
                    <w:rFonts w:asciiTheme="majorHAnsi" w:hAnsiTheme="majorHAnsi" w:cstheme="majorHAnsi"/>
                  </w:rPr>
                  <w:t xml:space="preserve">АРОК </w:t>
                </w:r>
              </w:p>
            </w:tc>
            <w:tc>
              <w:tcPr>
                <w:tcW w:w="7649" w:type="dxa"/>
                <w:shd w:val="clear" w:color="auto" w:fill="auto"/>
              </w:tcPr>
              <w:p w14:paraId="2C490BE6" w14:textId="001BF62F" w:rsidR="001C55A1" w:rsidRPr="00EE18D1" w:rsidRDefault="001C55A1" w:rsidP="00E2720F">
                <w:pPr>
                  <w:spacing w:line="360" w:lineRule="auto"/>
                  <w:jc w:val="both"/>
                  <w:rPr>
                    <w:rFonts w:asciiTheme="majorHAnsi" w:hAnsiTheme="majorHAnsi" w:cstheme="majorHAnsi"/>
                  </w:rPr>
                </w:pPr>
                <w:r w:rsidRPr="00EE18D1">
                  <w:rPr>
                    <w:rFonts w:asciiTheme="majorHAnsi" w:hAnsiTheme="majorHAnsi" w:cstheme="majorHAnsi"/>
                  </w:rPr>
                  <w:t>Ассоциация развития образования в Кыргызстане</w:t>
                </w:r>
              </w:p>
            </w:tc>
          </w:tr>
          <w:tr w:rsidR="001C55A1" w:rsidRPr="00EE18D1" w14:paraId="6D01D448" w14:textId="77777777" w:rsidTr="00E2720F">
            <w:trPr>
              <w:trHeight w:val="657"/>
            </w:trPr>
            <w:tc>
              <w:tcPr>
                <w:tcW w:w="1696" w:type="dxa"/>
                <w:shd w:val="clear" w:color="auto" w:fill="auto"/>
              </w:tcPr>
              <w:p w14:paraId="652D6E01" w14:textId="0E80A3A7" w:rsidR="001C55A1" w:rsidRPr="00EE18D1" w:rsidRDefault="001C55A1" w:rsidP="001C55A1">
                <w:pPr>
                  <w:rPr>
                    <w:rFonts w:asciiTheme="majorHAnsi" w:hAnsiTheme="majorHAnsi" w:cstheme="majorHAnsi"/>
                  </w:rPr>
                </w:pPr>
                <w:r w:rsidRPr="00EE18D1">
                  <w:rPr>
                    <w:rFonts w:asciiTheme="majorHAnsi" w:hAnsiTheme="majorHAnsi" w:cstheme="majorHAnsi"/>
                  </w:rPr>
                  <w:t xml:space="preserve">КР </w:t>
                </w:r>
              </w:p>
            </w:tc>
            <w:tc>
              <w:tcPr>
                <w:tcW w:w="7649" w:type="dxa"/>
                <w:shd w:val="clear" w:color="auto" w:fill="auto"/>
              </w:tcPr>
              <w:p w14:paraId="1AE20C62" w14:textId="7FEA7AEA" w:rsidR="00E2720F" w:rsidRPr="00EE18D1" w:rsidRDefault="001C55A1" w:rsidP="001C55A1">
                <w:pPr>
                  <w:rPr>
                    <w:rFonts w:asciiTheme="majorHAnsi" w:hAnsiTheme="majorHAnsi" w:cstheme="majorHAnsi"/>
                  </w:rPr>
                </w:pPr>
                <w:r w:rsidRPr="00EE18D1">
                  <w:rPr>
                    <w:rFonts w:asciiTheme="majorHAnsi" w:hAnsiTheme="majorHAnsi" w:cstheme="majorHAnsi"/>
                  </w:rPr>
                  <w:t>Кыргызская Республика</w:t>
                </w:r>
              </w:p>
            </w:tc>
          </w:tr>
          <w:tr w:rsidR="001C55A1" w:rsidRPr="00EE18D1" w14:paraId="67592051" w14:textId="77777777" w:rsidTr="00E2720F">
            <w:trPr>
              <w:trHeight w:val="657"/>
            </w:trPr>
            <w:tc>
              <w:tcPr>
                <w:tcW w:w="1696" w:type="dxa"/>
                <w:shd w:val="clear" w:color="auto" w:fill="auto"/>
              </w:tcPr>
              <w:p w14:paraId="7A39AF56" w14:textId="1B6DA7BF" w:rsidR="001C55A1" w:rsidRPr="00EE18D1" w:rsidRDefault="001C55A1" w:rsidP="001C55A1">
                <w:pPr>
                  <w:spacing w:line="360" w:lineRule="auto"/>
                  <w:jc w:val="both"/>
                  <w:rPr>
                    <w:rFonts w:asciiTheme="majorHAnsi" w:hAnsiTheme="majorHAnsi" w:cstheme="majorHAnsi"/>
                  </w:rPr>
                </w:pPr>
                <w:r w:rsidRPr="00EE18D1">
                  <w:rPr>
                    <w:rFonts w:asciiTheme="majorHAnsi" w:hAnsiTheme="majorHAnsi" w:cstheme="majorHAnsi"/>
                  </w:rPr>
                  <w:t xml:space="preserve">КПИ </w:t>
                </w:r>
              </w:p>
            </w:tc>
            <w:tc>
              <w:tcPr>
                <w:tcW w:w="7649" w:type="dxa"/>
                <w:shd w:val="clear" w:color="auto" w:fill="auto"/>
              </w:tcPr>
              <w:p w14:paraId="120866B6" w14:textId="6E16C356" w:rsidR="001C55A1" w:rsidRPr="00EE18D1" w:rsidRDefault="001C55A1" w:rsidP="001C55A1">
                <w:pPr>
                  <w:rPr>
                    <w:rFonts w:asciiTheme="majorHAnsi" w:hAnsiTheme="majorHAnsi" w:cstheme="majorHAnsi"/>
                  </w:rPr>
                </w:pPr>
                <w:r w:rsidRPr="00EE18D1">
                  <w:rPr>
                    <w:rFonts w:asciiTheme="majorHAnsi" w:hAnsiTheme="majorHAnsi" w:cstheme="majorHAnsi"/>
                  </w:rPr>
                  <w:t>Конвенция о правах детей с инвалидностью</w:t>
                </w:r>
              </w:p>
            </w:tc>
          </w:tr>
          <w:tr w:rsidR="001C55A1" w:rsidRPr="00EE18D1" w14:paraId="0B80847C" w14:textId="77777777" w:rsidTr="00E2720F">
            <w:trPr>
              <w:trHeight w:val="657"/>
            </w:trPr>
            <w:tc>
              <w:tcPr>
                <w:tcW w:w="1696" w:type="dxa"/>
                <w:shd w:val="clear" w:color="auto" w:fill="auto"/>
              </w:tcPr>
              <w:p w14:paraId="6139B936" w14:textId="3D303896" w:rsidR="001C55A1" w:rsidRPr="00EE18D1" w:rsidRDefault="001C55A1" w:rsidP="001C55A1">
                <w:pPr>
                  <w:spacing w:line="360" w:lineRule="auto"/>
                  <w:jc w:val="both"/>
                  <w:rPr>
                    <w:rFonts w:asciiTheme="majorHAnsi" w:hAnsiTheme="majorHAnsi" w:cstheme="majorHAnsi"/>
                  </w:rPr>
                </w:pPr>
                <w:r w:rsidRPr="00EE18D1">
                  <w:rPr>
                    <w:rFonts w:asciiTheme="majorHAnsi" w:hAnsiTheme="majorHAnsi" w:cstheme="majorHAnsi"/>
                  </w:rPr>
                  <w:t xml:space="preserve">НКО </w:t>
                </w:r>
              </w:p>
            </w:tc>
            <w:tc>
              <w:tcPr>
                <w:tcW w:w="7649" w:type="dxa"/>
                <w:shd w:val="clear" w:color="auto" w:fill="auto"/>
              </w:tcPr>
              <w:p w14:paraId="7E833B22" w14:textId="2081573A" w:rsidR="001C55A1" w:rsidRPr="00EE18D1" w:rsidRDefault="001C55A1" w:rsidP="001C55A1">
                <w:pPr>
                  <w:spacing w:line="360" w:lineRule="auto"/>
                  <w:jc w:val="both"/>
                  <w:rPr>
                    <w:rFonts w:asciiTheme="majorHAnsi" w:hAnsiTheme="majorHAnsi" w:cstheme="majorHAnsi"/>
                  </w:rPr>
                </w:pPr>
                <w:r w:rsidRPr="00EE18D1">
                  <w:rPr>
                    <w:rFonts w:asciiTheme="majorHAnsi" w:hAnsiTheme="majorHAnsi" w:cstheme="majorHAnsi"/>
                  </w:rPr>
                  <w:t>Некоммерческая организация</w:t>
                </w:r>
              </w:p>
            </w:tc>
          </w:tr>
          <w:tr w:rsidR="00E2720F" w:rsidRPr="00EE18D1" w14:paraId="048A20EE" w14:textId="77777777" w:rsidTr="00E2720F">
            <w:trPr>
              <w:trHeight w:val="657"/>
            </w:trPr>
            <w:tc>
              <w:tcPr>
                <w:tcW w:w="1696" w:type="dxa"/>
                <w:shd w:val="clear" w:color="auto" w:fill="auto"/>
              </w:tcPr>
              <w:p w14:paraId="2A12451F" w14:textId="54BE5BFB" w:rsidR="00E2720F" w:rsidRPr="00EE18D1" w:rsidRDefault="00E2720F" w:rsidP="001C55A1">
                <w:pPr>
                  <w:spacing w:line="360" w:lineRule="auto"/>
                  <w:jc w:val="both"/>
                  <w:rPr>
                    <w:rFonts w:asciiTheme="majorHAnsi" w:hAnsiTheme="majorHAnsi" w:cstheme="majorHAnsi"/>
                  </w:rPr>
                </w:pPr>
                <w:r w:rsidRPr="00EE18D1">
                  <w:rPr>
                    <w:rFonts w:asciiTheme="majorHAnsi" w:hAnsiTheme="majorHAnsi" w:cstheme="majorHAnsi"/>
                  </w:rPr>
                  <w:t>НПА</w:t>
                </w:r>
              </w:p>
            </w:tc>
            <w:tc>
              <w:tcPr>
                <w:tcW w:w="7649" w:type="dxa"/>
                <w:shd w:val="clear" w:color="auto" w:fill="auto"/>
              </w:tcPr>
              <w:p w14:paraId="19F26E9C" w14:textId="707BCF9C" w:rsidR="00E2720F" w:rsidRPr="00EE18D1" w:rsidRDefault="00E2720F" w:rsidP="001C55A1">
                <w:pPr>
                  <w:spacing w:line="360" w:lineRule="auto"/>
                  <w:jc w:val="both"/>
                  <w:rPr>
                    <w:rFonts w:asciiTheme="majorHAnsi" w:hAnsiTheme="majorHAnsi" w:cstheme="majorHAnsi"/>
                  </w:rPr>
                </w:pPr>
                <w:r w:rsidRPr="00EE18D1">
                  <w:rPr>
                    <w:rFonts w:asciiTheme="majorHAnsi" w:hAnsiTheme="majorHAnsi" w:cstheme="majorHAnsi"/>
                  </w:rPr>
                  <w:t>Нормативно-правов</w:t>
                </w:r>
                <w:r w:rsidR="000C4581">
                  <w:rPr>
                    <w:rFonts w:asciiTheme="majorHAnsi" w:hAnsiTheme="majorHAnsi" w:cstheme="majorHAnsi"/>
                  </w:rPr>
                  <w:t>ые</w:t>
                </w:r>
                <w:r w:rsidRPr="00EE18D1">
                  <w:rPr>
                    <w:rFonts w:asciiTheme="majorHAnsi" w:hAnsiTheme="majorHAnsi" w:cstheme="majorHAnsi"/>
                  </w:rPr>
                  <w:t xml:space="preserve"> </w:t>
                </w:r>
                <w:r w:rsidR="00D44234">
                  <w:rPr>
                    <w:rFonts w:asciiTheme="majorHAnsi" w:hAnsiTheme="majorHAnsi" w:cstheme="majorHAnsi"/>
                  </w:rPr>
                  <w:t>акты</w:t>
                </w:r>
              </w:p>
            </w:tc>
          </w:tr>
          <w:tr w:rsidR="001C55A1" w:rsidRPr="00EE18D1" w14:paraId="30F4CCD8" w14:textId="77777777" w:rsidTr="00E2720F">
            <w:trPr>
              <w:trHeight w:val="657"/>
            </w:trPr>
            <w:tc>
              <w:tcPr>
                <w:tcW w:w="1696" w:type="dxa"/>
                <w:shd w:val="clear" w:color="auto" w:fill="auto"/>
              </w:tcPr>
              <w:p w14:paraId="5C6749B5" w14:textId="416BC0EE" w:rsidR="001C55A1" w:rsidRPr="00EE18D1" w:rsidRDefault="001C55A1" w:rsidP="001C55A1">
                <w:pPr>
                  <w:rPr>
                    <w:rFonts w:asciiTheme="majorHAnsi" w:hAnsiTheme="majorHAnsi" w:cstheme="majorHAnsi"/>
                  </w:rPr>
                </w:pPr>
                <w:r w:rsidRPr="00EE18D1">
                  <w:rPr>
                    <w:rFonts w:asciiTheme="majorHAnsi" w:hAnsiTheme="majorHAnsi" w:cstheme="majorHAnsi"/>
                  </w:rPr>
                  <w:t>НПО</w:t>
                </w:r>
              </w:p>
            </w:tc>
            <w:tc>
              <w:tcPr>
                <w:tcW w:w="7649" w:type="dxa"/>
                <w:shd w:val="clear" w:color="auto" w:fill="auto"/>
              </w:tcPr>
              <w:p w14:paraId="28EF58EB" w14:textId="77777777" w:rsidR="001C55A1" w:rsidRPr="00EE18D1" w:rsidRDefault="001C55A1" w:rsidP="001C55A1">
                <w:pPr>
                  <w:spacing w:line="360" w:lineRule="auto"/>
                  <w:jc w:val="both"/>
                  <w:rPr>
                    <w:rFonts w:asciiTheme="majorHAnsi" w:hAnsiTheme="majorHAnsi" w:cstheme="majorHAnsi"/>
                  </w:rPr>
                </w:pPr>
                <w:r w:rsidRPr="00EE18D1">
                  <w:rPr>
                    <w:rFonts w:asciiTheme="majorHAnsi" w:hAnsiTheme="majorHAnsi" w:cstheme="majorHAnsi"/>
                  </w:rPr>
                  <w:t>Неправительственная организация</w:t>
                </w:r>
              </w:p>
              <w:p w14:paraId="01839B98" w14:textId="77777777" w:rsidR="001C55A1" w:rsidRPr="00EE18D1" w:rsidRDefault="001C55A1" w:rsidP="001C55A1">
                <w:pPr>
                  <w:rPr>
                    <w:rFonts w:asciiTheme="majorHAnsi" w:hAnsiTheme="majorHAnsi" w:cstheme="majorHAnsi"/>
                  </w:rPr>
                </w:pPr>
              </w:p>
            </w:tc>
          </w:tr>
          <w:tr w:rsidR="000C40F9" w:rsidRPr="00EE18D1" w14:paraId="256989A6" w14:textId="77777777" w:rsidTr="00E2720F">
            <w:trPr>
              <w:trHeight w:val="657"/>
            </w:trPr>
            <w:tc>
              <w:tcPr>
                <w:tcW w:w="1696" w:type="dxa"/>
                <w:shd w:val="clear" w:color="auto" w:fill="auto"/>
              </w:tcPr>
              <w:p w14:paraId="3138A321" w14:textId="497CD254" w:rsidR="000C40F9" w:rsidRPr="00EE18D1" w:rsidRDefault="000C40F9" w:rsidP="001C55A1">
                <w:pPr>
                  <w:rPr>
                    <w:rFonts w:asciiTheme="majorHAnsi" w:hAnsiTheme="majorHAnsi" w:cstheme="majorHAnsi"/>
                  </w:rPr>
                </w:pPr>
                <w:r>
                  <w:rPr>
                    <w:rFonts w:asciiTheme="majorHAnsi" w:hAnsiTheme="majorHAnsi" w:cstheme="majorHAnsi"/>
                  </w:rPr>
                  <w:t>ОМСУ</w:t>
                </w:r>
              </w:p>
            </w:tc>
            <w:tc>
              <w:tcPr>
                <w:tcW w:w="7649" w:type="dxa"/>
                <w:shd w:val="clear" w:color="auto" w:fill="auto"/>
              </w:tcPr>
              <w:p w14:paraId="64D6F45D" w14:textId="6E468A4E" w:rsidR="000C40F9" w:rsidRPr="00EE18D1" w:rsidRDefault="000C40F9" w:rsidP="001C55A1">
                <w:pPr>
                  <w:spacing w:line="360" w:lineRule="auto"/>
                  <w:jc w:val="both"/>
                  <w:rPr>
                    <w:rFonts w:asciiTheme="majorHAnsi" w:hAnsiTheme="majorHAnsi" w:cstheme="majorHAnsi"/>
                  </w:rPr>
                </w:pPr>
                <w:r>
                  <w:rPr>
                    <w:rFonts w:asciiTheme="majorHAnsi" w:hAnsiTheme="majorHAnsi" w:cstheme="majorHAnsi"/>
                  </w:rPr>
                  <w:t>Органы местного самоуправления</w:t>
                </w:r>
              </w:p>
            </w:tc>
          </w:tr>
          <w:tr w:rsidR="001C55A1" w:rsidRPr="00EE18D1" w14:paraId="2A7CA0C8" w14:textId="77777777" w:rsidTr="00E2720F">
            <w:trPr>
              <w:trHeight w:val="657"/>
            </w:trPr>
            <w:tc>
              <w:tcPr>
                <w:tcW w:w="1696" w:type="dxa"/>
                <w:shd w:val="clear" w:color="auto" w:fill="auto"/>
              </w:tcPr>
              <w:p w14:paraId="56ED6EB3" w14:textId="18A2AB98" w:rsidR="001C55A1" w:rsidRPr="00EE18D1" w:rsidRDefault="001C55A1" w:rsidP="001C55A1">
                <w:pPr>
                  <w:spacing w:line="360" w:lineRule="auto"/>
                  <w:jc w:val="both"/>
                  <w:rPr>
                    <w:rFonts w:asciiTheme="majorHAnsi" w:hAnsiTheme="majorHAnsi" w:cstheme="majorHAnsi"/>
                  </w:rPr>
                </w:pPr>
                <w:r w:rsidRPr="00EE18D1">
                  <w:rPr>
                    <w:rFonts w:asciiTheme="majorHAnsi" w:hAnsiTheme="majorHAnsi" w:cstheme="majorHAnsi"/>
                  </w:rPr>
                  <w:t xml:space="preserve">ПМПК </w:t>
                </w:r>
              </w:p>
              <w:p w14:paraId="3A633DE8" w14:textId="77777777" w:rsidR="001C55A1" w:rsidRPr="00EE18D1" w:rsidRDefault="001C55A1" w:rsidP="001C55A1">
                <w:pPr>
                  <w:rPr>
                    <w:rFonts w:asciiTheme="majorHAnsi" w:hAnsiTheme="majorHAnsi" w:cstheme="majorHAnsi"/>
                  </w:rPr>
                </w:pPr>
              </w:p>
            </w:tc>
            <w:tc>
              <w:tcPr>
                <w:tcW w:w="7649" w:type="dxa"/>
                <w:shd w:val="clear" w:color="auto" w:fill="auto"/>
              </w:tcPr>
              <w:p w14:paraId="0C4ABE8B" w14:textId="339D961A" w:rsidR="001C55A1" w:rsidRPr="00EE18D1" w:rsidRDefault="001C55A1" w:rsidP="001C55A1">
                <w:pPr>
                  <w:rPr>
                    <w:rFonts w:asciiTheme="majorHAnsi" w:hAnsiTheme="majorHAnsi" w:cstheme="majorHAnsi"/>
                  </w:rPr>
                </w:pPr>
                <w:r w:rsidRPr="00EE18D1">
                  <w:rPr>
                    <w:rFonts w:asciiTheme="majorHAnsi" w:hAnsiTheme="majorHAnsi" w:cstheme="majorHAnsi"/>
                  </w:rPr>
                  <w:t>Психолого-медико-педагогическая консультация</w:t>
                </w:r>
              </w:p>
            </w:tc>
          </w:tr>
          <w:tr w:rsidR="001C55A1" w:rsidRPr="00EE18D1" w14:paraId="2985C373" w14:textId="77777777" w:rsidTr="00E2720F">
            <w:trPr>
              <w:trHeight w:val="657"/>
            </w:trPr>
            <w:tc>
              <w:tcPr>
                <w:tcW w:w="1696" w:type="dxa"/>
                <w:shd w:val="clear" w:color="auto" w:fill="auto"/>
              </w:tcPr>
              <w:p w14:paraId="7EF3C098" w14:textId="1E22BB2F" w:rsidR="001C55A1" w:rsidRPr="00EE18D1" w:rsidRDefault="001C55A1" w:rsidP="001C55A1">
                <w:pPr>
                  <w:spacing w:line="360" w:lineRule="auto"/>
                  <w:jc w:val="both"/>
                  <w:rPr>
                    <w:rFonts w:asciiTheme="majorHAnsi" w:hAnsiTheme="majorHAnsi" w:cstheme="majorHAnsi"/>
                  </w:rPr>
                </w:pPr>
                <w:r w:rsidRPr="00EE18D1">
                  <w:rPr>
                    <w:rFonts w:asciiTheme="majorHAnsi" w:hAnsiTheme="majorHAnsi" w:cstheme="majorHAnsi"/>
                  </w:rPr>
                  <w:t>ПМПС</w:t>
                </w:r>
              </w:p>
            </w:tc>
            <w:tc>
              <w:tcPr>
                <w:tcW w:w="7649" w:type="dxa"/>
                <w:shd w:val="clear" w:color="auto" w:fill="auto"/>
              </w:tcPr>
              <w:p w14:paraId="68308C5D" w14:textId="337D019C" w:rsidR="001C55A1" w:rsidRPr="00EE18D1" w:rsidRDefault="001C55A1" w:rsidP="001C55A1">
                <w:pPr>
                  <w:rPr>
                    <w:rFonts w:asciiTheme="majorHAnsi" w:hAnsiTheme="majorHAnsi" w:cstheme="majorHAnsi"/>
                  </w:rPr>
                </w:pPr>
                <w:r w:rsidRPr="00EE18D1">
                  <w:rPr>
                    <w:rFonts w:asciiTheme="majorHAnsi" w:hAnsiTheme="majorHAnsi" w:cstheme="majorHAnsi"/>
                  </w:rPr>
                  <w:t>Психолого-медико-педагогическое сопровождение</w:t>
                </w:r>
              </w:p>
            </w:tc>
          </w:tr>
        </w:tbl>
        <w:p w14:paraId="5489B0DA" w14:textId="77777777" w:rsidR="00B2221D" w:rsidRPr="00EE18D1" w:rsidRDefault="00B2221D">
          <w:pPr>
            <w:rPr>
              <w:rFonts w:asciiTheme="majorHAnsi" w:hAnsiTheme="majorHAnsi" w:cstheme="majorHAnsi"/>
              <w:b/>
              <w:color w:val="D4007F" w:themeColor="accent3"/>
            </w:rPr>
          </w:pPr>
        </w:p>
        <w:p w14:paraId="5DC520D6" w14:textId="70B46B6A" w:rsidR="00BF56F1" w:rsidRPr="00EE18D1" w:rsidRDefault="00BF56F1">
          <w:pPr>
            <w:rPr>
              <w:rFonts w:asciiTheme="majorHAnsi" w:hAnsiTheme="majorHAnsi" w:cstheme="majorHAnsi"/>
              <w:b/>
              <w:color w:val="D4007F" w:themeColor="accent3"/>
            </w:rPr>
          </w:pPr>
          <w:r w:rsidRPr="00EE18D1">
            <w:rPr>
              <w:rFonts w:asciiTheme="majorHAnsi" w:hAnsiTheme="majorHAnsi" w:cstheme="majorHAnsi"/>
              <w:b/>
              <w:color w:val="D4007F" w:themeColor="accent3"/>
            </w:rPr>
            <w:br w:type="page"/>
          </w:r>
        </w:p>
        <w:p w14:paraId="78EB4142" w14:textId="77777777" w:rsidR="00605593" w:rsidRPr="00EE18D1" w:rsidRDefault="00605593">
          <w:pPr>
            <w:rPr>
              <w:rFonts w:asciiTheme="majorHAnsi" w:hAnsiTheme="majorHAnsi" w:cstheme="majorHAnsi"/>
            </w:rPr>
          </w:pPr>
          <w:r w:rsidRPr="00EE18D1">
            <w:rPr>
              <w:rFonts w:asciiTheme="majorHAnsi" w:hAnsiTheme="majorHAnsi" w:cstheme="majorHAnsi"/>
              <w:noProof/>
            </w:rPr>
            <w:lastRenderedPageBreak/>
            <mc:AlternateContent>
              <mc:Choice Requires="wps">
                <w:drawing>
                  <wp:anchor distT="0" distB="0" distL="182880" distR="182880" simplePos="0" relativeHeight="251701248" behindDoc="0" locked="0" layoutInCell="1" allowOverlap="1" wp14:anchorId="12DF0FFD" wp14:editId="3ADB96C2">
                    <wp:simplePos x="0" y="0"/>
                    <wp:positionH relativeFrom="margin">
                      <wp:posOffset>176530</wp:posOffset>
                    </wp:positionH>
                    <wp:positionV relativeFrom="page">
                      <wp:posOffset>4013200</wp:posOffset>
                    </wp:positionV>
                    <wp:extent cx="5914390" cy="6720840"/>
                    <wp:effectExtent l="0" t="0" r="10160" b="0"/>
                    <wp:wrapSquare wrapText="bothSides"/>
                    <wp:docPr id="18" name="Текстовое поле 131"/>
                    <wp:cNvGraphicFramePr/>
                    <a:graphic xmlns:a="http://schemas.openxmlformats.org/drawingml/2006/main">
                      <a:graphicData uri="http://schemas.microsoft.com/office/word/2010/wordprocessingShape">
                        <wps:wsp>
                          <wps:cNvSpPr txBox="1"/>
                          <wps:spPr>
                            <a:xfrm>
                              <a:off x="0" y="0"/>
                              <a:ext cx="591439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0128E" w14:textId="58304C88" w:rsidR="005A719B" w:rsidRPr="00605593" w:rsidRDefault="005A719B" w:rsidP="00605593">
                                <w:pPr>
                                  <w:spacing w:line="240" w:lineRule="auto"/>
                                  <w:jc w:val="right"/>
                                  <w:rPr>
                                    <w:rFonts w:asciiTheme="majorHAnsi" w:hAnsiTheme="majorHAnsi" w:cstheme="majorHAnsi"/>
                                    <w:b/>
                                    <w:color w:val="000000" w:themeColor="text1"/>
                                    <w:sz w:val="52"/>
                                  </w:rPr>
                                </w:pPr>
                                <w:r>
                                  <w:rPr>
                                    <w:rFonts w:asciiTheme="majorHAnsi" w:hAnsiTheme="majorHAnsi" w:cstheme="majorHAnsi"/>
                                    <w:b/>
                                    <w:color w:val="000000" w:themeColor="text1"/>
                                    <w:sz w:val="52"/>
                                  </w:rPr>
                                  <w:t>ВВЕДЕНИЕ</w:t>
                                </w:r>
                              </w:p>
                              <w:p w14:paraId="39C4BAB6" w14:textId="77777777" w:rsidR="005A719B" w:rsidRPr="009155DB" w:rsidRDefault="005A719B" w:rsidP="00605593">
                                <w:pPr>
                                  <w:pStyle w:val="a3"/>
                                  <w:spacing w:before="80" w:after="40"/>
                                  <w:jc w:val="right"/>
                                  <w:rPr>
                                    <w:b/>
                                    <w:caps/>
                                    <w:color w:val="000000" w:themeColor="text1"/>
                                    <w:sz w:val="48"/>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 w14:anchorId="12DF0FFD" id="_x0000_s1027" type="#_x0000_t202" style="position:absolute;margin-left:13.9pt;margin-top:316pt;width:465.7pt;height:529.2pt;z-index:25170124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" filled="f" stroked="f" strokeweight=".5pt">
                    <v:textbox style="mso-fit-shape-to-text:t" inset="0,0,0,0">
                      <w:txbxContent>
                        <w:p w14:paraId="6CB0128E" w14:textId="58304C88" w:rsidR="005A719B" w:rsidRPr="00605593" w:rsidRDefault="005A719B" w:rsidP="00605593">
                          <w:pPr>
                            <w:spacing w:line="240" w:lineRule="auto"/>
                            <w:jc w:val="right"/>
                            <w:rPr>
                              <w:rFonts w:asciiTheme="majorHAnsi" w:hAnsiTheme="majorHAnsi" w:cstheme="majorHAnsi"/>
                              <w:b/>
                              <w:color w:val="000000" w:themeColor="text1"/>
                              <w:sz w:val="52"/>
                            </w:rPr>
                          </w:pPr>
                          <w:r>
                            <w:rPr>
                              <w:rFonts w:asciiTheme="majorHAnsi" w:hAnsiTheme="majorHAnsi" w:cstheme="majorHAnsi"/>
                              <w:b/>
                              <w:color w:val="000000" w:themeColor="text1"/>
                              <w:sz w:val="52"/>
                            </w:rPr>
                            <w:t>ВВЕДЕНИЕ</w:t>
                          </w:r>
                        </w:p>
                        <w:p w14:paraId="39C4BAB6" w14:textId="77777777" w:rsidR="005A719B" w:rsidRPr="009155DB" w:rsidRDefault="005A719B" w:rsidP="00605593">
                          <w:pPr>
                            <w:pStyle w:val="a3"/>
                            <w:spacing w:before="80" w:after="40"/>
                            <w:jc w:val="right"/>
                            <w:rPr>
                              <w:b/>
                              <w:caps/>
                              <w:color w:val="000000" w:themeColor="text1"/>
                              <w:sz w:val="48"/>
                              <w:szCs w:val="24"/>
                            </w:rPr>
                          </w:pPr>
                        </w:p>
                      </w:txbxContent>
                    </v:textbox>
                    <w10:wrap type="square" anchorx="margin" anchory="page"/>
                  </v:shape>
                </w:pict>
              </mc:Fallback>
            </mc:AlternateContent>
          </w:r>
          <w:r w:rsidRPr="00EE18D1">
            <w:rPr>
              <w:rFonts w:asciiTheme="majorHAnsi" w:hAnsiTheme="majorHAnsi" w:cstheme="majorHAnsi"/>
              <w:noProof/>
            </w:rPr>
            <w:drawing>
              <wp:anchor distT="0" distB="0" distL="114300" distR="114300" simplePos="0" relativeHeight="251699200" behindDoc="1" locked="0" layoutInCell="1" allowOverlap="1" wp14:anchorId="3FE6E9CB" wp14:editId="1834CE70">
                <wp:simplePos x="0" y="0"/>
                <wp:positionH relativeFrom="margin">
                  <wp:posOffset>3813175</wp:posOffset>
                </wp:positionH>
                <wp:positionV relativeFrom="paragraph">
                  <wp:posOffset>-327660</wp:posOffset>
                </wp:positionV>
                <wp:extent cx="1852145" cy="36195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2145"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18D1">
            <w:rPr>
              <w:rFonts w:asciiTheme="majorHAnsi" w:hAnsiTheme="majorHAnsi" w:cstheme="majorHAnsi"/>
              <w:i/>
              <w:iCs/>
              <w:noProof/>
            </w:rPr>
            <w:drawing>
              <wp:anchor distT="0" distB="0" distL="114300" distR="114300" simplePos="0" relativeHeight="251697152" behindDoc="1" locked="0" layoutInCell="1" allowOverlap="1" wp14:anchorId="0E2E5F88" wp14:editId="341E4E84">
                <wp:simplePos x="0" y="0"/>
                <wp:positionH relativeFrom="page">
                  <wp:posOffset>-96093</wp:posOffset>
                </wp:positionH>
                <wp:positionV relativeFrom="paragraph">
                  <wp:posOffset>-709295</wp:posOffset>
                </wp:positionV>
                <wp:extent cx="7587615" cy="1072832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7615" cy="1072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5DB" w:rsidRPr="00EE18D1">
            <w:rPr>
              <w:rFonts w:asciiTheme="majorHAnsi" w:hAnsiTheme="majorHAnsi" w:cstheme="majorHAnsi"/>
            </w:rPr>
            <w:br w:type="page"/>
          </w:r>
        </w:p>
        <w:p w14:paraId="0757DCAA" w14:textId="2E7D46F5" w:rsidR="00605593" w:rsidRPr="00EE18D1" w:rsidRDefault="00605593" w:rsidP="003D352D">
          <w:pPr>
            <w:pStyle w:val="1"/>
            <w:adjustRightInd w:val="0"/>
            <w:snapToGrid w:val="0"/>
            <w:spacing w:after="120" w:line="240" w:lineRule="auto"/>
            <w:jc w:val="center"/>
            <w:rPr>
              <w:rFonts w:asciiTheme="majorHAnsi" w:eastAsia="SimSun" w:hAnsiTheme="majorHAnsi" w:cstheme="majorHAnsi"/>
              <w:b/>
              <w:color w:val="D4007F" w:themeColor="accent3"/>
              <w:sz w:val="22"/>
              <w:szCs w:val="22"/>
            </w:rPr>
          </w:pPr>
          <w:bookmarkStart w:id="5" w:name="_Toc132039403"/>
          <w:r w:rsidRPr="00EE18D1">
            <w:rPr>
              <w:rFonts w:asciiTheme="majorHAnsi" w:eastAsia="SimSun" w:hAnsiTheme="majorHAnsi" w:cstheme="majorHAnsi"/>
              <w:b/>
              <w:color w:val="D4007F" w:themeColor="accent3"/>
              <w:sz w:val="22"/>
              <w:szCs w:val="22"/>
            </w:rPr>
            <w:lastRenderedPageBreak/>
            <w:t>ВВЕДЕНИЕ</w:t>
          </w:r>
          <w:bookmarkEnd w:id="5"/>
        </w:p>
        <w:p w14:paraId="1717F029" w14:textId="7BF2231C" w:rsidR="00605593" w:rsidRPr="009925C2" w:rsidRDefault="00374936" w:rsidP="00CF461D">
          <w:pPr>
            <w:adjustRightInd w:val="0"/>
            <w:snapToGrid w:val="0"/>
            <w:spacing w:after="120" w:line="240" w:lineRule="auto"/>
            <w:jc w:val="both"/>
            <w:rPr>
              <w:rFonts w:asciiTheme="majorHAnsi" w:hAnsiTheme="majorHAnsi" w:cstheme="majorHAnsi"/>
            </w:rPr>
          </w:pPr>
          <w:r w:rsidRPr="009925C2">
            <w:rPr>
              <w:rFonts w:asciiTheme="majorHAnsi" w:hAnsiTheme="majorHAnsi" w:cstheme="majorHAnsi"/>
            </w:rPr>
            <w:t xml:space="preserve">После ратификации Концепции ООН о правах инвалидов (КПИ) в 2019 году, на её основе и на основе Концепции ООН о правах детей в Кыргызстане </w:t>
          </w:r>
          <w:r w:rsidR="00A064A5" w:rsidRPr="009925C2">
            <w:rPr>
              <w:rFonts w:asciiTheme="majorHAnsi" w:hAnsiTheme="majorHAnsi" w:cstheme="majorHAnsi"/>
            </w:rPr>
            <w:t>были утверждены Программа и Концепция развития инклюзивного образования, план мероприятий и матрица индикаторов и оценки реализации Программы инклюзивного образования.</w:t>
          </w:r>
        </w:p>
        <w:p w14:paraId="1339E15C" w14:textId="6D3FAEC8" w:rsidR="00A064A5" w:rsidRPr="009925C2" w:rsidRDefault="00A064A5" w:rsidP="00CF461D">
          <w:pPr>
            <w:adjustRightInd w:val="0"/>
            <w:snapToGrid w:val="0"/>
            <w:spacing w:after="120" w:line="240" w:lineRule="auto"/>
            <w:jc w:val="both"/>
            <w:rPr>
              <w:rFonts w:asciiTheme="majorHAnsi" w:hAnsiTheme="majorHAnsi" w:cstheme="majorHAnsi"/>
            </w:rPr>
          </w:pPr>
          <w:r w:rsidRPr="009925C2">
            <w:rPr>
              <w:rFonts w:asciiTheme="majorHAnsi" w:hAnsiTheme="majorHAnsi" w:cstheme="majorHAnsi"/>
            </w:rPr>
            <w:t>Ассоциаци</w:t>
          </w:r>
          <w:r w:rsidR="00924792">
            <w:rPr>
              <w:rFonts w:asciiTheme="majorHAnsi" w:hAnsiTheme="majorHAnsi" w:cstheme="majorHAnsi"/>
            </w:rPr>
            <w:t>я</w:t>
          </w:r>
          <w:r w:rsidRPr="009925C2">
            <w:rPr>
              <w:rFonts w:asciiTheme="majorHAnsi" w:hAnsiTheme="majorHAnsi" w:cstheme="majorHAnsi"/>
            </w:rPr>
            <w:t xml:space="preserve"> развития образования в Кыргызстане совместно с исследовательской компанией М-Вектор оценивает реализацию Программы развития инклюзивного образования в Кыргызской Республике на 2019-2023 гг.</w:t>
          </w:r>
        </w:p>
        <w:p w14:paraId="6ED89C07" w14:textId="3F24586F" w:rsidR="001C7093" w:rsidRPr="009925C2" w:rsidRDefault="001C7093" w:rsidP="00CF461D">
          <w:pPr>
            <w:adjustRightInd w:val="0"/>
            <w:snapToGrid w:val="0"/>
            <w:spacing w:after="120" w:line="240" w:lineRule="auto"/>
            <w:jc w:val="both"/>
            <w:rPr>
              <w:rFonts w:asciiTheme="majorHAnsi" w:eastAsia="ヒラギノ角ゴ Pro W3" w:hAnsiTheme="majorHAnsi" w:cstheme="majorHAnsi"/>
              <w:color w:val="000000"/>
            </w:rPr>
          </w:pPr>
          <w:r w:rsidRPr="009925C2">
            <w:rPr>
              <w:rFonts w:asciiTheme="majorHAnsi" w:eastAsia="ヒラギノ角ゴ Pro W3" w:hAnsiTheme="majorHAnsi" w:cstheme="majorHAnsi"/>
              <w:b/>
              <w:color w:val="000000"/>
            </w:rPr>
            <w:t>Цели исследования:</w:t>
          </w:r>
          <w:r w:rsidRPr="009925C2">
            <w:rPr>
              <w:rFonts w:asciiTheme="majorHAnsi" w:eastAsia="ヒラギノ角ゴ Pro W3" w:hAnsiTheme="majorHAnsi" w:cstheme="majorHAnsi"/>
              <w:color w:val="000000"/>
            </w:rPr>
            <w:t xml:space="preserve"> проведение анализа реализации Программы развития инклюзивного образования в Кыргызской Республике на 2019-2023 гг. </w:t>
          </w:r>
        </w:p>
        <w:p w14:paraId="06E6A857" w14:textId="77777777" w:rsidR="001C7093" w:rsidRPr="009925C2" w:rsidRDefault="001C7093" w:rsidP="00CF461D">
          <w:pPr>
            <w:adjustRightInd w:val="0"/>
            <w:snapToGrid w:val="0"/>
            <w:spacing w:after="120" w:line="240" w:lineRule="auto"/>
            <w:rPr>
              <w:rFonts w:asciiTheme="majorHAnsi" w:hAnsiTheme="majorHAnsi" w:cstheme="majorHAnsi"/>
            </w:rPr>
          </w:pPr>
          <w:r w:rsidRPr="009925C2">
            <w:rPr>
              <w:rFonts w:asciiTheme="majorHAnsi" w:hAnsiTheme="majorHAnsi" w:cstheme="majorHAnsi"/>
              <w:b/>
            </w:rPr>
            <w:t xml:space="preserve">Задачи исследования: </w:t>
          </w:r>
        </w:p>
        <w:p w14:paraId="59D4C561" w14:textId="77777777" w:rsidR="001C7093" w:rsidRPr="009925C2" w:rsidRDefault="001C7093">
          <w:pPr>
            <w:pStyle w:val="af2"/>
            <w:numPr>
              <w:ilvl w:val="0"/>
              <w:numId w:val="3"/>
            </w:numPr>
            <w:adjustRightInd w:val="0"/>
            <w:snapToGrid w:val="0"/>
            <w:spacing w:after="120" w:line="240" w:lineRule="auto"/>
            <w:contextualSpacing w:val="0"/>
            <w:rPr>
              <w:rFonts w:asciiTheme="majorHAnsi" w:hAnsiTheme="majorHAnsi" w:cstheme="majorHAnsi"/>
            </w:rPr>
          </w:pPr>
          <w:r w:rsidRPr="009925C2">
            <w:rPr>
              <w:rFonts w:asciiTheme="majorHAnsi" w:hAnsiTheme="majorHAnsi" w:cstheme="majorHAnsi"/>
            </w:rPr>
            <w:t>Выявить осведомлённость целевых групп об инклюзии в образовании в КР;</w:t>
          </w:r>
        </w:p>
        <w:p w14:paraId="52A507C8" w14:textId="4A94F9D4" w:rsidR="001C7093" w:rsidRPr="009925C2" w:rsidRDefault="001C7093">
          <w:pPr>
            <w:pStyle w:val="af2"/>
            <w:numPr>
              <w:ilvl w:val="0"/>
              <w:numId w:val="3"/>
            </w:numPr>
            <w:adjustRightInd w:val="0"/>
            <w:snapToGrid w:val="0"/>
            <w:spacing w:after="120" w:line="240" w:lineRule="auto"/>
            <w:contextualSpacing w:val="0"/>
            <w:rPr>
              <w:rFonts w:asciiTheme="majorHAnsi" w:hAnsiTheme="majorHAnsi" w:cstheme="majorHAnsi"/>
            </w:rPr>
          </w:pPr>
          <w:r w:rsidRPr="009925C2">
            <w:rPr>
              <w:rFonts w:asciiTheme="majorHAnsi" w:hAnsiTheme="majorHAnsi" w:cstheme="majorHAnsi"/>
            </w:rPr>
            <w:t xml:space="preserve">Выявить насколько </w:t>
          </w:r>
          <w:r w:rsidR="005D501E">
            <w:rPr>
              <w:rFonts w:asciiTheme="majorHAnsi" w:hAnsiTheme="majorHAnsi" w:cstheme="majorHAnsi"/>
            </w:rPr>
            <w:t>П</w:t>
          </w:r>
          <w:r w:rsidRPr="009925C2">
            <w:rPr>
              <w:rFonts w:asciiTheme="majorHAnsi" w:hAnsiTheme="majorHAnsi" w:cstheme="majorHAnsi"/>
            </w:rPr>
            <w:t xml:space="preserve">рограмма </w:t>
          </w:r>
          <w:r w:rsidR="005D501E">
            <w:rPr>
              <w:rFonts w:asciiTheme="majorHAnsi" w:hAnsiTheme="majorHAnsi" w:cstheme="majorHAnsi"/>
            </w:rPr>
            <w:t xml:space="preserve">развития инклюзивного образования </w:t>
          </w:r>
          <w:r w:rsidRPr="009925C2">
            <w:rPr>
              <w:rFonts w:asciiTheme="majorHAnsi" w:hAnsiTheme="majorHAnsi" w:cstheme="majorHAnsi"/>
            </w:rPr>
            <w:t>была реализована, согласно заложенным индикаторам (слабые и сильные стороны);</w:t>
          </w:r>
        </w:p>
        <w:p w14:paraId="202872ED" w14:textId="6D39DD20" w:rsidR="001C7093" w:rsidRDefault="001C7093">
          <w:pPr>
            <w:pStyle w:val="af2"/>
            <w:numPr>
              <w:ilvl w:val="0"/>
              <w:numId w:val="3"/>
            </w:numPr>
            <w:adjustRightInd w:val="0"/>
            <w:snapToGrid w:val="0"/>
            <w:spacing w:after="120" w:line="240" w:lineRule="auto"/>
            <w:contextualSpacing w:val="0"/>
            <w:rPr>
              <w:rFonts w:asciiTheme="majorHAnsi" w:hAnsiTheme="majorHAnsi" w:cstheme="majorHAnsi"/>
            </w:rPr>
          </w:pPr>
          <w:r w:rsidRPr="009925C2">
            <w:rPr>
              <w:rFonts w:asciiTheme="majorHAnsi" w:hAnsiTheme="majorHAnsi" w:cstheme="majorHAnsi"/>
            </w:rPr>
            <w:t xml:space="preserve">Оценить эффективность и устойчивость </w:t>
          </w:r>
          <w:r w:rsidR="005D501E">
            <w:rPr>
              <w:rFonts w:asciiTheme="majorHAnsi" w:hAnsiTheme="majorHAnsi" w:cstheme="majorHAnsi"/>
            </w:rPr>
            <w:t>П</w:t>
          </w:r>
          <w:r w:rsidRPr="009925C2">
            <w:rPr>
              <w:rFonts w:asciiTheme="majorHAnsi" w:hAnsiTheme="majorHAnsi" w:cstheme="majorHAnsi"/>
            </w:rPr>
            <w:t>рограммы</w:t>
          </w:r>
          <w:r w:rsidR="005D501E">
            <w:rPr>
              <w:rFonts w:asciiTheme="majorHAnsi" w:hAnsiTheme="majorHAnsi" w:cstheme="majorHAnsi"/>
            </w:rPr>
            <w:t xml:space="preserve"> развития инклюзивного образования</w:t>
          </w:r>
          <w:r w:rsidRPr="009925C2">
            <w:rPr>
              <w:rFonts w:asciiTheme="majorHAnsi" w:hAnsiTheme="majorHAnsi" w:cstheme="majorHAnsi"/>
            </w:rPr>
            <w:t xml:space="preserve">. </w:t>
          </w:r>
        </w:p>
        <w:p w14:paraId="75776A67" w14:textId="59A3B14F" w:rsidR="009925C2" w:rsidRPr="009925C2" w:rsidRDefault="009925C2" w:rsidP="003D352D">
          <w:pPr>
            <w:pStyle w:val="af2"/>
            <w:adjustRightInd w:val="0"/>
            <w:snapToGrid w:val="0"/>
            <w:spacing w:after="120" w:line="240" w:lineRule="auto"/>
            <w:contextualSpacing w:val="0"/>
            <w:jc w:val="center"/>
            <w:rPr>
              <w:rFonts w:eastAsia="ヒラギノ角ゴ Pro W3"/>
              <w:b/>
              <w:color w:val="000000"/>
              <w:szCs w:val="20"/>
            </w:rPr>
          </w:pPr>
          <w:r w:rsidRPr="009925C2">
            <w:rPr>
              <w:rFonts w:eastAsia="ヒラギノ角ゴ Pro W3"/>
              <w:b/>
              <w:color w:val="000000"/>
              <w:szCs w:val="20"/>
            </w:rPr>
            <w:t xml:space="preserve">Этап 1. </w:t>
          </w:r>
          <w:r>
            <w:rPr>
              <w:rFonts w:eastAsia="ヒラギノ角ゴ Pro W3"/>
              <w:b/>
              <w:color w:val="000000"/>
              <w:szCs w:val="20"/>
            </w:rPr>
            <w:t>Качественный компонент</w:t>
          </w:r>
        </w:p>
        <w:p w14:paraId="2827E4CD" w14:textId="77777777" w:rsidR="009925C2" w:rsidRDefault="009925C2" w:rsidP="00CF461D">
          <w:pPr>
            <w:adjustRightInd w:val="0"/>
            <w:snapToGrid w:val="0"/>
            <w:spacing w:after="120" w:line="240" w:lineRule="auto"/>
            <w:jc w:val="both"/>
          </w:pPr>
          <w:r w:rsidRPr="009925C2">
            <w:rPr>
              <w:b/>
            </w:rPr>
            <w:t xml:space="preserve">География исследования: </w:t>
          </w:r>
          <w:r>
            <w:t>г. Бишкек и г. Ош</w:t>
          </w:r>
        </w:p>
        <w:p w14:paraId="1D815E00" w14:textId="68F119CF" w:rsidR="009925C2" w:rsidRDefault="009925C2" w:rsidP="00CF461D">
          <w:pPr>
            <w:adjustRightInd w:val="0"/>
            <w:snapToGrid w:val="0"/>
            <w:spacing w:after="120" w:line="240" w:lineRule="auto"/>
            <w:jc w:val="both"/>
          </w:pPr>
          <w:r w:rsidRPr="009925C2">
            <w:rPr>
              <w:b/>
            </w:rPr>
            <w:t>Метод опроса:</w:t>
          </w:r>
          <w:r>
            <w:t xml:space="preserve"> экспертные глубинные интервью </w:t>
          </w:r>
        </w:p>
        <w:p w14:paraId="06FFD698" w14:textId="6A4F6368" w:rsidR="009925C2" w:rsidRDefault="009925C2" w:rsidP="00CF461D">
          <w:pPr>
            <w:adjustRightInd w:val="0"/>
            <w:snapToGrid w:val="0"/>
            <w:spacing w:after="120" w:line="240" w:lineRule="auto"/>
            <w:jc w:val="both"/>
          </w:pPr>
          <w:r w:rsidRPr="009925C2">
            <w:rPr>
              <w:b/>
            </w:rPr>
            <w:t xml:space="preserve">Выборка исследования: </w:t>
          </w:r>
          <w:r>
            <w:t>7 экспертных глубинных интервью</w:t>
          </w:r>
        </w:p>
        <w:p w14:paraId="46B472DF" w14:textId="77777777" w:rsidR="009925C2" w:rsidRDefault="009925C2" w:rsidP="00CF461D">
          <w:pPr>
            <w:adjustRightInd w:val="0"/>
            <w:snapToGrid w:val="0"/>
            <w:spacing w:after="120" w:line="240" w:lineRule="auto"/>
            <w:jc w:val="both"/>
          </w:pPr>
          <w:r w:rsidRPr="009925C2">
            <w:rPr>
              <w:b/>
            </w:rPr>
            <w:t>Целевая аудитория:</w:t>
          </w:r>
          <w:r>
            <w:t xml:space="preserve"> </w:t>
          </w:r>
        </w:p>
        <w:p w14:paraId="0FB1C857" w14:textId="41812291" w:rsidR="008958CA" w:rsidRPr="003F5217" w:rsidRDefault="008958CA">
          <w:pPr>
            <w:pStyle w:val="af2"/>
            <w:numPr>
              <w:ilvl w:val="0"/>
              <w:numId w:val="6"/>
            </w:numPr>
            <w:adjustRightInd w:val="0"/>
            <w:snapToGrid w:val="0"/>
            <w:spacing w:after="120" w:line="240" w:lineRule="auto"/>
            <w:contextualSpacing w:val="0"/>
            <w:jc w:val="both"/>
            <w:rPr>
              <w:rFonts w:cs="Times New Roman"/>
              <w:szCs w:val="20"/>
            </w:rPr>
          </w:pPr>
          <w:r>
            <w:rPr>
              <w:szCs w:val="20"/>
            </w:rPr>
            <w:t xml:space="preserve">Представитель </w:t>
          </w:r>
          <w:r w:rsidRPr="00177F5F">
            <w:rPr>
              <w:szCs w:val="20"/>
            </w:rPr>
            <w:t xml:space="preserve">Министерства образования и науки КР </w:t>
          </w:r>
        </w:p>
        <w:p w14:paraId="325F6588" w14:textId="48350F3C" w:rsidR="008958CA" w:rsidRDefault="008958CA">
          <w:pPr>
            <w:pStyle w:val="af2"/>
            <w:numPr>
              <w:ilvl w:val="0"/>
              <w:numId w:val="6"/>
            </w:numPr>
            <w:adjustRightInd w:val="0"/>
            <w:snapToGrid w:val="0"/>
            <w:spacing w:after="120" w:line="240" w:lineRule="auto"/>
            <w:contextualSpacing w:val="0"/>
            <w:jc w:val="both"/>
            <w:rPr>
              <w:szCs w:val="20"/>
            </w:rPr>
          </w:pPr>
          <w:r w:rsidRPr="003F5217">
            <w:rPr>
              <w:szCs w:val="20"/>
            </w:rPr>
            <w:t>Предс</w:t>
          </w:r>
          <w:r>
            <w:rPr>
              <w:szCs w:val="20"/>
            </w:rPr>
            <w:t>тавитель</w:t>
          </w:r>
          <w:r w:rsidRPr="003F5217">
            <w:rPr>
              <w:szCs w:val="20"/>
            </w:rPr>
            <w:t> психолого-медико-педагогической</w:t>
          </w:r>
          <w:r w:rsidR="00E052D5">
            <w:rPr>
              <w:szCs w:val="20"/>
            </w:rPr>
            <w:t xml:space="preserve"> </w:t>
          </w:r>
          <w:r w:rsidRPr="003F5217">
            <w:rPr>
              <w:szCs w:val="20"/>
            </w:rPr>
            <w:t>консультации при</w:t>
          </w:r>
          <w:r w:rsidR="00C50C69">
            <w:rPr>
              <w:szCs w:val="20"/>
            </w:rPr>
            <w:t xml:space="preserve"> </w:t>
          </w:r>
          <w:r w:rsidRPr="003F5217">
            <w:rPr>
              <w:szCs w:val="20"/>
            </w:rPr>
            <w:t>Управлении образования мэрии г. Бишкек</w:t>
          </w:r>
          <w:r>
            <w:rPr>
              <w:szCs w:val="20"/>
            </w:rPr>
            <w:t xml:space="preserve"> </w:t>
          </w:r>
        </w:p>
        <w:p w14:paraId="612CC526" w14:textId="485BFFEF" w:rsidR="00902AC3" w:rsidRDefault="00902AC3">
          <w:pPr>
            <w:pStyle w:val="af2"/>
            <w:numPr>
              <w:ilvl w:val="0"/>
              <w:numId w:val="6"/>
            </w:numPr>
            <w:adjustRightInd w:val="0"/>
            <w:snapToGrid w:val="0"/>
            <w:spacing w:after="120" w:line="240" w:lineRule="auto"/>
            <w:contextualSpacing w:val="0"/>
            <w:jc w:val="both"/>
            <w:rPr>
              <w:szCs w:val="20"/>
            </w:rPr>
          </w:pPr>
          <w:r>
            <w:rPr>
              <w:szCs w:val="20"/>
            </w:rPr>
            <w:t xml:space="preserve">Представитель </w:t>
          </w:r>
          <w:r w:rsidR="00C50C69">
            <w:rPr>
              <w:szCs w:val="20"/>
            </w:rPr>
            <w:t xml:space="preserve">Фонда </w:t>
          </w:r>
          <w:r>
            <w:rPr>
              <w:szCs w:val="20"/>
            </w:rPr>
            <w:t>Сорос – Кыргызстан</w:t>
          </w:r>
        </w:p>
        <w:p w14:paraId="10C6E787" w14:textId="3F1637C4" w:rsidR="008958CA" w:rsidRPr="003F5217" w:rsidRDefault="008958CA">
          <w:pPr>
            <w:pStyle w:val="af2"/>
            <w:numPr>
              <w:ilvl w:val="0"/>
              <w:numId w:val="6"/>
            </w:numPr>
            <w:adjustRightInd w:val="0"/>
            <w:snapToGrid w:val="0"/>
            <w:spacing w:after="120" w:line="240" w:lineRule="auto"/>
            <w:contextualSpacing w:val="0"/>
            <w:jc w:val="both"/>
            <w:rPr>
              <w:szCs w:val="20"/>
            </w:rPr>
          </w:pPr>
          <w:r>
            <w:t>Представитель</w:t>
          </w:r>
          <w:r w:rsidRPr="00C243FB">
            <w:t xml:space="preserve"> «Ассоциации детей с инвалидностью»</w:t>
          </w:r>
        </w:p>
        <w:p w14:paraId="39ACE6B5" w14:textId="52662AE6" w:rsidR="008958CA" w:rsidRPr="003F5217" w:rsidRDefault="008958CA">
          <w:pPr>
            <w:pStyle w:val="af2"/>
            <w:numPr>
              <w:ilvl w:val="0"/>
              <w:numId w:val="6"/>
            </w:numPr>
            <w:adjustRightInd w:val="0"/>
            <w:snapToGrid w:val="0"/>
            <w:spacing w:after="120" w:line="240" w:lineRule="auto"/>
            <w:contextualSpacing w:val="0"/>
            <w:jc w:val="both"/>
            <w:rPr>
              <w:szCs w:val="20"/>
            </w:rPr>
          </w:pPr>
          <w:r>
            <w:t>Представитель</w:t>
          </w:r>
          <w:r w:rsidRPr="00C243FB">
            <w:t xml:space="preserve"> ОФ «</w:t>
          </w:r>
          <w:proofErr w:type="spellStart"/>
          <w:r w:rsidRPr="00C243FB">
            <w:t>Профтех</w:t>
          </w:r>
          <w:proofErr w:type="spellEnd"/>
          <w:r w:rsidRPr="00C243FB">
            <w:t xml:space="preserve"> </w:t>
          </w:r>
          <w:bookmarkStart w:id="6" w:name="_Hlk120535049"/>
          <w:r>
            <w:rPr>
              <w:lang w:val="en-US" w:eastAsia="zh-CN"/>
            </w:rPr>
            <w:t>KG</w:t>
          </w:r>
          <w:r>
            <w:rPr>
              <w:lang w:eastAsia="zh-CN"/>
            </w:rPr>
            <w:t>»</w:t>
          </w:r>
        </w:p>
        <w:p w14:paraId="391B7E3A" w14:textId="2E3840AF" w:rsidR="008958CA" w:rsidRPr="003F5217" w:rsidRDefault="008958CA">
          <w:pPr>
            <w:pStyle w:val="af2"/>
            <w:numPr>
              <w:ilvl w:val="0"/>
              <w:numId w:val="6"/>
            </w:numPr>
            <w:adjustRightInd w:val="0"/>
            <w:snapToGrid w:val="0"/>
            <w:spacing w:after="120" w:line="240" w:lineRule="auto"/>
            <w:contextualSpacing w:val="0"/>
            <w:jc w:val="both"/>
            <w:rPr>
              <w:szCs w:val="20"/>
            </w:rPr>
          </w:pPr>
          <w:r>
            <w:t xml:space="preserve">Представитель </w:t>
          </w:r>
          <w:r w:rsidRPr="00C243FB">
            <w:t xml:space="preserve">национальной сети </w:t>
          </w:r>
          <w:r>
            <w:t>«</w:t>
          </w:r>
          <w:proofErr w:type="spellStart"/>
          <w:r w:rsidRPr="00C243FB">
            <w:t>Ж</w:t>
          </w:r>
          <w:r>
            <w:t>анырык</w:t>
          </w:r>
          <w:proofErr w:type="spellEnd"/>
          <w:r>
            <w:t>»</w:t>
          </w:r>
          <w:bookmarkEnd w:id="6"/>
        </w:p>
        <w:p w14:paraId="7E49EF8A" w14:textId="6905521B" w:rsidR="009925C2" w:rsidRPr="00CF461D" w:rsidRDefault="008958CA">
          <w:pPr>
            <w:pStyle w:val="af2"/>
            <w:numPr>
              <w:ilvl w:val="0"/>
              <w:numId w:val="6"/>
            </w:numPr>
            <w:adjustRightInd w:val="0"/>
            <w:snapToGrid w:val="0"/>
            <w:spacing w:after="120" w:line="240" w:lineRule="auto"/>
            <w:contextualSpacing w:val="0"/>
            <w:jc w:val="both"/>
            <w:rPr>
              <w:szCs w:val="20"/>
            </w:rPr>
          </w:pPr>
          <w:r>
            <w:t>Представитель</w:t>
          </w:r>
          <w:r w:rsidRPr="00C243FB">
            <w:t xml:space="preserve"> ОФ Smile.kg </w:t>
          </w:r>
        </w:p>
        <w:p w14:paraId="4ACDBDD2" w14:textId="77777777" w:rsidR="001C7093" w:rsidRPr="009925C2" w:rsidRDefault="001C7093" w:rsidP="003D352D">
          <w:pPr>
            <w:adjustRightInd w:val="0"/>
            <w:snapToGrid w:val="0"/>
            <w:spacing w:after="120" w:line="240" w:lineRule="auto"/>
            <w:jc w:val="both"/>
            <w:rPr>
              <w:rFonts w:asciiTheme="majorHAnsi" w:eastAsia="ヒラギノ角ゴ Pro W3" w:hAnsiTheme="majorHAnsi" w:cstheme="majorHAnsi"/>
              <w:color w:val="000000"/>
            </w:rPr>
          </w:pPr>
        </w:p>
        <w:p w14:paraId="1E0E9902" w14:textId="593241D6" w:rsidR="00EE18D1" w:rsidRPr="009925C2" w:rsidRDefault="00EE18D1" w:rsidP="003D352D">
          <w:pPr>
            <w:adjustRightInd w:val="0"/>
            <w:snapToGrid w:val="0"/>
            <w:spacing w:after="120" w:line="240" w:lineRule="auto"/>
            <w:jc w:val="center"/>
            <w:rPr>
              <w:rFonts w:asciiTheme="majorHAnsi" w:eastAsia="ヒラギノ角ゴ Pro W3" w:hAnsiTheme="majorHAnsi" w:cstheme="majorHAnsi"/>
              <w:b/>
              <w:color w:val="000000"/>
            </w:rPr>
          </w:pPr>
          <w:r w:rsidRPr="009925C2">
            <w:rPr>
              <w:rFonts w:asciiTheme="majorHAnsi" w:eastAsia="ヒラギノ角ゴ Pro W3" w:hAnsiTheme="majorHAnsi" w:cstheme="majorHAnsi"/>
              <w:b/>
              <w:color w:val="000000"/>
            </w:rPr>
            <w:t>Этап 2. Количественный компонент</w:t>
          </w:r>
        </w:p>
        <w:p w14:paraId="670FFCD7" w14:textId="67E1FC61" w:rsidR="00EE18D1" w:rsidRPr="009925C2" w:rsidRDefault="00EE18D1" w:rsidP="00CF461D">
          <w:pPr>
            <w:pStyle w:val="Default"/>
            <w:snapToGrid w:val="0"/>
            <w:spacing w:after="120"/>
            <w:jc w:val="both"/>
            <w:rPr>
              <w:rFonts w:asciiTheme="majorHAnsi" w:eastAsia="Times New Roman" w:hAnsiTheme="majorHAnsi" w:cstheme="majorHAnsi"/>
              <w:b/>
              <w:color w:val="auto"/>
              <w:sz w:val="22"/>
              <w:szCs w:val="22"/>
              <w:lang w:eastAsia="ar-SA"/>
            </w:rPr>
          </w:pPr>
          <w:r w:rsidRPr="009925C2">
            <w:rPr>
              <w:rFonts w:asciiTheme="majorHAnsi" w:eastAsia="Times New Roman" w:hAnsiTheme="majorHAnsi" w:cstheme="majorHAnsi"/>
              <w:b/>
              <w:color w:val="auto"/>
              <w:sz w:val="22"/>
              <w:szCs w:val="22"/>
              <w:lang w:eastAsia="ar-SA"/>
            </w:rPr>
            <w:t xml:space="preserve">География исследования: </w:t>
          </w:r>
        </w:p>
        <w:p w14:paraId="6C5808EA" w14:textId="41569587" w:rsidR="00EE18D1" w:rsidRPr="009925C2" w:rsidRDefault="00EE18D1">
          <w:pPr>
            <w:pStyle w:val="af2"/>
            <w:numPr>
              <w:ilvl w:val="0"/>
              <w:numId w:val="4"/>
            </w:numPr>
            <w:adjustRightInd w:val="0"/>
            <w:snapToGrid w:val="0"/>
            <w:spacing w:after="120" w:line="240" w:lineRule="auto"/>
            <w:contextualSpacing w:val="0"/>
            <w:jc w:val="both"/>
            <w:rPr>
              <w:rFonts w:asciiTheme="majorHAnsi" w:hAnsiTheme="majorHAnsi" w:cstheme="majorHAnsi"/>
              <w:lang w:val="en-US"/>
            </w:rPr>
          </w:pPr>
          <w:r w:rsidRPr="009925C2">
            <w:rPr>
              <w:rFonts w:asciiTheme="majorHAnsi" w:hAnsiTheme="majorHAnsi" w:cstheme="majorHAnsi"/>
            </w:rPr>
            <w:t xml:space="preserve">Бишкек - 2 школы </w:t>
          </w:r>
        </w:p>
        <w:p w14:paraId="085AE296" w14:textId="1A2E5005" w:rsidR="00EE18D1" w:rsidRPr="009925C2" w:rsidRDefault="00EE18D1">
          <w:pPr>
            <w:pStyle w:val="af2"/>
            <w:numPr>
              <w:ilvl w:val="1"/>
              <w:numId w:val="4"/>
            </w:numPr>
            <w:adjustRightInd w:val="0"/>
            <w:snapToGrid w:val="0"/>
            <w:spacing w:after="120" w:line="240" w:lineRule="auto"/>
            <w:contextualSpacing w:val="0"/>
            <w:jc w:val="both"/>
            <w:rPr>
              <w:rFonts w:asciiTheme="majorHAnsi" w:hAnsiTheme="majorHAnsi" w:cstheme="majorHAnsi"/>
            </w:rPr>
          </w:pPr>
          <w:proofErr w:type="spellStart"/>
          <w:r w:rsidRPr="009925C2">
            <w:rPr>
              <w:rFonts w:asciiTheme="majorHAnsi" w:hAnsiTheme="majorHAnsi" w:cstheme="majorHAnsi"/>
            </w:rPr>
            <w:t>Лебединовская</w:t>
          </w:r>
          <w:proofErr w:type="spellEnd"/>
          <w:r w:rsidRPr="009925C2">
            <w:rPr>
              <w:rFonts w:asciiTheme="majorHAnsi" w:hAnsiTheme="majorHAnsi" w:cstheme="majorHAnsi"/>
            </w:rPr>
            <w:t xml:space="preserve"> средняя образовательная школа №2 (с. Лебединовка, Чуйская область)</w:t>
          </w:r>
        </w:p>
        <w:p w14:paraId="21B3456C" w14:textId="77777777" w:rsidR="00EE18D1" w:rsidRPr="009925C2" w:rsidRDefault="00EE18D1">
          <w:pPr>
            <w:pStyle w:val="af2"/>
            <w:numPr>
              <w:ilvl w:val="1"/>
              <w:numId w:val="4"/>
            </w:numPr>
            <w:adjustRightInd w:val="0"/>
            <w:snapToGrid w:val="0"/>
            <w:spacing w:after="120" w:line="240" w:lineRule="auto"/>
            <w:contextualSpacing w:val="0"/>
            <w:jc w:val="both"/>
            <w:rPr>
              <w:rFonts w:asciiTheme="majorHAnsi" w:hAnsiTheme="majorHAnsi" w:cstheme="majorHAnsi"/>
            </w:rPr>
          </w:pPr>
          <w:r w:rsidRPr="009925C2">
            <w:rPr>
              <w:rFonts w:asciiTheme="majorHAnsi" w:hAnsiTheme="majorHAnsi" w:cstheme="majorHAnsi"/>
            </w:rPr>
            <w:t xml:space="preserve">Кыргызско-Азербайджанская средняя общеобразовательная школа им. Низами </w:t>
          </w:r>
          <w:proofErr w:type="spellStart"/>
          <w:r w:rsidRPr="009925C2">
            <w:rPr>
              <w:rFonts w:asciiTheme="majorHAnsi" w:hAnsiTheme="majorHAnsi" w:cstheme="majorHAnsi"/>
            </w:rPr>
            <w:t>Гянджеви</w:t>
          </w:r>
          <w:proofErr w:type="spellEnd"/>
          <w:r w:rsidRPr="009925C2">
            <w:rPr>
              <w:rFonts w:asciiTheme="majorHAnsi" w:hAnsiTheme="majorHAnsi" w:cstheme="majorHAnsi"/>
            </w:rPr>
            <w:t xml:space="preserve"> №103 (г. Бишкек)</w:t>
          </w:r>
        </w:p>
        <w:p w14:paraId="757B0B29" w14:textId="77777777" w:rsidR="00EE18D1" w:rsidRPr="009925C2" w:rsidRDefault="00EE18D1">
          <w:pPr>
            <w:pStyle w:val="af2"/>
            <w:numPr>
              <w:ilvl w:val="0"/>
              <w:numId w:val="4"/>
            </w:numPr>
            <w:adjustRightInd w:val="0"/>
            <w:snapToGrid w:val="0"/>
            <w:spacing w:after="120" w:line="240" w:lineRule="auto"/>
            <w:contextualSpacing w:val="0"/>
            <w:jc w:val="both"/>
            <w:rPr>
              <w:rFonts w:asciiTheme="majorHAnsi" w:hAnsiTheme="majorHAnsi" w:cstheme="majorHAnsi"/>
            </w:rPr>
          </w:pPr>
          <w:r w:rsidRPr="009925C2">
            <w:rPr>
              <w:rFonts w:asciiTheme="majorHAnsi" w:hAnsiTheme="majorHAnsi" w:cstheme="majorHAnsi"/>
            </w:rPr>
            <w:t>Ош - 1 школа</w:t>
          </w:r>
        </w:p>
        <w:p w14:paraId="0C681650" w14:textId="77777777" w:rsidR="00EE18D1" w:rsidRPr="009925C2" w:rsidRDefault="00EE18D1">
          <w:pPr>
            <w:pStyle w:val="af2"/>
            <w:numPr>
              <w:ilvl w:val="1"/>
              <w:numId w:val="4"/>
            </w:numPr>
            <w:adjustRightInd w:val="0"/>
            <w:snapToGrid w:val="0"/>
            <w:spacing w:after="120" w:line="240" w:lineRule="auto"/>
            <w:contextualSpacing w:val="0"/>
            <w:jc w:val="both"/>
            <w:rPr>
              <w:rFonts w:asciiTheme="majorHAnsi" w:hAnsiTheme="majorHAnsi" w:cstheme="majorHAnsi"/>
            </w:rPr>
          </w:pPr>
          <w:r w:rsidRPr="009925C2">
            <w:rPr>
              <w:rFonts w:asciiTheme="majorHAnsi" w:hAnsiTheme="majorHAnsi" w:cstheme="majorHAnsi"/>
            </w:rPr>
            <w:lastRenderedPageBreak/>
            <w:t>Средняя школа №27 имени XXIV партсъезда</w:t>
          </w:r>
        </w:p>
        <w:p w14:paraId="1F4D1D7E" w14:textId="0FEE2390" w:rsidR="00EE18D1" w:rsidRPr="009925C2" w:rsidRDefault="00EE18D1" w:rsidP="00CF461D">
          <w:pPr>
            <w:adjustRightInd w:val="0"/>
            <w:snapToGrid w:val="0"/>
            <w:spacing w:after="120" w:line="240" w:lineRule="auto"/>
            <w:jc w:val="both"/>
            <w:rPr>
              <w:rFonts w:asciiTheme="majorHAnsi" w:hAnsiTheme="majorHAnsi" w:cstheme="majorHAnsi"/>
            </w:rPr>
          </w:pPr>
          <w:r w:rsidRPr="009925C2">
            <w:rPr>
              <w:rFonts w:asciiTheme="majorHAnsi" w:hAnsiTheme="majorHAnsi" w:cstheme="majorHAnsi"/>
              <w:b/>
            </w:rPr>
            <w:t>Метод опроса:</w:t>
          </w:r>
          <w:r w:rsidRPr="009925C2">
            <w:rPr>
              <w:rFonts w:asciiTheme="majorHAnsi" w:hAnsiTheme="majorHAnsi" w:cstheme="majorHAnsi"/>
            </w:rPr>
            <w:t xml:space="preserve"> </w:t>
          </w:r>
          <w:proofErr w:type="spellStart"/>
          <w:r w:rsidR="009925C2">
            <w:rPr>
              <w:rFonts w:asciiTheme="majorHAnsi" w:hAnsiTheme="majorHAnsi" w:cstheme="majorHAnsi"/>
            </w:rPr>
            <w:t>полуструктурированные</w:t>
          </w:r>
          <w:proofErr w:type="spellEnd"/>
          <w:r w:rsidR="009925C2">
            <w:rPr>
              <w:rFonts w:asciiTheme="majorHAnsi" w:hAnsiTheme="majorHAnsi" w:cstheme="majorHAnsi"/>
            </w:rPr>
            <w:t xml:space="preserve"> интервью с открытыми вопросами</w:t>
          </w:r>
        </w:p>
        <w:p w14:paraId="6C713CAB" w14:textId="77777777" w:rsidR="00EE18D1" w:rsidRPr="009925C2" w:rsidRDefault="00EE18D1" w:rsidP="00CF461D">
          <w:pPr>
            <w:adjustRightInd w:val="0"/>
            <w:snapToGrid w:val="0"/>
            <w:spacing w:after="120" w:line="240" w:lineRule="auto"/>
            <w:jc w:val="both"/>
            <w:rPr>
              <w:rFonts w:asciiTheme="majorHAnsi" w:hAnsiTheme="majorHAnsi" w:cstheme="majorHAnsi"/>
            </w:rPr>
          </w:pPr>
          <w:r w:rsidRPr="009925C2">
            <w:rPr>
              <w:rFonts w:asciiTheme="majorHAnsi" w:hAnsiTheme="majorHAnsi" w:cstheme="majorHAnsi"/>
              <w:b/>
            </w:rPr>
            <w:t>Целевая аудитория:</w:t>
          </w:r>
          <w:r w:rsidRPr="009925C2">
            <w:rPr>
              <w:rFonts w:asciiTheme="majorHAnsi" w:hAnsiTheme="majorHAnsi" w:cstheme="majorHAnsi"/>
            </w:rPr>
            <w:t xml:space="preserve"> </w:t>
          </w:r>
        </w:p>
        <w:p w14:paraId="4F315A6A" w14:textId="77777777" w:rsidR="00EE18D1" w:rsidRPr="009925C2" w:rsidRDefault="00EE18D1">
          <w:pPr>
            <w:pStyle w:val="af2"/>
            <w:numPr>
              <w:ilvl w:val="0"/>
              <w:numId w:val="5"/>
            </w:numPr>
            <w:adjustRightInd w:val="0"/>
            <w:snapToGrid w:val="0"/>
            <w:spacing w:after="120" w:line="240" w:lineRule="auto"/>
            <w:contextualSpacing w:val="0"/>
            <w:jc w:val="both"/>
            <w:rPr>
              <w:rFonts w:asciiTheme="majorHAnsi" w:hAnsiTheme="majorHAnsi" w:cstheme="majorHAnsi"/>
            </w:rPr>
          </w:pPr>
          <w:r w:rsidRPr="009925C2">
            <w:rPr>
              <w:rFonts w:asciiTheme="majorHAnsi" w:hAnsiTheme="majorHAnsi" w:cstheme="majorHAnsi"/>
            </w:rPr>
            <w:t>Директора или завучи школ по УВР;</w:t>
          </w:r>
        </w:p>
        <w:p w14:paraId="33667CBC" w14:textId="77777777" w:rsidR="00EE18D1" w:rsidRPr="009925C2" w:rsidRDefault="00EE18D1">
          <w:pPr>
            <w:pStyle w:val="af2"/>
            <w:numPr>
              <w:ilvl w:val="0"/>
              <w:numId w:val="5"/>
            </w:numPr>
            <w:adjustRightInd w:val="0"/>
            <w:snapToGrid w:val="0"/>
            <w:spacing w:after="120" w:line="240" w:lineRule="auto"/>
            <w:contextualSpacing w:val="0"/>
            <w:jc w:val="both"/>
            <w:rPr>
              <w:rFonts w:asciiTheme="majorHAnsi" w:hAnsiTheme="majorHAnsi" w:cstheme="majorHAnsi"/>
            </w:rPr>
          </w:pPr>
          <w:r w:rsidRPr="009925C2">
            <w:rPr>
              <w:rFonts w:asciiTheme="majorHAnsi" w:hAnsiTheme="majorHAnsi" w:cstheme="majorHAnsi"/>
            </w:rPr>
            <w:t>Классные руководители в классе, где учатся дети с инвалидностью;</w:t>
          </w:r>
        </w:p>
        <w:p w14:paraId="7DCC052B" w14:textId="77777777" w:rsidR="00EE18D1" w:rsidRPr="009925C2" w:rsidRDefault="00EE18D1">
          <w:pPr>
            <w:pStyle w:val="af2"/>
            <w:numPr>
              <w:ilvl w:val="0"/>
              <w:numId w:val="5"/>
            </w:numPr>
            <w:adjustRightInd w:val="0"/>
            <w:snapToGrid w:val="0"/>
            <w:spacing w:after="120" w:line="240" w:lineRule="auto"/>
            <w:contextualSpacing w:val="0"/>
            <w:jc w:val="both"/>
            <w:rPr>
              <w:rFonts w:asciiTheme="majorHAnsi" w:hAnsiTheme="majorHAnsi" w:cstheme="majorHAnsi"/>
            </w:rPr>
          </w:pPr>
          <w:r w:rsidRPr="009925C2">
            <w:rPr>
              <w:rFonts w:asciiTheme="majorHAnsi" w:hAnsiTheme="majorHAnsi" w:cstheme="majorHAnsi"/>
            </w:rPr>
            <w:t>Родители детей с инвалидностью</w:t>
          </w:r>
        </w:p>
        <w:p w14:paraId="75FA1257" w14:textId="5FB2279E" w:rsidR="00EE18D1" w:rsidRPr="009925C2" w:rsidRDefault="00EE18D1">
          <w:pPr>
            <w:pStyle w:val="af2"/>
            <w:numPr>
              <w:ilvl w:val="0"/>
              <w:numId w:val="5"/>
            </w:numPr>
            <w:adjustRightInd w:val="0"/>
            <w:snapToGrid w:val="0"/>
            <w:spacing w:after="120" w:line="240" w:lineRule="auto"/>
            <w:contextualSpacing w:val="0"/>
            <w:jc w:val="both"/>
            <w:rPr>
              <w:rFonts w:asciiTheme="majorHAnsi" w:hAnsiTheme="majorHAnsi" w:cstheme="majorHAnsi"/>
            </w:rPr>
          </w:pPr>
          <w:r w:rsidRPr="009925C2">
            <w:rPr>
              <w:rFonts w:asciiTheme="majorHAnsi" w:hAnsiTheme="majorHAnsi" w:cstheme="majorHAnsi"/>
            </w:rPr>
            <w:t>Члены родительского комитета в классах, где учатся дети с инвалидностью.</w:t>
          </w:r>
          <w:r w:rsidRPr="009925C2">
            <w:rPr>
              <w:rFonts w:asciiTheme="majorHAnsi" w:hAnsiTheme="majorHAnsi" w:cstheme="majorHAnsi"/>
              <w:u w:val="single"/>
            </w:rPr>
            <w:t xml:space="preserve"> </w:t>
          </w:r>
        </w:p>
        <w:p w14:paraId="159E9B14" w14:textId="08CC4B89" w:rsidR="00EE18D1" w:rsidRDefault="00EE18D1" w:rsidP="00CF461D">
          <w:pPr>
            <w:adjustRightInd w:val="0"/>
            <w:snapToGrid w:val="0"/>
            <w:spacing w:after="120" w:line="240" w:lineRule="auto"/>
            <w:jc w:val="both"/>
            <w:rPr>
              <w:rFonts w:asciiTheme="majorHAnsi" w:hAnsiTheme="majorHAnsi" w:cstheme="majorHAnsi"/>
            </w:rPr>
          </w:pPr>
          <w:r w:rsidRPr="009925C2">
            <w:rPr>
              <w:rFonts w:asciiTheme="majorHAnsi" w:hAnsiTheme="majorHAnsi" w:cstheme="majorHAnsi"/>
              <w:b/>
            </w:rPr>
            <w:t>Объем выборочной совокупности:</w:t>
          </w:r>
          <w:r w:rsidRPr="009925C2">
            <w:rPr>
              <w:rFonts w:asciiTheme="majorHAnsi" w:hAnsiTheme="majorHAnsi" w:cstheme="majorHAnsi"/>
            </w:rPr>
            <w:t xml:space="preserve"> всего 18 интервью в 3 школах</w:t>
          </w:r>
        </w:p>
        <w:tbl>
          <w:tblPr>
            <w:tblStyle w:val="ac"/>
            <w:tblW w:w="0" w:type="auto"/>
            <w:tblLook w:val="04A0" w:firstRow="1" w:lastRow="0" w:firstColumn="1" w:lastColumn="0" w:noHBand="0" w:noVBand="1"/>
          </w:tblPr>
          <w:tblGrid>
            <w:gridCol w:w="3115"/>
            <w:gridCol w:w="3115"/>
            <w:gridCol w:w="3115"/>
          </w:tblGrid>
          <w:tr w:rsidR="008958CA" w14:paraId="7B349385" w14:textId="77777777" w:rsidTr="008958CA">
            <w:tc>
              <w:tcPr>
                <w:tcW w:w="3115" w:type="dxa"/>
                <w:shd w:val="clear" w:color="auto" w:fill="498BCA" w:themeFill="accent1"/>
              </w:tcPr>
              <w:p w14:paraId="0169E2EB" w14:textId="3B1B77DF" w:rsidR="008958CA" w:rsidRPr="008958CA" w:rsidRDefault="008958CA" w:rsidP="003D352D">
                <w:pPr>
                  <w:adjustRightInd w:val="0"/>
                  <w:snapToGrid w:val="0"/>
                  <w:spacing w:after="120"/>
                  <w:jc w:val="center"/>
                  <w:rPr>
                    <w:rFonts w:asciiTheme="majorHAnsi" w:hAnsiTheme="majorHAnsi" w:cstheme="majorHAnsi"/>
                    <w:b/>
                    <w:bCs/>
                  </w:rPr>
                </w:pPr>
                <w:r w:rsidRPr="008958CA">
                  <w:rPr>
                    <w:rFonts w:asciiTheme="majorHAnsi" w:hAnsiTheme="majorHAnsi" w:cstheme="majorHAnsi"/>
                    <w:b/>
                    <w:bCs/>
                  </w:rPr>
                  <w:t>Целевая аудитория</w:t>
                </w:r>
              </w:p>
            </w:tc>
            <w:tc>
              <w:tcPr>
                <w:tcW w:w="3115" w:type="dxa"/>
                <w:shd w:val="clear" w:color="auto" w:fill="498BCA" w:themeFill="accent1"/>
              </w:tcPr>
              <w:p w14:paraId="5633140E" w14:textId="078EF40F" w:rsidR="008958CA" w:rsidRPr="008958CA" w:rsidRDefault="008958CA" w:rsidP="003D352D">
                <w:pPr>
                  <w:adjustRightInd w:val="0"/>
                  <w:snapToGrid w:val="0"/>
                  <w:spacing w:after="120"/>
                  <w:jc w:val="center"/>
                  <w:rPr>
                    <w:rFonts w:asciiTheme="majorHAnsi" w:hAnsiTheme="majorHAnsi" w:cstheme="majorHAnsi"/>
                    <w:b/>
                    <w:bCs/>
                  </w:rPr>
                </w:pPr>
                <w:r>
                  <w:rPr>
                    <w:rFonts w:asciiTheme="majorHAnsi" w:hAnsiTheme="majorHAnsi" w:cstheme="majorHAnsi"/>
                    <w:b/>
                    <w:bCs/>
                  </w:rPr>
                  <w:t>Метод</w:t>
                </w:r>
              </w:p>
            </w:tc>
            <w:tc>
              <w:tcPr>
                <w:tcW w:w="3115" w:type="dxa"/>
                <w:shd w:val="clear" w:color="auto" w:fill="498BCA" w:themeFill="accent1"/>
              </w:tcPr>
              <w:p w14:paraId="00955042" w14:textId="69EE28AD" w:rsidR="008958CA" w:rsidRPr="008958CA" w:rsidRDefault="008958CA" w:rsidP="003D352D">
                <w:pPr>
                  <w:adjustRightInd w:val="0"/>
                  <w:snapToGrid w:val="0"/>
                  <w:spacing w:after="120"/>
                  <w:jc w:val="center"/>
                  <w:rPr>
                    <w:rFonts w:asciiTheme="majorHAnsi" w:hAnsiTheme="majorHAnsi" w:cstheme="majorHAnsi"/>
                    <w:b/>
                    <w:bCs/>
                  </w:rPr>
                </w:pPr>
                <w:r>
                  <w:rPr>
                    <w:rFonts w:asciiTheme="majorHAnsi" w:hAnsiTheme="majorHAnsi" w:cstheme="majorHAnsi"/>
                    <w:b/>
                    <w:bCs/>
                  </w:rPr>
                  <w:t>Количество интервью</w:t>
                </w:r>
              </w:p>
            </w:tc>
          </w:tr>
          <w:tr w:rsidR="005D501E" w14:paraId="616C9B69" w14:textId="77777777" w:rsidTr="008958CA">
            <w:tc>
              <w:tcPr>
                <w:tcW w:w="3115" w:type="dxa"/>
              </w:tcPr>
              <w:p w14:paraId="2B0C4137" w14:textId="1B69C600" w:rsidR="005D501E" w:rsidRPr="005D501E" w:rsidRDefault="005D501E" w:rsidP="00CF461D">
                <w:pPr>
                  <w:adjustRightInd w:val="0"/>
                  <w:snapToGrid w:val="0"/>
                  <w:spacing w:after="120"/>
                  <w:jc w:val="center"/>
                  <w:rPr>
                    <w:rFonts w:asciiTheme="majorHAnsi" w:hAnsiTheme="majorHAnsi" w:cstheme="majorHAnsi"/>
                  </w:rPr>
                </w:pPr>
                <w:r w:rsidRPr="005D501E">
                  <w:rPr>
                    <w:rFonts w:asciiTheme="majorHAnsi" w:hAnsiTheme="majorHAnsi" w:cstheme="majorHAnsi"/>
                  </w:rPr>
                  <w:t>Директора или завучи по учебно-воспитательной работе</w:t>
                </w:r>
              </w:p>
            </w:tc>
            <w:tc>
              <w:tcPr>
                <w:tcW w:w="3115" w:type="dxa"/>
                <w:vMerge w:val="restart"/>
              </w:tcPr>
              <w:p w14:paraId="159073C6" w14:textId="77777777" w:rsidR="003D352D" w:rsidRDefault="003D352D" w:rsidP="00CF461D">
                <w:pPr>
                  <w:adjustRightInd w:val="0"/>
                  <w:snapToGrid w:val="0"/>
                  <w:spacing w:after="120"/>
                  <w:jc w:val="center"/>
                  <w:rPr>
                    <w:rFonts w:asciiTheme="majorHAnsi" w:hAnsiTheme="majorHAnsi" w:cstheme="majorHAnsi"/>
                  </w:rPr>
                </w:pPr>
              </w:p>
              <w:p w14:paraId="2713F11D" w14:textId="77777777" w:rsidR="003D352D" w:rsidRDefault="003D352D" w:rsidP="00CF461D">
                <w:pPr>
                  <w:adjustRightInd w:val="0"/>
                  <w:snapToGrid w:val="0"/>
                  <w:spacing w:after="120"/>
                  <w:jc w:val="center"/>
                  <w:rPr>
                    <w:rFonts w:asciiTheme="majorHAnsi" w:hAnsiTheme="majorHAnsi" w:cstheme="majorHAnsi"/>
                  </w:rPr>
                </w:pPr>
              </w:p>
              <w:p w14:paraId="3339449C" w14:textId="77777777" w:rsidR="003D352D" w:rsidRDefault="003D352D" w:rsidP="00CF461D">
                <w:pPr>
                  <w:adjustRightInd w:val="0"/>
                  <w:snapToGrid w:val="0"/>
                  <w:spacing w:after="120"/>
                  <w:jc w:val="center"/>
                  <w:rPr>
                    <w:rFonts w:asciiTheme="majorHAnsi" w:hAnsiTheme="majorHAnsi" w:cstheme="majorHAnsi"/>
                  </w:rPr>
                </w:pPr>
              </w:p>
              <w:p w14:paraId="12215400" w14:textId="77777777" w:rsidR="003D352D" w:rsidRDefault="003D352D" w:rsidP="00CF461D">
                <w:pPr>
                  <w:adjustRightInd w:val="0"/>
                  <w:snapToGrid w:val="0"/>
                  <w:spacing w:after="120"/>
                  <w:jc w:val="center"/>
                  <w:rPr>
                    <w:rFonts w:asciiTheme="majorHAnsi" w:hAnsiTheme="majorHAnsi" w:cstheme="majorHAnsi"/>
                  </w:rPr>
                </w:pPr>
              </w:p>
              <w:p w14:paraId="102EAF94" w14:textId="08D455DF" w:rsidR="005D501E" w:rsidRPr="00AD100F" w:rsidRDefault="00AD100F" w:rsidP="00CF461D">
                <w:pPr>
                  <w:adjustRightInd w:val="0"/>
                  <w:snapToGrid w:val="0"/>
                  <w:spacing w:after="120"/>
                  <w:jc w:val="center"/>
                  <w:rPr>
                    <w:rFonts w:asciiTheme="majorHAnsi" w:hAnsiTheme="majorHAnsi" w:cstheme="majorHAnsi"/>
                  </w:rPr>
                </w:pPr>
                <w:proofErr w:type="spellStart"/>
                <w:r>
                  <w:rPr>
                    <w:rFonts w:asciiTheme="majorHAnsi" w:hAnsiTheme="majorHAnsi" w:cstheme="majorHAnsi"/>
                  </w:rPr>
                  <w:t>Полуструктурированные</w:t>
                </w:r>
                <w:proofErr w:type="spellEnd"/>
                <w:r>
                  <w:rPr>
                    <w:rFonts w:asciiTheme="majorHAnsi" w:hAnsiTheme="majorHAnsi" w:cstheme="majorHAnsi"/>
                  </w:rPr>
                  <w:t xml:space="preserve"> интервью</w:t>
                </w:r>
                <w:r w:rsidR="007B1600">
                  <w:rPr>
                    <w:rFonts w:asciiTheme="majorHAnsi" w:hAnsiTheme="majorHAnsi" w:cstheme="majorHAnsi"/>
                  </w:rPr>
                  <w:t xml:space="preserve"> с открытыми вопросами</w:t>
                </w:r>
              </w:p>
            </w:tc>
            <w:tc>
              <w:tcPr>
                <w:tcW w:w="3115" w:type="dxa"/>
              </w:tcPr>
              <w:p w14:paraId="6A127703" w14:textId="116BB542" w:rsidR="005D501E" w:rsidRPr="00AD100F" w:rsidRDefault="005D501E" w:rsidP="00CF461D">
                <w:pPr>
                  <w:adjustRightInd w:val="0"/>
                  <w:snapToGrid w:val="0"/>
                  <w:spacing w:after="120"/>
                  <w:jc w:val="center"/>
                  <w:rPr>
                    <w:rFonts w:asciiTheme="majorHAnsi" w:hAnsiTheme="majorHAnsi" w:cstheme="majorHAnsi"/>
                  </w:rPr>
                </w:pPr>
                <w:r w:rsidRPr="00AD100F">
                  <w:rPr>
                    <w:rFonts w:asciiTheme="majorHAnsi" w:hAnsiTheme="majorHAnsi" w:cstheme="majorHAnsi"/>
                  </w:rPr>
                  <w:t>2 директора</w:t>
                </w:r>
                <w:r w:rsidR="00AD100F" w:rsidRPr="00AD100F">
                  <w:rPr>
                    <w:rFonts w:asciiTheme="majorHAnsi" w:hAnsiTheme="majorHAnsi" w:cstheme="majorHAnsi"/>
                  </w:rPr>
                  <w:t xml:space="preserve"> и </w:t>
                </w:r>
                <w:r w:rsidRPr="00AD100F">
                  <w:rPr>
                    <w:rFonts w:asciiTheme="majorHAnsi" w:hAnsiTheme="majorHAnsi" w:cstheme="majorHAnsi"/>
                  </w:rPr>
                  <w:t>1 завуч</w:t>
                </w:r>
              </w:p>
            </w:tc>
          </w:tr>
          <w:tr w:rsidR="005D501E" w14:paraId="1E579976" w14:textId="77777777" w:rsidTr="008958CA">
            <w:tc>
              <w:tcPr>
                <w:tcW w:w="3115" w:type="dxa"/>
              </w:tcPr>
              <w:p w14:paraId="78A80EAE" w14:textId="0431D725" w:rsidR="005D501E" w:rsidRPr="005D501E" w:rsidRDefault="005D501E" w:rsidP="00CF461D">
                <w:pPr>
                  <w:adjustRightInd w:val="0"/>
                  <w:snapToGrid w:val="0"/>
                  <w:spacing w:after="120"/>
                  <w:jc w:val="center"/>
                  <w:rPr>
                    <w:rFonts w:asciiTheme="majorHAnsi" w:hAnsiTheme="majorHAnsi" w:cstheme="majorHAnsi"/>
                  </w:rPr>
                </w:pPr>
                <w:r w:rsidRPr="005D501E">
                  <w:rPr>
                    <w:rFonts w:asciiTheme="majorHAnsi" w:hAnsiTheme="majorHAnsi" w:cstheme="majorHAnsi"/>
                  </w:rPr>
                  <w:t>Классные руководители детей с инвалидностью</w:t>
                </w:r>
              </w:p>
            </w:tc>
            <w:tc>
              <w:tcPr>
                <w:tcW w:w="3115" w:type="dxa"/>
                <w:vMerge/>
              </w:tcPr>
              <w:p w14:paraId="62480F09" w14:textId="77777777" w:rsidR="005D501E" w:rsidRPr="00AD100F" w:rsidRDefault="005D501E" w:rsidP="00CF461D">
                <w:pPr>
                  <w:adjustRightInd w:val="0"/>
                  <w:snapToGrid w:val="0"/>
                  <w:spacing w:after="120"/>
                  <w:jc w:val="center"/>
                  <w:rPr>
                    <w:rFonts w:asciiTheme="majorHAnsi" w:hAnsiTheme="majorHAnsi" w:cstheme="majorHAnsi"/>
                  </w:rPr>
                </w:pPr>
              </w:p>
            </w:tc>
            <w:tc>
              <w:tcPr>
                <w:tcW w:w="3115" w:type="dxa"/>
              </w:tcPr>
              <w:p w14:paraId="0175C6C8" w14:textId="593BBD3E" w:rsidR="005D501E" w:rsidRPr="00AD100F" w:rsidRDefault="00AD100F" w:rsidP="00CF461D">
                <w:pPr>
                  <w:adjustRightInd w:val="0"/>
                  <w:snapToGrid w:val="0"/>
                  <w:spacing w:after="120"/>
                  <w:jc w:val="center"/>
                  <w:rPr>
                    <w:rFonts w:asciiTheme="majorHAnsi" w:hAnsiTheme="majorHAnsi" w:cstheme="majorHAnsi"/>
                  </w:rPr>
                </w:pPr>
                <w:r w:rsidRPr="00AD100F">
                  <w:rPr>
                    <w:rFonts w:asciiTheme="majorHAnsi" w:hAnsiTheme="majorHAnsi" w:cstheme="majorHAnsi"/>
                  </w:rPr>
                  <w:t>5 классных руководителей и 1 учитель физической культуры</w:t>
                </w:r>
              </w:p>
            </w:tc>
          </w:tr>
          <w:tr w:rsidR="005D501E" w14:paraId="54BAC5F1" w14:textId="77777777" w:rsidTr="008958CA">
            <w:tc>
              <w:tcPr>
                <w:tcW w:w="3115" w:type="dxa"/>
              </w:tcPr>
              <w:p w14:paraId="1E92E583" w14:textId="6EE58026" w:rsidR="005D501E" w:rsidRPr="005D501E" w:rsidRDefault="005D501E" w:rsidP="00CF461D">
                <w:pPr>
                  <w:adjustRightInd w:val="0"/>
                  <w:snapToGrid w:val="0"/>
                  <w:spacing w:after="120"/>
                  <w:jc w:val="center"/>
                  <w:rPr>
                    <w:rFonts w:asciiTheme="majorHAnsi" w:hAnsiTheme="majorHAnsi" w:cstheme="majorHAnsi"/>
                  </w:rPr>
                </w:pPr>
                <w:r w:rsidRPr="005D501E">
                  <w:rPr>
                    <w:rFonts w:asciiTheme="majorHAnsi" w:hAnsiTheme="majorHAnsi" w:cstheme="majorHAnsi"/>
                  </w:rPr>
                  <w:t>Родители детей с инвалидностью</w:t>
                </w:r>
              </w:p>
            </w:tc>
            <w:tc>
              <w:tcPr>
                <w:tcW w:w="3115" w:type="dxa"/>
                <w:vMerge/>
              </w:tcPr>
              <w:p w14:paraId="047B8851" w14:textId="77777777" w:rsidR="005D501E" w:rsidRPr="00AD100F" w:rsidRDefault="005D501E" w:rsidP="00CF461D">
                <w:pPr>
                  <w:adjustRightInd w:val="0"/>
                  <w:snapToGrid w:val="0"/>
                  <w:spacing w:after="120"/>
                  <w:jc w:val="center"/>
                  <w:rPr>
                    <w:rFonts w:asciiTheme="majorHAnsi" w:hAnsiTheme="majorHAnsi" w:cstheme="majorHAnsi"/>
                  </w:rPr>
                </w:pPr>
              </w:p>
            </w:tc>
            <w:tc>
              <w:tcPr>
                <w:tcW w:w="3115" w:type="dxa"/>
              </w:tcPr>
              <w:p w14:paraId="122947F9" w14:textId="63D7D873" w:rsidR="005D501E" w:rsidRPr="00AD100F" w:rsidRDefault="00AD100F" w:rsidP="00CF461D">
                <w:pPr>
                  <w:adjustRightInd w:val="0"/>
                  <w:snapToGrid w:val="0"/>
                  <w:spacing w:after="120"/>
                  <w:jc w:val="center"/>
                  <w:rPr>
                    <w:rFonts w:asciiTheme="majorHAnsi" w:hAnsiTheme="majorHAnsi" w:cstheme="majorHAnsi"/>
                  </w:rPr>
                </w:pPr>
                <w:r w:rsidRPr="00AD100F">
                  <w:rPr>
                    <w:rFonts w:asciiTheme="majorHAnsi" w:hAnsiTheme="majorHAnsi" w:cstheme="majorHAnsi"/>
                  </w:rPr>
                  <w:t>6</w:t>
                </w:r>
              </w:p>
            </w:tc>
          </w:tr>
          <w:tr w:rsidR="005D501E" w14:paraId="1814748B" w14:textId="77777777" w:rsidTr="008958CA">
            <w:tc>
              <w:tcPr>
                <w:tcW w:w="3115" w:type="dxa"/>
              </w:tcPr>
              <w:p w14:paraId="1C488805" w14:textId="7689C3ED" w:rsidR="005D501E" w:rsidRPr="005D501E" w:rsidRDefault="005D501E" w:rsidP="00CF461D">
                <w:pPr>
                  <w:adjustRightInd w:val="0"/>
                  <w:snapToGrid w:val="0"/>
                  <w:spacing w:after="120"/>
                  <w:jc w:val="center"/>
                  <w:rPr>
                    <w:rFonts w:asciiTheme="majorHAnsi" w:hAnsiTheme="majorHAnsi" w:cstheme="majorHAnsi"/>
                  </w:rPr>
                </w:pPr>
                <w:r w:rsidRPr="005D501E">
                  <w:rPr>
                    <w:rFonts w:asciiTheme="majorHAnsi" w:hAnsiTheme="majorHAnsi" w:cstheme="majorHAnsi"/>
                  </w:rPr>
                  <w:t>Члены родительских комитетов в классах, где учатся дети с инвалидностью</w:t>
                </w:r>
              </w:p>
            </w:tc>
            <w:tc>
              <w:tcPr>
                <w:tcW w:w="3115" w:type="dxa"/>
                <w:vMerge/>
              </w:tcPr>
              <w:p w14:paraId="2596D6A6" w14:textId="77777777" w:rsidR="005D501E" w:rsidRPr="00AD100F" w:rsidRDefault="005D501E" w:rsidP="00CF461D">
                <w:pPr>
                  <w:adjustRightInd w:val="0"/>
                  <w:snapToGrid w:val="0"/>
                  <w:spacing w:after="120"/>
                  <w:jc w:val="center"/>
                  <w:rPr>
                    <w:rFonts w:asciiTheme="majorHAnsi" w:hAnsiTheme="majorHAnsi" w:cstheme="majorHAnsi"/>
                  </w:rPr>
                </w:pPr>
              </w:p>
            </w:tc>
            <w:tc>
              <w:tcPr>
                <w:tcW w:w="3115" w:type="dxa"/>
              </w:tcPr>
              <w:p w14:paraId="26B565F0" w14:textId="6A97A751" w:rsidR="005D501E" w:rsidRPr="00AD100F" w:rsidRDefault="00AD100F" w:rsidP="00CF461D">
                <w:pPr>
                  <w:adjustRightInd w:val="0"/>
                  <w:snapToGrid w:val="0"/>
                  <w:spacing w:after="120"/>
                  <w:jc w:val="center"/>
                  <w:rPr>
                    <w:rFonts w:asciiTheme="majorHAnsi" w:hAnsiTheme="majorHAnsi" w:cstheme="majorHAnsi"/>
                  </w:rPr>
                </w:pPr>
                <w:r w:rsidRPr="00AD100F">
                  <w:rPr>
                    <w:rFonts w:asciiTheme="majorHAnsi" w:hAnsiTheme="majorHAnsi" w:cstheme="majorHAnsi"/>
                  </w:rPr>
                  <w:t>3</w:t>
                </w:r>
              </w:p>
            </w:tc>
          </w:tr>
        </w:tbl>
        <w:p w14:paraId="57F0106C" w14:textId="4F65E620" w:rsidR="00EE18D1" w:rsidRPr="00AD100F" w:rsidRDefault="00EE18D1" w:rsidP="00CF461D">
          <w:pPr>
            <w:adjustRightInd w:val="0"/>
            <w:snapToGrid w:val="0"/>
            <w:spacing w:after="120" w:line="240" w:lineRule="auto"/>
            <w:jc w:val="both"/>
            <w:rPr>
              <w:rFonts w:asciiTheme="majorHAnsi" w:hAnsiTheme="majorHAnsi" w:cstheme="majorHAnsi"/>
            </w:rPr>
          </w:pPr>
          <w:r w:rsidRPr="009925C2">
            <w:rPr>
              <w:rFonts w:asciiTheme="majorHAnsi" w:hAnsiTheme="majorHAnsi" w:cstheme="majorHAnsi"/>
              <w:b/>
              <w:i/>
            </w:rPr>
            <w:t>Примечание</w:t>
          </w:r>
          <w:r w:rsidRPr="009925C2">
            <w:rPr>
              <w:rFonts w:asciiTheme="majorHAnsi" w:hAnsiTheme="majorHAnsi" w:cstheme="majorHAnsi"/>
              <w:i/>
            </w:rPr>
            <w:t>:</w:t>
          </w:r>
          <w:r w:rsidRPr="009925C2">
            <w:rPr>
              <w:rFonts w:asciiTheme="majorHAnsi" w:eastAsia="Times New Roman" w:hAnsiTheme="majorHAnsi" w:cstheme="majorHAnsi"/>
              <w:bCs/>
              <w:color w:val="7B7B7B" w:themeColor="accent6" w:themeShade="BF"/>
              <w:lang w:eastAsia="ru-RU"/>
            </w:rPr>
            <w:t xml:space="preserve"> </w:t>
          </w:r>
          <w:r w:rsidRPr="009925C2">
            <w:rPr>
              <w:rFonts w:asciiTheme="majorHAnsi" w:eastAsia="Times New Roman" w:hAnsiTheme="majorHAnsi" w:cstheme="majorHAnsi"/>
              <w:bCs/>
              <w:lang w:eastAsia="ru-RU"/>
            </w:rPr>
            <w:t xml:space="preserve">в кыргызско-азербайджанской средней общеобразовательной школе им. Низами </w:t>
          </w:r>
          <w:proofErr w:type="spellStart"/>
          <w:r w:rsidRPr="009925C2">
            <w:rPr>
              <w:rFonts w:asciiTheme="majorHAnsi" w:eastAsia="Times New Roman" w:hAnsiTheme="majorHAnsi" w:cstheme="majorHAnsi"/>
              <w:bCs/>
              <w:lang w:eastAsia="ru-RU"/>
            </w:rPr>
            <w:t>Гянджеви</w:t>
          </w:r>
          <w:proofErr w:type="spellEnd"/>
          <w:r w:rsidRPr="009925C2">
            <w:rPr>
              <w:rFonts w:asciiTheme="majorHAnsi" w:eastAsia="Times New Roman" w:hAnsiTheme="majorHAnsi" w:cstheme="majorHAnsi"/>
              <w:bCs/>
              <w:lang w:eastAsia="ru-RU"/>
            </w:rPr>
            <w:t xml:space="preserve"> №103 только один класс, где учатся дети с инвалидностью. Соответственно, в интервью помимо классного руководителя принял участие преподаватель физической культуры, имеющий опыт работы с детьми с инвалидностью в других общеобразовательных учреждениях.</w:t>
          </w:r>
        </w:p>
        <w:p w14:paraId="6F639084" w14:textId="5D6D3C96" w:rsidR="009925C2" w:rsidRPr="005D501E" w:rsidRDefault="009925C2" w:rsidP="00CF461D">
          <w:pPr>
            <w:adjustRightInd w:val="0"/>
            <w:snapToGrid w:val="0"/>
            <w:spacing w:after="120" w:line="240" w:lineRule="auto"/>
            <w:jc w:val="both"/>
            <w:rPr>
              <w:rFonts w:asciiTheme="majorHAnsi" w:eastAsia="Times New Roman" w:hAnsiTheme="majorHAnsi" w:cstheme="majorHAnsi"/>
              <w:bCs/>
              <w:iCs/>
              <w:lang w:eastAsia="ru-RU"/>
            </w:rPr>
          </w:pPr>
          <w:r w:rsidRPr="009925C2">
            <w:rPr>
              <w:rFonts w:asciiTheme="majorHAnsi" w:hAnsiTheme="majorHAnsi" w:cstheme="majorHAnsi"/>
              <w:b/>
              <w:i/>
            </w:rPr>
            <w:t>Примечание</w:t>
          </w:r>
          <w:r w:rsidRPr="009925C2">
            <w:rPr>
              <w:rFonts w:asciiTheme="majorHAnsi" w:hAnsiTheme="majorHAnsi" w:cstheme="majorHAnsi"/>
              <w:i/>
            </w:rPr>
            <w:t>:</w:t>
          </w:r>
          <w:r w:rsidR="005D501E">
            <w:rPr>
              <w:rFonts w:asciiTheme="majorHAnsi" w:hAnsiTheme="majorHAnsi" w:cstheme="majorHAnsi"/>
              <w:i/>
            </w:rPr>
            <w:t xml:space="preserve"> </w:t>
          </w:r>
          <w:r w:rsidR="005D501E" w:rsidRPr="005D501E">
            <w:rPr>
              <w:rFonts w:asciiTheme="majorHAnsi" w:hAnsiTheme="majorHAnsi" w:cstheme="majorHAnsi"/>
              <w:iCs/>
            </w:rPr>
            <w:t xml:space="preserve">все </w:t>
          </w:r>
          <w:r w:rsidR="005D501E">
            <w:rPr>
              <w:rFonts w:asciiTheme="majorHAnsi" w:hAnsiTheme="majorHAnsi" w:cstheme="majorHAnsi"/>
              <w:iCs/>
            </w:rPr>
            <w:t>дети с инвалидностью учатся в начальной школе.</w:t>
          </w:r>
        </w:p>
        <w:p w14:paraId="5206FB24" w14:textId="573F2431" w:rsidR="00EE18D1" w:rsidRPr="009925C2" w:rsidRDefault="009925C2" w:rsidP="00CF461D">
          <w:pPr>
            <w:adjustRightInd w:val="0"/>
            <w:snapToGrid w:val="0"/>
            <w:spacing w:after="120" w:line="240" w:lineRule="auto"/>
            <w:jc w:val="both"/>
            <w:rPr>
              <w:rFonts w:asciiTheme="majorHAnsi" w:eastAsia="Times New Roman" w:hAnsiTheme="majorHAnsi" w:cstheme="majorHAnsi"/>
              <w:b/>
              <w:lang w:eastAsia="ru-RU"/>
            </w:rPr>
          </w:pPr>
          <w:r w:rsidRPr="009925C2">
            <w:rPr>
              <w:rFonts w:asciiTheme="majorHAnsi" w:eastAsia="Times New Roman" w:hAnsiTheme="majorHAnsi" w:cstheme="majorHAnsi"/>
              <w:b/>
              <w:lang w:eastAsia="ru-RU"/>
            </w:rPr>
            <w:t>Метод отбора респондентов:</w:t>
          </w:r>
        </w:p>
        <w:p w14:paraId="422BE52A" w14:textId="498380C9" w:rsidR="00EE18D1" w:rsidRPr="009925C2" w:rsidRDefault="00EE18D1" w:rsidP="00CF461D">
          <w:pPr>
            <w:adjustRightInd w:val="0"/>
            <w:snapToGrid w:val="0"/>
            <w:spacing w:after="120" w:line="240" w:lineRule="auto"/>
            <w:jc w:val="both"/>
            <w:rPr>
              <w:rFonts w:asciiTheme="majorHAnsi" w:hAnsiTheme="majorHAnsi" w:cstheme="majorHAnsi"/>
            </w:rPr>
          </w:pPr>
          <w:r w:rsidRPr="009925C2">
            <w:rPr>
              <w:rFonts w:asciiTheme="majorHAnsi" w:hAnsiTheme="majorHAnsi" w:cstheme="majorHAnsi"/>
            </w:rPr>
            <w:t xml:space="preserve">1. Школы, где реализуется инклюзивное образование в Кыргызской Республике, были рекомендованы экспертами, участвовавшими в качественном </w:t>
          </w:r>
          <w:r w:rsidR="00AD100F">
            <w:rPr>
              <w:rFonts w:asciiTheme="majorHAnsi" w:hAnsiTheme="majorHAnsi" w:cstheme="majorHAnsi"/>
            </w:rPr>
            <w:t>компоненте</w:t>
          </w:r>
          <w:r w:rsidRPr="009925C2">
            <w:rPr>
              <w:rFonts w:asciiTheme="majorHAnsi" w:hAnsiTheme="majorHAnsi" w:cstheme="majorHAnsi"/>
            </w:rPr>
            <w:t xml:space="preserve">. </w:t>
          </w:r>
        </w:p>
        <w:p w14:paraId="2903411E" w14:textId="77777777" w:rsidR="00EE18D1" w:rsidRPr="009925C2" w:rsidRDefault="00EE18D1" w:rsidP="00CF461D">
          <w:pPr>
            <w:adjustRightInd w:val="0"/>
            <w:snapToGrid w:val="0"/>
            <w:spacing w:after="120" w:line="240" w:lineRule="auto"/>
            <w:jc w:val="both"/>
            <w:rPr>
              <w:rFonts w:asciiTheme="majorHAnsi" w:hAnsiTheme="majorHAnsi" w:cstheme="majorHAnsi"/>
            </w:rPr>
          </w:pPr>
          <w:r w:rsidRPr="009925C2">
            <w:rPr>
              <w:rFonts w:asciiTheme="majorHAnsi" w:hAnsiTheme="majorHAnsi" w:cstheme="majorHAnsi"/>
            </w:rPr>
            <w:t>2. Контактные данные классных руководителей (учителей) были предоставлены директорами или завучами по УВР.</w:t>
          </w:r>
        </w:p>
        <w:p w14:paraId="7CE5F2F6" w14:textId="77777777" w:rsidR="00EE18D1" w:rsidRPr="009925C2" w:rsidRDefault="00EE18D1" w:rsidP="00CF461D">
          <w:pPr>
            <w:adjustRightInd w:val="0"/>
            <w:snapToGrid w:val="0"/>
            <w:spacing w:after="120" w:line="240" w:lineRule="auto"/>
            <w:jc w:val="both"/>
            <w:rPr>
              <w:rFonts w:asciiTheme="majorHAnsi" w:hAnsiTheme="majorHAnsi" w:cstheme="majorHAnsi"/>
            </w:rPr>
          </w:pPr>
          <w:r w:rsidRPr="009925C2">
            <w:rPr>
              <w:rFonts w:asciiTheme="majorHAnsi" w:hAnsiTheme="majorHAnsi" w:cstheme="majorHAnsi"/>
            </w:rPr>
            <w:t>3. Контактные данные родителей учеников с инвалидностью и членов родительского комитета были предоставлены классными руководителями.</w:t>
          </w:r>
        </w:p>
        <w:p w14:paraId="7A419CDE" w14:textId="77777777" w:rsidR="00EE18D1" w:rsidRPr="0058123B" w:rsidRDefault="00EE18D1" w:rsidP="00EE18D1">
          <w:pPr>
            <w:rPr>
              <w:i/>
              <w:szCs w:val="20"/>
            </w:rPr>
          </w:pPr>
        </w:p>
        <w:p w14:paraId="3B6D7A93" w14:textId="77777777" w:rsidR="00EE18D1" w:rsidRPr="00EE18D1" w:rsidRDefault="00EE18D1" w:rsidP="00EE18D1">
          <w:pPr>
            <w:jc w:val="both"/>
            <w:rPr>
              <w:rFonts w:asciiTheme="majorHAnsi" w:hAnsiTheme="majorHAnsi" w:cstheme="majorHAnsi"/>
              <w:b/>
            </w:rPr>
          </w:pPr>
        </w:p>
        <w:p w14:paraId="3A667308" w14:textId="77777777" w:rsidR="00605593" w:rsidRPr="00EE18D1" w:rsidRDefault="00605593">
          <w:pPr>
            <w:rPr>
              <w:rFonts w:asciiTheme="majorHAnsi" w:hAnsiTheme="majorHAnsi" w:cstheme="majorHAnsi"/>
            </w:rPr>
          </w:pPr>
        </w:p>
        <w:p w14:paraId="4FDA4CA7" w14:textId="326A7DBC" w:rsidR="001C55A1" w:rsidRDefault="001C55A1">
          <w:pPr>
            <w:rPr>
              <w:rFonts w:asciiTheme="majorHAnsi" w:hAnsiTheme="majorHAnsi" w:cstheme="majorHAnsi"/>
            </w:rPr>
          </w:pPr>
          <w:r w:rsidRPr="00EE18D1">
            <w:rPr>
              <w:rFonts w:asciiTheme="majorHAnsi" w:hAnsiTheme="majorHAnsi" w:cstheme="majorHAnsi"/>
            </w:rPr>
            <w:br w:type="page"/>
          </w:r>
          <w:r w:rsidR="00605593">
            <w:rPr>
              <w:noProof/>
            </w:rPr>
            <w:lastRenderedPageBreak/>
            <w:drawing>
              <wp:anchor distT="0" distB="0" distL="114300" distR="114300" simplePos="0" relativeHeight="251693056" behindDoc="1" locked="0" layoutInCell="1" allowOverlap="1" wp14:anchorId="2874C7EF" wp14:editId="4D64A67E">
                <wp:simplePos x="0" y="0"/>
                <wp:positionH relativeFrom="margin">
                  <wp:posOffset>4246389</wp:posOffset>
                </wp:positionH>
                <wp:positionV relativeFrom="paragraph">
                  <wp:posOffset>-200189</wp:posOffset>
                </wp:positionV>
                <wp:extent cx="1852145" cy="36195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2145"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593" w:rsidRPr="00545F37">
            <w:rPr>
              <w:rFonts w:asciiTheme="majorHAnsi" w:hAnsiTheme="majorHAnsi" w:cstheme="majorHAnsi"/>
              <w:noProof/>
            </w:rPr>
            <mc:AlternateContent>
              <mc:Choice Requires="wps">
                <w:drawing>
                  <wp:anchor distT="0" distB="0" distL="182880" distR="182880" simplePos="0" relativeHeight="251695104" behindDoc="0" locked="0" layoutInCell="1" allowOverlap="1" wp14:anchorId="25A5C623" wp14:editId="60C01F8D">
                    <wp:simplePos x="0" y="0"/>
                    <wp:positionH relativeFrom="margin">
                      <wp:posOffset>-117475</wp:posOffset>
                    </wp:positionH>
                    <wp:positionV relativeFrom="page">
                      <wp:posOffset>2580005</wp:posOffset>
                    </wp:positionV>
                    <wp:extent cx="5914390" cy="6720840"/>
                    <wp:effectExtent l="0" t="0" r="10160" b="0"/>
                    <wp:wrapSquare wrapText="bothSides"/>
                    <wp:docPr id="14" name="Текстовое поле 131"/>
                    <wp:cNvGraphicFramePr/>
                    <a:graphic xmlns:a="http://schemas.openxmlformats.org/drawingml/2006/main">
                      <a:graphicData uri="http://schemas.microsoft.com/office/word/2010/wordprocessingShape">
                        <wps:wsp>
                          <wps:cNvSpPr txBox="1"/>
                          <wps:spPr>
                            <a:xfrm>
                              <a:off x="0" y="0"/>
                              <a:ext cx="591439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4C2FBB" w14:textId="2ACCD569" w:rsidR="005A719B" w:rsidRPr="009155DB" w:rsidRDefault="005A719B" w:rsidP="00605593">
                                <w:pPr>
                                  <w:spacing w:line="360" w:lineRule="auto"/>
                                  <w:jc w:val="right"/>
                                  <w:rPr>
                                    <w:rFonts w:asciiTheme="majorHAnsi" w:hAnsiTheme="majorHAnsi" w:cstheme="majorHAnsi"/>
                                    <w:b/>
                                    <w:color w:val="498BCA" w:themeColor="accent1"/>
                                    <w:sz w:val="56"/>
                                  </w:rPr>
                                </w:pPr>
                                <w:r w:rsidRPr="009155DB">
                                  <w:rPr>
                                    <w:rFonts w:asciiTheme="majorHAnsi" w:hAnsiTheme="majorHAnsi" w:cstheme="majorHAnsi"/>
                                    <w:b/>
                                    <w:color w:val="498BCA" w:themeColor="accent1"/>
                                    <w:sz w:val="56"/>
                                  </w:rPr>
                                  <w:t xml:space="preserve">ГЛАВА </w:t>
                                </w:r>
                                <w:r>
                                  <w:rPr>
                                    <w:rFonts w:asciiTheme="majorHAnsi" w:hAnsiTheme="majorHAnsi" w:cstheme="majorHAnsi"/>
                                    <w:b/>
                                    <w:color w:val="498BCA" w:themeColor="accent1"/>
                                    <w:sz w:val="56"/>
                                  </w:rPr>
                                  <w:t>1</w:t>
                                </w:r>
                                <w:r w:rsidRPr="009155DB">
                                  <w:rPr>
                                    <w:rFonts w:asciiTheme="majorHAnsi" w:hAnsiTheme="majorHAnsi" w:cstheme="majorHAnsi"/>
                                    <w:b/>
                                    <w:color w:val="498BCA" w:themeColor="accent1"/>
                                    <w:sz w:val="56"/>
                                  </w:rPr>
                                  <w:t>.</w:t>
                                </w:r>
                              </w:p>
                              <w:p w14:paraId="693939CD" w14:textId="60314917" w:rsidR="005A719B" w:rsidRPr="00605593" w:rsidRDefault="005A719B" w:rsidP="00605593">
                                <w:pPr>
                                  <w:spacing w:line="240" w:lineRule="auto"/>
                                  <w:jc w:val="right"/>
                                  <w:rPr>
                                    <w:rFonts w:asciiTheme="majorHAnsi" w:hAnsiTheme="majorHAnsi" w:cstheme="majorHAnsi"/>
                                    <w:b/>
                                    <w:color w:val="000000" w:themeColor="text1"/>
                                    <w:sz w:val="52"/>
                                  </w:rPr>
                                </w:pPr>
                                <w:r w:rsidRPr="009155DB">
                                  <w:rPr>
                                    <w:rFonts w:asciiTheme="majorHAnsi" w:hAnsiTheme="majorHAnsi" w:cstheme="majorHAnsi"/>
                                    <w:b/>
                                    <w:color w:val="498BCA" w:themeColor="accent1"/>
                                    <w:sz w:val="56"/>
                                  </w:rPr>
                                  <w:t xml:space="preserve"> </w:t>
                                </w:r>
                                <w:r w:rsidRPr="00605593">
                                  <w:rPr>
                                    <w:rFonts w:asciiTheme="majorHAnsi" w:hAnsiTheme="majorHAnsi" w:cstheme="majorHAnsi"/>
                                    <w:b/>
                                    <w:color w:val="000000" w:themeColor="text1"/>
                                    <w:sz w:val="52"/>
                                  </w:rPr>
                                  <w:t>ИНКЛЮЗИВНОЕ ОБРАЗОВАНИЕ В КЫРГЫЗСТАНЕ (АКТУАЛЬНАЯ СИТУАЦИЯ И ПЕРСПЕКТИВЫ</w:t>
                                </w:r>
                                <w:r>
                                  <w:rPr>
                                    <w:rFonts w:asciiTheme="majorHAnsi" w:hAnsiTheme="majorHAnsi" w:cstheme="majorHAnsi"/>
                                    <w:b/>
                                    <w:color w:val="000000" w:themeColor="text1"/>
                                    <w:sz w:val="52"/>
                                  </w:rPr>
                                  <w:t>)</w:t>
                                </w:r>
                              </w:p>
                              <w:p w14:paraId="7D123098" w14:textId="77777777" w:rsidR="005A719B" w:rsidRPr="009155DB" w:rsidRDefault="005A719B" w:rsidP="00605593">
                                <w:pPr>
                                  <w:pStyle w:val="a3"/>
                                  <w:spacing w:before="80" w:after="40"/>
                                  <w:jc w:val="right"/>
                                  <w:rPr>
                                    <w:b/>
                                    <w:caps/>
                                    <w:color w:val="000000" w:themeColor="text1"/>
                                    <w:sz w:val="48"/>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 w14:anchorId="25A5C623" id="_x0000_s1028" type="#_x0000_t202" style="position:absolute;margin-left:-9.25pt;margin-top:203.15pt;width:465.7pt;height:529.2pt;z-index:251695104;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" filled="f" stroked="f" strokeweight=".5pt">
                    <v:textbox style="mso-fit-shape-to-text:t" inset="0,0,0,0">
                      <w:txbxContent>
                        <w:p w14:paraId="134C2FBB" w14:textId="2ACCD569" w:rsidR="005A719B" w:rsidRPr="009155DB" w:rsidRDefault="005A719B" w:rsidP="00605593">
                          <w:pPr>
                            <w:spacing w:line="360" w:lineRule="auto"/>
                            <w:jc w:val="right"/>
                            <w:rPr>
                              <w:rFonts w:asciiTheme="majorHAnsi" w:hAnsiTheme="majorHAnsi" w:cstheme="majorHAnsi"/>
                              <w:b/>
                              <w:color w:val="498BCA" w:themeColor="accent1"/>
                              <w:sz w:val="56"/>
                            </w:rPr>
                          </w:pPr>
                          <w:r w:rsidRPr="009155DB">
                            <w:rPr>
                              <w:rFonts w:asciiTheme="majorHAnsi" w:hAnsiTheme="majorHAnsi" w:cstheme="majorHAnsi"/>
                              <w:b/>
                              <w:color w:val="498BCA" w:themeColor="accent1"/>
                              <w:sz w:val="56"/>
                            </w:rPr>
                            <w:t xml:space="preserve">ГЛАВА </w:t>
                          </w:r>
                          <w:r>
                            <w:rPr>
                              <w:rFonts w:asciiTheme="majorHAnsi" w:hAnsiTheme="majorHAnsi" w:cstheme="majorHAnsi"/>
                              <w:b/>
                              <w:color w:val="498BCA" w:themeColor="accent1"/>
                              <w:sz w:val="56"/>
                            </w:rPr>
                            <w:t>1</w:t>
                          </w:r>
                          <w:r w:rsidRPr="009155DB">
                            <w:rPr>
                              <w:rFonts w:asciiTheme="majorHAnsi" w:hAnsiTheme="majorHAnsi" w:cstheme="majorHAnsi"/>
                              <w:b/>
                              <w:color w:val="498BCA" w:themeColor="accent1"/>
                              <w:sz w:val="56"/>
                            </w:rPr>
                            <w:t>.</w:t>
                          </w:r>
                        </w:p>
                        <w:p w14:paraId="693939CD" w14:textId="60314917" w:rsidR="005A719B" w:rsidRPr="00605593" w:rsidRDefault="005A719B" w:rsidP="00605593">
                          <w:pPr>
                            <w:spacing w:line="240" w:lineRule="auto"/>
                            <w:jc w:val="right"/>
                            <w:rPr>
                              <w:rFonts w:asciiTheme="majorHAnsi" w:hAnsiTheme="majorHAnsi" w:cstheme="majorHAnsi"/>
                              <w:b/>
                              <w:color w:val="000000" w:themeColor="text1"/>
                              <w:sz w:val="52"/>
                            </w:rPr>
                          </w:pPr>
                          <w:r w:rsidRPr="009155DB">
                            <w:rPr>
                              <w:rFonts w:asciiTheme="majorHAnsi" w:hAnsiTheme="majorHAnsi" w:cstheme="majorHAnsi"/>
                              <w:b/>
                              <w:color w:val="498BCA" w:themeColor="accent1"/>
                              <w:sz w:val="56"/>
                            </w:rPr>
                            <w:t xml:space="preserve"> </w:t>
                          </w:r>
                          <w:r w:rsidRPr="00605593">
                            <w:rPr>
                              <w:rFonts w:asciiTheme="majorHAnsi" w:hAnsiTheme="majorHAnsi" w:cstheme="majorHAnsi"/>
                              <w:b/>
                              <w:color w:val="000000" w:themeColor="text1"/>
                              <w:sz w:val="52"/>
                            </w:rPr>
                            <w:t>ИНКЛЮЗИВНОЕ ОБРАЗОВАНИЕ В КЫРГЫЗСТАНЕ (АКТУАЛЬНАЯ СИТУАЦИЯ И ПЕРСПЕКТИВЫ</w:t>
                          </w:r>
                          <w:r>
                            <w:rPr>
                              <w:rFonts w:asciiTheme="majorHAnsi" w:hAnsiTheme="majorHAnsi" w:cstheme="majorHAnsi"/>
                              <w:b/>
                              <w:color w:val="000000" w:themeColor="text1"/>
                              <w:sz w:val="52"/>
                            </w:rPr>
                            <w:t>)</w:t>
                          </w:r>
                        </w:p>
                        <w:p w14:paraId="7D123098" w14:textId="77777777" w:rsidR="005A719B" w:rsidRPr="009155DB" w:rsidRDefault="005A719B" w:rsidP="00605593">
                          <w:pPr>
                            <w:pStyle w:val="a3"/>
                            <w:spacing w:before="80" w:after="40"/>
                            <w:jc w:val="right"/>
                            <w:rPr>
                              <w:b/>
                              <w:caps/>
                              <w:color w:val="000000" w:themeColor="text1"/>
                              <w:sz w:val="48"/>
                              <w:szCs w:val="24"/>
                            </w:rPr>
                          </w:pPr>
                        </w:p>
                      </w:txbxContent>
                    </v:textbox>
                    <w10:wrap type="square" anchorx="margin" anchory="page"/>
                  </v:shape>
                </w:pict>
              </mc:Fallback>
            </mc:AlternateContent>
          </w:r>
          <w:r w:rsidR="00605593">
            <w:rPr>
              <w:rFonts w:asciiTheme="majorHAnsi" w:hAnsiTheme="majorHAnsi" w:cstheme="majorHAnsi"/>
              <w:noProof/>
            </w:rPr>
            <w:drawing>
              <wp:anchor distT="0" distB="0" distL="114300" distR="114300" simplePos="0" relativeHeight="251691008" behindDoc="1" locked="0" layoutInCell="1" allowOverlap="1" wp14:anchorId="64DEAF78" wp14:editId="55E8E645">
                <wp:simplePos x="0" y="0"/>
                <wp:positionH relativeFrom="page">
                  <wp:posOffset>-71120</wp:posOffset>
                </wp:positionH>
                <wp:positionV relativeFrom="paragraph">
                  <wp:posOffset>-711200</wp:posOffset>
                </wp:positionV>
                <wp:extent cx="7587615" cy="1072832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7615" cy="1072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593">
            <w:rPr>
              <w:rFonts w:asciiTheme="majorHAnsi" w:hAnsiTheme="majorHAnsi" w:cstheme="majorHAnsi"/>
            </w:rPr>
            <w:br w:type="page"/>
          </w:r>
        </w:p>
      </w:sdtContent>
    </w:sdt>
    <w:p w14:paraId="022640BE" w14:textId="5D6EC277" w:rsidR="004C1305" w:rsidRPr="00457770" w:rsidRDefault="000E1B76" w:rsidP="007C6374">
      <w:pPr>
        <w:pStyle w:val="1"/>
        <w:adjustRightInd w:val="0"/>
        <w:snapToGrid w:val="0"/>
        <w:spacing w:after="240" w:line="240" w:lineRule="auto"/>
        <w:jc w:val="center"/>
        <w:rPr>
          <w:rFonts w:asciiTheme="majorHAnsi" w:eastAsia="SimSun" w:hAnsiTheme="majorHAnsi" w:cstheme="majorHAnsi"/>
          <w:b/>
          <w:color w:val="D4007F" w:themeColor="accent3"/>
          <w:sz w:val="24"/>
          <w:szCs w:val="22"/>
        </w:rPr>
      </w:pPr>
      <w:bookmarkStart w:id="7" w:name="_Toc132039404"/>
      <w:r w:rsidRPr="00457770">
        <w:rPr>
          <w:rFonts w:asciiTheme="majorHAnsi" w:eastAsia="SimSun" w:hAnsiTheme="majorHAnsi" w:cstheme="majorHAnsi"/>
          <w:b/>
          <w:color w:val="D4007F" w:themeColor="accent3"/>
          <w:sz w:val="24"/>
          <w:szCs w:val="22"/>
        </w:rPr>
        <w:lastRenderedPageBreak/>
        <w:t>ГЛАВА 1. ИНКЛЮЗИВНОЕ ОБРАЗОВАНИЕ В КЫРГЫЗСТАНЕ (АКТУАЛЬНАЯ СИТУАЦИЯ И ПЕРСПЕКТИВЫ)</w:t>
      </w:r>
      <w:bookmarkEnd w:id="7"/>
    </w:p>
    <w:p w14:paraId="108E5B6B" w14:textId="77777777" w:rsidR="004C1305" w:rsidRPr="00457770" w:rsidRDefault="005C49E7" w:rsidP="007C6374">
      <w:pPr>
        <w:pStyle w:val="2"/>
        <w:adjustRightInd w:val="0"/>
        <w:snapToGrid w:val="0"/>
        <w:spacing w:after="240" w:line="240" w:lineRule="auto"/>
        <w:jc w:val="center"/>
        <w:rPr>
          <w:rFonts w:asciiTheme="majorHAnsi" w:eastAsia="SimSun" w:hAnsiTheme="majorHAnsi" w:cstheme="majorHAnsi"/>
          <w:b/>
          <w:i/>
          <w:color w:val="000000" w:themeColor="text1"/>
          <w:sz w:val="22"/>
        </w:rPr>
      </w:pPr>
      <w:bookmarkStart w:id="8" w:name="_Toc132039405"/>
      <w:r w:rsidRPr="00457770">
        <w:rPr>
          <w:rFonts w:asciiTheme="majorHAnsi" w:eastAsia="SimSun" w:hAnsiTheme="majorHAnsi" w:cstheme="majorHAnsi"/>
          <w:b/>
          <w:i/>
          <w:color w:val="000000" w:themeColor="text1"/>
          <w:sz w:val="22"/>
        </w:rPr>
        <w:t>1.1. Актуальная ситуация с инклюзивным образованием в Кыргызстане</w:t>
      </w:r>
      <w:bookmarkEnd w:id="8"/>
    </w:p>
    <w:p w14:paraId="19FEF6B6" w14:textId="57838922" w:rsidR="00EA6E0D" w:rsidRPr="00457770" w:rsidRDefault="00EA6E0D" w:rsidP="007C6374">
      <w:pPr>
        <w:adjustRightInd w:val="0"/>
        <w:snapToGrid w:val="0"/>
        <w:spacing w:before="240" w:after="240" w:line="240" w:lineRule="auto"/>
        <w:jc w:val="both"/>
        <w:rPr>
          <w:rFonts w:asciiTheme="majorHAnsi" w:hAnsiTheme="majorHAnsi" w:cstheme="majorHAnsi"/>
        </w:rPr>
      </w:pPr>
      <w:r w:rsidRPr="00457770">
        <w:rPr>
          <w:rFonts w:asciiTheme="majorHAnsi" w:hAnsiTheme="majorHAnsi" w:cstheme="majorHAnsi"/>
        </w:rPr>
        <w:t>В Концепции развития инклюзивного образования в Кыргызской Республике на 2019-2023 гг. даётся следующее определение инклюзивного образования: «инклюзивное образование - обеспечение равного доступа к образованию для всех обучающихся с учётом разнообразия образовательных потребностей и индивидуальных возможностей»</w:t>
      </w:r>
      <w:r w:rsidR="002B0DE6">
        <w:rPr>
          <w:rFonts w:asciiTheme="majorHAnsi" w:hAnsiTheme="majorHAnsi" w:cstheme="majorHAnsi"/>
        </w:rPr>
        <w:t>, в то время как инклюзия определяется как «</w:t>
      </w:r>
      <w:r w:rsidR="002B0DE6" w:rsidRPr="002B0DE6">
        <w:rPr>
          <w:rFonts w:asciiTheme="majorHAnsi" w:hAnsiTheme="majorHAnsi" w:cstheme="majorHAnsi"/>
        </w:rPr>
        <w:t>включение каждого обучающегося в образовательный процесс и сферы жизни сообщества/общества в целом, предотвращение исключения обучающихся, имеющих специальные образовательные потребности, из образовательной и социально-культурной жизни</w:t>
      </w:r>
      <w:r w:rsidR="002B0DE6">
        <w:rPr>
          <w:rFonts w:asciiTheme="majorHAnsi" w:hAnsiTheme="majorHAnsi" w:cstheme="majorHAnsi"/>
        </w:rPr>
        <w:t>»</w:t>
      </w:r>
      <w:r w:rsidR="003D57FD">
        <w:rPr>
          <w:rStyle w:val="afd"/>
          <w:rFonts w:asciiTheme="majorHAnsi" w:hAnsiTheme="majorHAnsi" w:cstheme="majorHAnsi"/>
        </w:rPr>
        <w:footnoteReference w:id="1"/>
      </w:r>
      <w:r w:rsidR="002B0DE6">
        <w:rPr>
          <w:rFonts w:asciiTheme="majorHAnsi" w:hAnsiTheme="majorHAnsi" w:cstheme="majorHAnsi"/>
        </w:rPr>
        <w:t>.</w:t>
      </w:r>
      <w:r w:rsidRPr="00457770">
        <w:rPr>
          <w:rFonts w:asciiTheme="majorHAnsi" w:hAnsiTheme="majorHAnsi" w:cstheme="majorHAnsi"/>
        </w:rPr>
        <w:t xml:space="preserve"> Во время реализации данного исследования мы опираемся на следующую трактовку инклюзивного образования: «организация процесса обучения, при которой все дети, вне зависимости от физических, психических, интеллектуальных, культурно-этнических, языковых и иных особенностей, включены в общую систему образования и обучаются по месту жительства вместе со сверстниками без инвалидности в одних и тех же образовательных школах — в таких школах общеобразовательного типа, которые учитывают их образовательные потребности, оказывают своим ученикам необходимую специальную поддержку и создают условия обучения» [</w:t>
      </w:r>
      <w:proofErr w:type="spellStart"/>
      <w:r w:rsidRPr="00457770">
        <w:rPr>
          <w:rFonts w:asciiTheme="majorHAnsi" w:hAnsiTheme="majorHAnsi" w:cstheme="majorHAnsi"/>
          <w:lang w:val="en-US"/>
        </w:rPr>
        <w:t>EdNet</w:t>
      </w:r>
      <w:proofErr w:type="spellEnd"/>
      <w:r w:rsidRPr="00457770">
        <w:rPr>
          <w:rFonts w:asciiTheme="majorHAnsi" w:hAnsiTheme="majorHAnsi" w:cstheme="majorHAnsi"/>
        </w:rPr>
        <w:t xml:space="preserve">, 2021, </w:t>
      </w:r>
      <w:r w:rsidRPr="00457770">
        <w:rPr>
          <w:rFonts w:asciiTheme="majorHAnsi" w:hAnsiTheme="majorHAnsi" w:cstheme="majorHAnsi"/>
          <w:lang w:val="en-US"/>
        </w:rPr>
        <w:t>c</w:t>
      </w:r>
      <w:r w:rsidRPr="00457770">
        <w:rPr>
          <w:rFonts w:asciiTheme="majorHAnsi" w:hAnsiTheme="majorHAnsi" w:cstheme="majorHAnsi"/>
        </w:rPr>
        <w:t xml:space="preserve">. 18]. Эксперты также отмечают ключевой фактор, необходимый для правильного претворения в жизнь Программы и Концепции инклюзивного образования — создание условий для обучения детей. </w:t>
      </w:r>
    </w:p>
    <w:p w14:paraId="654B5232" w14:textId="77777777" w:rsidR="00EA6E0D" w:rsidRPr="00457770" w:rsidRDefault="00EA6E0D" w:rsidP="007C6374">
      <w:pPr>
        <w:adjustRightInd w:val="0"/>
        <w:snapToGrid w:val="0"/>
        <w:spacing w:before="240" w:after="240" w:line="240" w:lineRule="auto"/>
        <w:jc w:val="both"/>
        <w:rPr>
          <w:rFonts w:asciiTheme="majorHAnsi" w:hAnsiTheme="majorHAnsi" w:cstheme="majorHAnsi"/>
          <w:color w:val="498BCA" w:themeColor="accent1"/>
        </w:rPr>
      </w:pPr>
      <w:r w:rsidRPr="00457770">
        <w:rPr>
          <w:rFonts w:asciiTheme="majorHAnsi" w:hAnsiTheme="majorHAnsi" w:cstheme="majorHAnsi"/>
          <w:color w:val="498BCA" w:themeColor="accent1"/>
        </w:rPr>
        <w:t xml:space="preserve">«В понимании нашего общества сейчас что? </w:t>
      </w:r>
      <w:proofErr w:type="spellStart"/>
      <w:r w:rsidRPr="00457770">
        <w:rPr>
          <w:rFonts w:asciiTheme="majorHAnsi" w:hAnsiTheme="majorHAnsi" w:cstheme="majorHAnsi"/>
          <w:color w:val="498BCA" w:themeColor="accent1"/>
        </w:rPr>
        <w:t>Ребенок</w:t>
      </w:r>
      <w:proofErr w:type="spellEnd"/>
      <w:r w:rsidRPr="00457770">
        <w:rPr>
          <w:rFonts w:asciiTheme="majorHAnsi" w:hAnsiTheme="majorHAnsi" w:cstheme="majorHAnsi"/>
          <w:color w:val="498BCA" w:themeColor="accent1"/>
        </w:rPr>
        <w:t xml:space="preserve"> должен пойти в школу и обучаться. Они не понимают, что надо создать </w:t>
      </w:r>
      <w:r w:rsidRPr="00457770">
        <w:rPr>
          <w:rFonts w:asciiTheme="majorHAnsi" w:hAnsiTheme="majorHAnsi" w:cstheme="majorHAnsi"/>
          <w:b/>
          <w:color w:val="498BCA" w:themeColor="accent1"/>
        </w:rPr>
        <w:t>условия</w:t>
      </w:r>
      <w:r w:rsidRPr="00457770">
        <w:rPr>
          <w:rFonts w:asciiTheme="majorHAnsi" w:hAnsiTheme="majorHAnsi" w:cstheme="majorHAnsi"/>
          <w:color w:val="498BCA" w:themeColor="accent1"/>
        </w:rPr>
        <w:t>».</w:t>
      </w:r>
    </w:p>
    <w:p w14:paraId="159D3D34" w14:textId="53CD58AF" w:rsidR="00EA6E0D" w:rsidRPr="00457770" w:rsidRDefault="00EA6E0D" w:rsidP="007C6374">
      <w:pPr>
        <w:adjustRightInd w:val="0"/>
        <w:snapToGrid w:val="0"/>
        <w:spacing w:before="240" w:after="240" w:line="240" w:lineRule="auto"/>
        <w:jc w:val="right"/>
        <w:rPr>
          <w:rFonts w:asciiTheme="majorHAnsi" w:hAnsiTheme="majorHAnsi" w:cstheme="majorHAnsi"/>
          <w:color w:val="498BCA" w:themeColor="accent1"/>
          <w:sz w:val="18"/>
          <w:szCs w:val="18"/>
        </w:rPr>
      </w:pPr>
      <w:r w:rsidRPr="00457770">
        <w:rPr>
          <w:rFonts w:asciiTheme="majorHAnsi" w:hAnsiTheme="majorHAnsi" w:cstheme="majorHAnsi"/>
          <w:color w:val="498BCA" w:themeColor="accent1"/>
          <w:sz w:val="18"/>
          <w:szCs w:val="18"/>
        </w:rPr>
        <w:t>Предс</w:t>
      </w:r>
      <w:r w:rsidR="00CA54DC">
        <w:rPr>
          <w:rFonts w:asciiTheme="majorHAnsi" w:hAnsiTheme="majorHAnsi" w:cstheme="majorHAnsi"/>
          <w:color w:val="498BCA" w:themeColor="accent1"/>
          <w:sz w:val="18"/>
          <w:szCs w:val="18"/>
        </w:rPr>
        <w:t>тавитель ПМПК</w:t>
      </w:r>
    </w:p>
    <w:p w14:paraId="4C41C317" w14:textId="77777777"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t>Эксперты отмечают, что в Кыргызстане понятие «инклюзивного образования» зачастую приравнивают к образованию детей с инвалидностью, что не отражает полную суть данной концепции.</w:t>
      </w:r>
    </w:p>
    <w:p w14:paraId="11E622F9" w14:textId="77777777" w:rsidR="00EA6E0D" w:rsidRPr="00457770" w:rsidRDefault="00EA6E0D" w:rsidP="007C6374">
      <w:pPr>
        <w:adjustRightInd w:val="0"/>
        <w:snapToGrid w:val="0"/>
        <w:spacing w:after="240" w:line="240" w:lineRule="auto"/>
        <w:jc w:val="both"/>
        <w:rPr>
          <w:rFonts w:asciiTheme="majorHAnsi" w:hAnsiTheme="majorHAnsi" w:cstheme="majorHAnsi"/>
          <w:color w:val="498BCA" w:themeColor="accent1"/>
        </w:rPr>
      </w:pPr>
      <w:r w:rsidRPr="00457770">
        <w:rPr>
          <w:rFonts w:asciiTheme="majorHAnsi" w:hAnsiTheme="majorHAnsi" w:cstheme="majorHAnsi"/>
          <w:color w:val="498BCA" w:themeColor="accent1"/>
        </w:rPr>
        <w:t>«…</w:t>
      </w:r>
      <w:r w:rsidRPr="00457770">
        <w:rPr>
          <w:rFonts w:asciiTheme="majorHAnsi" w:hAnsiTheme="majorHAnsi" w:cstheme="majorHAnsi"/>
          <w:b/>
          <w:color w:val="498BCA" w:themeColor="accent1"/>
        </w:rPr>
        <w:t>инклюзия – это для всех</w:t>
      </w:r>
      <w:r w:rsidRPr="00457770">
        <w:rPr>
          <w:rFonts w:asciiTheme="majorHAnsi" w:hAnsiTheme="majorHAnsi" w:cstheme="majorHAnsi"/>
          <w:color w:val="498BCA" w:themeColor="accent1"/>
        </w:rPr>
        <w:t>. Для всех детей – это дети мигрантов, дети сироты, дети работающие, это даже девочки…»</w:t>
      </w:r>
    </w:p>
    <w:p w14:paraId="44D86739" w14:textId="01B2E270" w:rsidR="00EA6E0D" w:rsidRPr="00457770" w:rsidRDefault="005D501E" w:rsidP="007C6374">
      <w:pPr>
        <w:adjustRightInd w:val="0"/>
        <w:snapToGrid w:val="0"/>
        <w:spacing w:after="240" w:line="240" w:lineRule="auto"/>
        <w:jc w:val="right"/>
        <w:rPr>
          <w:rFonts w:asciiTheme="majorHAnsi" w:hAnsiTheme="majorHAnsi" w:cstheme="majorHAnsi"/>
          <w:color w:val="498BCA" w:themeColor="accent1"/>
          <w:sz w:val="18"/>
          <w:szCs w:val="18"/>
        </w:rPr>
      </w:pPr>
      <w:r>
        <w:rPr>
          <w:rFonts w:asciiTheme="majorHAnsi" w:hAnsiTheme="majorHAnsi" w:cstheme="majorHAnsi"/>
          <w:color w:val="498BCA" w:themeColor="accent1"/>
          <w:sz w:val="18"/>
          <w:szCs w:val="18"/>
        </w:rPr>
        <w:t>Представитель ОФ Smile.kg</w:t>
      </w:r>
    </w:p>
    <w:p w14:paraId="3CFCDB76" w14:textId="7F6948EE"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t>У представителей государственного гражданского сектора, понимание концепции «инклюзивного образования» отличается. Представитель Министерства образования и науки относи</w:t>
      </w:r>
      <w:r w:rsidR="00C16478">
        <w:rPr>
          <w:rFonts w:asciiTheme="majorHAnsi" w:hAnsiTheme="majorHAnsi" w:cstheme="majorHAnsi"/>
        </w:rPr>
        <w:t>т</w:t>
      </w:r>
      <w:r w:rsidRPr="00457770">
        <w:rPr>
          <w:rFonts w:asciiTheme="majorHAnsi" w:hAnsiTheme="majorHAnsi" w:cstheme="majorHAnsi"/>
        </w:rPr>
        <w:t xml:space="preserve"> к инклюзивному образованию такие формы обучения: коррекционные классы в общеобразовательных учреждениях, электронные школы (обучение через платформу </w:t>
      </w:r>
      <w:r w:rsidRPr="00457770">
        <w:rPr>
          <w:rFonts w:asciiTheme="majorHAnsi" w:hAnsiTheme="majorHAnsi" w:cstheme="majorHAnsi"/>
          <w:lang w:val="en-US"/>
        </w:rPr>
        <w:t>Zoom</w:t>
      </w:r>
      <w:r w:rsidRPr="00457770">
        <w:rPr>
          <w:rFonts w:asciiTheme="majorHAnsi" w:hAnsiTheme="majorHAnsi" w:cstheme="majorHAnsi"/>
        </w:rPr>
        <w:t xml:space="preserve">), а также обучение школьников на дому. </w:t>
      </w:r>
    </w:p>
    <w:p w14:paraId="4B7C0AF8" w14:textId="77777777"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t>Эксперт из представителей государственных структур понимает под инклюзивным образованием именно доступ к инфраструктуре, а не комплексное создание условий для детей с инвалидностью, где инфраструктура выступает только как частью инклюзии:</w:t>
      </w:r>
    </w:p>
    <w:p w14:paraId="70BDA269" w14:textId="77777777" w:rsidR="00EA6E0D" w:rsidRPr="00457770" w:rsidRDefault="00EA6E0D" w:rsidP="007C6374">
      <w:pPr>
        <w:adjustRightInd w:val="0"/>
        <w:snapToGrid w:val="0"/>
        <w:spacing w:after="240" w:line="240" w:lineRule="auto"/>
        <w:jc w:val="both"/>
        <w:rPr>
          <w:rFonts w:asciiTheme="majorHAnsi" w:hAnsiTheme="majorHAnsi" w:cstheme="majorHAnsi"/>
          <w:color w:val="498BCA" w:themeColor="accent1"/>
        </w:rPr>
      </w:pPr>
      <w:r w:rsidRPr="00457770">
        <w:rPr>
          <w:rFonts w:asciiTheme="majorHAnsi" w:hAnsiTheme="majorHAnsi" w:cstheme="majorHAnsi"/>
          <w:color w:val="498BCA" w:themeColor="accent1"/>
        </w:rPr>
        <w:lastRenderedPageBreak/>
        <w:t xml:space="preserve">«…все на разных уровнях - это вся исполнительная власть, все министерства, ведомства не только в сфере образования, все пытаются внедрить инклюзию, но они считают, что внедряют её, если установят пандус… у них сразу понимание такое, что это надо сразу пандус поставить, в туалете поставить поручни и они считают что это «инклюзия». К сожалению, </w:t>
      </w:r>
      <w:r w:rsidRPr="00457770">
        <w:rPr>
          <w:rFonts w:asciiTheme="majorHAnsi" w:hAnsiTheme="majorHAnsi" w:cstheme="majorHAnsi"/>
          <w:b/>
          <w:color w:val="498BCA" w:themeColor="accent1"/>
        </w:rPr>
        <w:t>это неправильно</w:t>
      </w:r>
      <w:r w:rsidRPr="00457770">
        <w:rPr>
          <w:rFonts w:asciiTheme="majorHAnsi" w:hAnsiTheme="majorHAnsi" w:cstheme="majorHAnsi"/>
          <w:color w:val="498BCA" w:themeColor="accent1"/>
        </w:rPr>
        <w:t>».</w:t>
      </w:r>
    </w:p>
    <w:p w14:paraId="360C7993" w14:textId="0B59BFCB" w:rsidR="00EA6E0D" w:rsidRPr="00457770" w:rsidRDefault="005D501E" w:rsidP="007C6374">
      <w:pPr>
        <w:adjustRightInd w:val="0"/>
        <w:snapToGrid w:val="0"/>
        <w:spacing w:after="240" w:line="240" w:lineRule="auto"/>
        <w:jc w:val="right"/>
        <w:rPr>
          <w:rFonts w:asciiTheme="majorHAnsi" w:hAnsiTheme="majorHAnsi" w:cstheme="majorHAnsi"/>
          <w:color w:val="498BCA" w:themeColor="accent1"/>
          <w:sz w:val="18"/>
          <w:szCs w:val="18"/>
        </w:rPr>
      </w:pPr>
      <w:r>
        <w:rPr>
          <w:rFonts w:asciiTheme="majorHAnsi" w:hAnsiTheme="majorHAnsi" w:cstheme="majorHAnsi"/>
          <w:color w:val="498BCA" w:themeColor="accent1"/>
          <w:sz w:val="18"/>
          <w:szCs w:val="18"/>
        </w:rPr>
        <w:t>Представитель ОФ «</w:t>
      </w:r>
      <w:proofErr w:type="spellStart"/>
      <w:r>
        <w:rPr>
          <w:rFonts w:asciiTheme="majorHAnsi" w:hAnsiTheme="majorHAnsi" w:cstheme="majorHAnsi"/>
          <w:color w:val="498BCA" w:themeColor="accent1"/>
          <w:sz w:val="18"/>
          <w:szCs w:val="18"/>
        </w:rPr>
        <w:t>Профтех</w:t>
      </w:r>
      <w:proofErr w:type="spellEnd"/>
      <w:r>
        <w:rPr>
          <w:rFonts w:asciiTheme="majorHAnsi" w:hAnsiTheme="majorHAnsi" w:cstheme="majorHAnsi"/>
          <w:color w:val="498BCA" w:themeColor="accent1"/>
          <w:sz w:val="18"/>
          <w:szCs w:val="18"/>
        </w:rPr>
        <w:t xml:space="preserve"> KG»</w:t>
      </w:r>
    </w:p>
    <w:p w14:paraId="17A0D7BE" w14:textId="77777777"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t>Своя трактовка инклюзивного понимания характерна и для представителей международных фондов-доноров:</w:t>
      </w:r>
    </w:p>
    <w:p w14:paraId="1081579D" w14:textId="77777777" w:rsidR="00EA6E0D" w:rsidRPr="00457770" w:rsidRDefault="00EA6E0D" w:rsidP="007C6374">
      <w:pPr>
        <w:adjustRightInd w:val="0"/>
        <w:snapToGrid w:val="0"/>
        <w:spacing w:after="240" w:line="240" w:lineRule="auto"/>
        <w:jc w:val="both"/>
        <w:rPr>
          <w:rFonts w:asciiTheme="majorHAnsi" w:hAnsiTheme="majorHAnsi" w:cstheme="majorHAnsi"/>
          <w:color w:val="498BCA" w:themeColor="accent1"/>
        </w:rPr>
      </w:pPr>
      <w:r w:rsidRPr="00457770">
        <w:rPr>
          <w:rFonts w:asciiTheme="majorHAnsi" w:hAnsiTheme="majorHAnsi" w:cstheme="majorHAnsi"/>
          <w:color w:val="498BCA" w:themeColor="accent1"/>
        </w:rPr>
        <w:t xml:space="preserve">«…если этот ребёнок со множественными нарушениями, и он до этого находился только дома, а потом попал в спецшколу, где ему оказывается нормальное педагогическое и психологическое сопровождение — на мой взгляд, это нормально. </w:t>
      </w:r>
      <w:r w:rsidRPr="00457770">
        <w:rPr>
          <w:rFonts w:asciiTheme="majorHAnsi" w:hAnsiTheme="majorHAnsi" w:cstheme="majorHAnsi"/>
          <w:b/>
          <w:color w:val="498BCA" w:themeColor="accent1"/>
        </w:rPr>
        <w:t>Он же не ходил раньше никуда, а теперь включился</w:t>
      </w:r>
      <w:r w:rsidRPr="00457770">
        <w:rPr>
          <w:rFonts w:asciiTheme="majorHAnsi" w:hAnsiTheme="majorHAnsi" w:cstheme="majorHAnsi"/>
          <w:color w:val="498BCA" w:themeColor="accent1"/>
        </w:rPr>
        <w:t xml:space="preserve">».  </w:t>
      </w:r>
    </w:p>
    <w:p w14:paraId="4D0ACF5E" w14:textId="6FE9277E" w:rsidR="00EA6E0D" w:rsidRPr="00457770" w:rsidRDefault="005D501E" w:rsidP="007C6374">
      <w:pPr>
        <w:adjustRightInd w:val="0"/>
        <w:snapToGrid w:val="0"/>
        <w:spacing w:after="240" w:line="240" w:lineRule="auto"/>
        <w:jc w:val="right"/>
        <w:rPr>
          <w:rFonts w:asciiTheme="majorHAnsi" w:hAnsiTheme="majorHAnsi" w:cstheme="majorHAnsi"/>
          <w:color w:val="498BCA" w:themeColor="accent1"/>
          <w:sz w:val="18"/>
          <w:szCs w:val="18"/>
        </w:rPr>
      </w:pPr>
      <w:r>
        <w:rPr>
          <w:rFonts w:asciiTheme="majorHAnsi" w:hAnsiTheme="majorHAnsi" w:cstheme="majorHAnsi"/>
          <w:color w:val="498BCA" w:themeColor="accent1"/>
          <w:sz w:val="18"/>
          <w:szCs w:val="18"/>
        </w:rPr>
        <w:t>Представитель Сорос-Кыргызстан</w:t>
      </w:r>
    </w:p>
    <w:p w14:paraId="32C21EDE" w14:textId="77777777"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t>По словам представителей гражданского сектора, неверное понимание инклюзивного образования характерно и для родителей самих школьников с инвалидностью:</w:t>
      </w:r>
    </w:p>
    <w:p w14:paraId="5C26FCB2" w14:textId="77777777" w:rsidR="00EA6E0D" w:rsidRPr="00457770" w:rsidRDefault="00EA6E0D" w:rsidP="007C6374">
      <w:pPr>
        <w:adjustRightInd w:val="0"/>
        <w:snapToGrid w:val="0"/>
        <w:spacing w:after="240" w:line="240" w:lineRule="auto"/>
        <w:jc w:val="both"/>
        <w:rPr>
          <w:rFonts w:asciiTheme="majorHAnsi" w:hAnsiTheme="majorHAnsi" w:cstheme="majorHAnsi"/>
          <w:color w:val="498BCA" w:themeColor="accent1"/>
        </w:rPr>
      </w:pPr>
      <w:r w:rsidRPr="00457770">
        <w:rPr>
          <w:rFonts w:asciiTheme="majorHAnsi" w:hAnsiTheme="majorHAnsi" w:cstheme="majorHAnsi"/>
          <w:color w:val="498BCA" w:themeColor="accent1"/>
        </w:rPr>
        <w:t xml:space="preserve">«...когда мы проводили исследование по </w:t>
      </w:r>
      <w:proofErr w:type="spellStart"/>
      <w:r w:rsidRPr="00457770">
        <w:rPr>
          <w:rFonts w:asciiTheme="majorHAnsi" w:hAnsiTheme="majorHAnsi" w:cstheme="majorHAnsi"/>
          <w:color w:val="498BCA" w:themeColor="accent1"/>
        </w:rPr>
        <w:t>Ошской</w:t>
      </w:r>
      <w:proofErr w:type="spellEnd"/>
      <w:r w:rsidRPr="00457770">
        <w:rPr>
          <w:rFonts w:asciiTheme="majorHAnsi" w:hAnsiTheme="majorHAnsi" w:cstheme="majorHAnsi"/>
          <w:color w:val="498BCA" w:themeColor="accent1"/>
        </w:rPr>
        <w:t xml:space="preserve"> области среди родителей детей с инвалидностью и задавали им первый вопрос – что такое инклюзивное образование, 70 % отвечали: </w:t>
      </w:r>
      <w:r w:rsidRPr="00457770">
        <w:rPr>
          <w:rFonts w:asciiTheme="majorHAnsi" w:hAnsiTheme="majorHAnsi" w:cstheme="majorHAnsi"/>
          <w:b/>
          <w:color w:val="498BCA" w:themeColor="accent1"/>
        </w:rPr>
        <w:t>инклюзивное образование — это образование на дому</w:t>
      </w:r>
      <w:r w:rsidRPr="00457770">
        <w:rPr>
          <w:rFonts w:asciiTheme="majorHAnsi" w:hAnsiTheme="majorHAnsi" w:cstheme="majorHAnsi"/>
          <w:color w:val="498BCA" w:themeColor="accent1"/>
        </w:rPr>
        <w:t>…»</w:t>
      </w:r>
    </w:p>
    <w:p w14:paraId="5EB90E88" w14:textId="565F7EE2" w:rsidR="00EA6E0D" w:rsidRPr="00457770" w:rsidRDefault="005D501E" w:rsidP="007C6374">
      <w:pPr>
        <w:adjustRightInd w:val="0"/>
        <w:snapToGrid w:val="0"/>
        <w:spacing w:after="240" w:line="240" w:lineRule="auto"/>
        <w:jc w:val="right"/>
        <w:rPr>
          <w:rFonts w:asciiTheme="majorHAnsi" w:hAnsiTheme="majorHAnsi" w:cstheme="majorHAnsi"/>
          <w:color w:val="498BCA" w:themeColor="accent1"/>
          <w:sz w:val="18"/>
          <w:szCs w:val="18"/>
        </w:rPr>
      </w:pPr>
      <w:r>
        <w:rPr>
          <w:rFonts w:asciiTheme="majorHAnsi" w:hAnsiTheme="majorHAnsi" w:cstheme="majorHAnsi"/>
          <w:color w:val="498BCA" w:themeColor="accent1"/>
          <w:sz w:val="18"/>
          <w:szCs w:val="18"/>
        </w:rPr>
        <w:t>Представитель ОФ Smile.kg</w:t>
      </w:r>
    </w:p>
    <w:p w14:paraId="7C6F5763" w14:textId="77777777"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t>Также при реализации инклюзивном образовании условия образовательной среды должны адаптироваться под потребности детей, а не дети адаптироваться к образовательной среде.</w:t>
      </w:r>
    </w:p>
    <w:p w14:paraId="567864F4" w14:textId="77777777" w:rsidR="00EA6E0D" w:rsidRPr="00E2720F" w:rsidRDefault="00EA6E0D" w:rsidP="007C6374">
      <w:pPr>
        <w:adjustRightInd w:val="0"/>
        <w:snapToGrid w:val="0"/>
        <w:spacing w:after="240" w:line="240" w:lineRule="auto"/>
        <w:jc w:val="both"/>
        <w:rPr>
          <w:rFonts w:asciiTheme="majorHAnsi" w:eastAsia="Times New Roman" w:hAnsiTheme="majorHAnsi" w:cstheme="majorHAnsi"/>
          <w:iCs/>
          <w:color w:val="498BCA" w:themeColor="accent1"/>
        </w:rPr>
      </w:pPr>
      <w:r w:rsidRPr="00E2720F">
        <w:rPr>
          <w:rFonts w:asciiTheme="majorHAnsi" w:eastAsia="Times New Roman" w:hAnsiTheme="majorHAnsi" w:cstheme="majorHAnsi"/>
          <w:iCs/>
          <w:color w:val="498BCA" w:themeColor="accent1"/>
        </w:rPr>
        <w:t xml:space="preserve">«Ребёнок должен стать кругленьким и выполнять программу, а у нас детки с инвалидностью – одни звёздочки, одни треугольники, другие квадратики. А </w:t>
      </w:r>
      <w:r w:rsidRPr="00E2720F">
        <w:rPr>
          <w:rFonts w:asciiTheme="majorHAnsi" w:eastAsia="Times New Roman" w:hAnsiTheme="majorHAnsi" w:cstheme="majorHAnsi"/>
          <w:b/>
          <w:bCs/>
          <w:iCs/>
          <w:color w:val="498BCA" w:themeColor="accent1"/>
        </w:rPr>
        <w:t>в школе все кругленькие</w:t>
      </w:r>
      <w:r w:rsidRPr="00E2720F">
        <w:rPr>
          <w:rFonts w:asciiTheme="majorHAnsi" w:eastAsia="Times New Roman" w:hAnsiTheme="majorHAnsi" w:cstheme="majorHAnsi"/>
          <w:iCs/>
          <w:color w:val="498BCA" w:themeColor="accent1"/>
        </w:rPr>
        <w:t xml:space="preserve">, должны программу выполнить одну. Так вот </w:t>
      </w:r>
      <w:r w:rsidRPr="00E2720F">
        <w:rPr>
          <w:rFonts w:asciiTheme="majorHAnsi" w:eastAsia="Times New Roman" w:hAnsiTheme="majorHAnsi" w:cstheme="majorHAnsi"/>
          <w:b/>
          <w:bCs/>
          <w:iCs/>
          <w:color w:val="498BCA" w:themeColor="accent1"/>
        </w:rPr>
        <w:t>наши детки с инвалидностью, идут в эту школу и становятся кругленькими</w:t>
      </w:r>
      <w:r w:rsidRPr="00E2720F">
        <w:rPr>
          <w:rFonts w:asciiTheme="majorHAnsi" w:eastAsia="Times New Roman" w:hAnsiTheme="majorHAnsi" w:cstheme="majorHAnsi"/>
          <w:iCs/>
          <w:color w:val="498BCA" w:themeColor="accent1"/>
        </w:rPr>
        <w:t>. Не школа там создаёт условия для всех, а они, образно говоря, подстраиваются».</w:t>
      </w:r>
    </w:p>
    <w:p w14:paraId="63C5C55F" w14:textId="3FEB5A59" w:rsidR="00EA6E0D" w:rsidRPr="00E2720F" w:rsidRDefault="005D501E" w:rsidP="007C6374">
      <w:pPr>
        <w:adjustRightInd w:val="0"/>
        <w:snapToGrid w:val="0"/>
        <w:spacing w:after="240" w:line="240" w:lineRule="auto"/>
        <w:jc w:val="right"/>
        <w:rPr>
          <w:rFonts w:asciiTheme="majorHAnsi" w:hAnsiTheme="majorHAnsi" w:cstheme="majorHAnsi"/>
          <w:color w:val="498BCA" w:themeColor="accent1"/>
          <w:sz w:val="18"/>
          <w:szCs w:val="18"/>
        </w:rPr>
      </w:pPr>
      <w:r>
        <w:rPr>
          <w:rFonts w:asciiTheme="majorHAnsi" w:hAnsiTheme="majorHAnsi" w:cstheme="majorHAnsi"/>
          <w:color w:val="498BCA" w:themeColor="accent1"/>
          <w:sz w:val="18"/>
          <w:szCs w:val="18"/>
        </w:rPr>
        <w:t>Представитель ОФ Smile.kg</w:t>
      </w:r>
    </w:p>
    <w:p w14:paraId="3531BA75" w14:textId="77777777"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t>Таким образом, несмотря на наличие Программы и Концепции реализации инклюзивного образования, единого понимания «инклюзии» и «инклюзивного образования» у экспертов нет, что влияет на выполнение Программы и Концепции,</w:t>
      </w:r>
    </w:p>
    <w:p w14:paraId="4FCAF863" w14:textId="77777777"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t>Все эксперты, приглашённые на интервью, оценивают реализацию Программы и Концепции инклюзивного образования скорее отрицательно. По пятибалльной системе их оценки находятся в диапазоне от 0 до 3, т.е. никто не полагает, что реализация Программы и Концепции проходит «хорошо» или «отлично». В целом, респонденты отмечают первые шаги, направленные на осуществление Программы и Концепции, однако никаких ощутимых результатов пока не наблюдается.</w:t>
      </w:r>
    </w:p>
    <w:p w14:paraId="38A7DEA8" w14:textId="77777777" w:rsidR="00EA6E0D" w:rsidRPr="000E67EA" w:rsidRDefault="00EA6E0D" w:rsidP="007C6374">
      <w:pPr>
        <w:adjustRightInd w:val="0"/>
        <w:snapToGrid w:val="0"/>
        <w:spacing w:after="240" w:line="240" w:lineRule="auto"/>
        <w:jc w:val="both"/>
        <w:rPr>
          <w:rFonts w:asciiTheme="majorHAnsi" w:hAnsiTheme="majorHAnsi" w:cstheme="majorHAnsi"/>
          <w:i/>
          <w:color w:val="498BCA" w:themeColor="accent1"/>
        </w:rPr>
      </w:pPr>
      <w:r w:rsidRPr="000E67EA">
        <w:rPr>
          <w:rFonts w:asciiTheme="majorHAnsi" w:hAnsiTheme="majorHAnsi" w:cstheme="majorHAnsi"/>
          <w:i/>
          <w:color w:val="498BCA" w:themeColor="accent1"/>
        </w:rPr>
        <w:t xml:space="preserve">«…есть движение, но </w:t>
      </w:r>
      <w:r w:rsidRPr="000E67EA">
        <w:rPr>
          <w:rFonts w:asciiTheme="majorHAnsi" w:hAnsiTheme="majorHAnsi" w:cstheme="majorHAnsi"/>
          <w:b/>
          <w:i/>
          <w:color w:val="498BCA" w:themeColor="accent1"/>
        </w:rPr>
        <w:t>хотелось бы больше динамики</w:t>
      </w:r>
      <w:r w:rsidRPr="000E67EA">
        <w:rPr>
          <w:rFonts w:asciiTheme="majorHAnsi" w:hAnsiTheme="majorHAnsi" w:cstheme="majorHAnsi"/>
          <w:i/>
          <w:color w:val="498BCA" w:themeColor="accent1"/>
        </w:rPr>
        <w:t>».</w:t>
      </w:r>
    </w:p>
    <w:p w14:paraId="1B15B411" w14:textId="45C91574" w:rsidR="00EA6E0D" w:rsidRPr="000E67EA" w:rsidRDefault="005D501E" w:rsidP="007C6374">
      <w:pPr>
        <w:adjustRightInd w:val="0"/>
        <w:snapToGrid w:val="0"/>
        <w:spacing w:after="240" w:line="240" w:lineRule="auto"/>
        <w:jc w:val="right"/>
        <w:rPr>
          <w:rFonts w:asciiTheme="majorHAnsi" w:hAnsiTheme="majorHAnsi" w:cstheme="majorHAnsi"/>
          <w:color w:val="498BCA" w:themeColor="accent1"/>
          <w:sz w:val="18"/>
          <w:szCs w:val="18"/>
        </w:rPr>
      </w:pPr>
      <w:r>
        <w:rPr>
          <w:rFonts w:asciiTheme="majorHAnsi" w:hAnsiTheme="majorHAnsi" w:cstheme="majorHAnsi"/>
          <w:color w:val="498BCA" w:themeColor="accent1"/>
          <w:sz w:val="18"/>
          <w:szCs w:val="18"/>
        </w:rPr>
        <w:t>Представитель Сорос-Кыргызстан</w:t>
      </w:r>
    </w:p>
    <w:p w14:paraId="2AA9AC45" w14:textId="77777777" w:rsidR="00EA6E0D" w:rsidRPr="000E67EA" w:rsidRDefault="00EA6E0D" w:rsidP="007C6374">
      <w:pPr>
        <w:adjustRightInd w:val="0"/>
        <w:snapToGrid w:val="0"/>
        <w:spacing w:after="240" w:line="240" w:lineRule="auto"/>
        <w:jc w:val="both"/>
        <w:rPr>
          <w:rFonts w:asciiTheme="majorHAnsi" w:hAnsiTheme="majorHAnsi" w:cstheme="majorHAnsi"/>
          <w:i/>
          <w:color w:val="498BCA" w:themeColor="accent1"/>
        </w:rPr>
      </w:pPr>
      <w:r w:rsidRPr="000E67EA">
        <w:rPr>
          <w:rFonts w:asciiTheme="majorHAnsi" w:hAnsiTheme="majorHAnsi" w:cstheme="majorHAnsi"/>
          <w:i/>
          <w:color w:val="498BCA" w:themeColor="accent1"/>
        </w:rPr>
        <w:lastRenderedPageBreak/>
        <w:t>«…</w:t>
      </w:r>
      <w:r w:rsidRPr="000E67EA">
        <w:rPr>
          <w:rFonts w:asciiTheme="majorHAnsi" w:hAnsiTheme="majorHAnsi" w:cstheme="majorHAnsi"/>
          <w:b/>
          <w:i/>
          <w:color w:val="498BCA" w:themeColor="accent1"/>
        </w:rPr>
        <w:t>на начальном этапе что-то было сделано</w:t>
      </w:r>
      <w:r w:rsidRPr="000E67EA">
        <w:rPr>
          <w:rFonts w:asciiTheme="majorHAnsi" w:hAnsiTheme="majorHAnsi" w:cstheme="majorHAnsi"/>
          <w:i/>
          <w:color w:val="498BCA" w:themeColor="accent1"/>
        </w:rPr>
        <w:t>, но результатов нет».</w:t>
      </w:r>
    </w:p>
    <w:p w14:paraId="4A42A078" w14:textId="6EF25825" w:rsidR="00EA6E0D" w:rsidRPr="000E67EA" w:rsidRDefault="005D501E" w:rsidP="007C6374">
      <w:pPr>
        <w:adjustRightInd w:val="0"/>
        <w:snapToGrid w:val="0"/>
        <w:spacing w:after="240" w:line="240" w:lineRule="auto"/>
        <w:jc w:val="right"/>
        <w:rPr>
          <w:rFonts w:asciiTheme="majorHAnsi" w:hAnsiTheme="majorHAnsi" w:cstheme="majorHAnsi"/>
          <w:color w:val="498BCA" w:themeColor="accent1"/>
          <w:sz w:val="18"/>
          <w:szCs w:val="18"/>
        </w:rPr>
      </w:pPr>
      <w:r>
        <w:rPr>
          <w:rFonts w:asciiTheme="majorHAnsi" w:hAnsiTheme="majorHAnsi" w:cstheme="majorHAnsi"/>
          <w:color w:val="498BCA" w:themeColor="accent1"/>
          <w:sz w:val="18"/>
          <w:szCs w:val="18"/>
        </w:rPr>
        <w:t>Представитель ОФ Smile.kg</w:t>
      </w:r>
    </w:p>
    <w:p w14:paraId="7912E76B" w14:textId="77777777"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t>Ситуация с инклюзивным образованием в Кыргызстане не может рассматриваться в отрыве от ситуации с системой образования в стране в целом. Одна из основных проблем, отмеченных экспертами, — переполненность классов. В этих условиях крайне сложно пытаться включить детей с инвалидностью в учебный процесс, к тому же это накладывает большую нагрузку на учителей, соответственно, вырабатывать подход к каждому отдельному ученику и к школьникам с инвалидностью, в частности, не представляется возможным.</w:t>
      </w:r>
    </w:p>
    <w:p w14:paraId="6544ED2E" w14:textId="77777777" w:rsidR="00EA6E0D" w:rsidRPr="000E67EA" w:rsidRDefault="00EA6E0D" w:rsidP="007C6374">
      <w:pPr>
        <w:adjustRightInd w:val="0"/>
        <w:snapToGrid w:val="0"/>
        <w:spacing w:after="240" w:line="240" w:lineRule="auto"/>
        <w:jc w:val="both"/>
        <w:rPr>
          <w:rFonts w:asciiTheme="majorHAnsi" w:hAnsiTheme="majorHAnsi" w:cstheme="majorHAnsi"/>
          <w:color w:val="498BCA" w:themeColor="accent1"/>
        </w:rPr>
      </w:pPr>
      <w:r w:rsidRPr="000E67EA">
        <w:rPr>
          <w:rFonts w:asciiTheme="majorHAnsi" w:hAnsiTheme="majorHAnsi" w:cstheme="majorHAnsi"/>
          <w:color w:val="498BCA" w:themeColor="accent1"/>
        </w:rPr>
        <w:t xml:space="preserve">«Школа сама не готова. Вы знаете, что наши школы переполнены. </w:t>
      </w:r>
      <w:r w:rsidRPr="000E67EA">
        <w:rPr>
          <w:rFonts w:asciiTheme="majorHAnsi" w:hAnsiTheme="majorHAnsi" w:cstheme="majorHAnsi"/>
          <w:b/>
          <w:color w:val="498BCA" w:themeColor="accent1"/>
        </w:rPr>
        <w:t>Какая инклюзия, когда в классе сидят по 50-60 человек?</w:t>
      </w:r>
      <w:r w:rsidRPr="000E67EA">
        <w:rPr>
          <w:rFonts w:asciiTheme="majorHAnsi" w:hAnsiTheme="majorHAnsi" w:cstheme="majorHAnsi"/>
          <w:color w:val="498BCA" w:themeColor="accent1"/>
        </w:rPr>
        <w:t>.. Как можно посадить такого ребёнка там и создать условия? Мало того, надо учесть поведение с такими детьми остальных детей, сопереживание и толерантность, о которых мы говорим».</w:t>
      </w:r>
    </w:p>
    <w:p w14:paraId="204BDA8D" w14:textId="2B73A60A" w:rsidR="00EA6E0D" w:rsidRPr="000E67EA" w:rsidRDefault="00CA54DC" w:rsidP="007C6374">
      <w:pPr>
        <w:adjustRightInd w:val="0"/>
        <w:snapToGrid w:val="0"/>
        <w:spacing w:before="240" w:after="240" w:line="240" w:lineRule="auto"/>
        <w:jc w:val="right"/>
        <w:rPr>
          <w:rFonts w:asciiTheme="majorHAnsi" w:hAnsiTheme="majorHAnsi" w:cstheme="majorHAnsi"/>
          <w:color w:val="498BCA" w:themeColor="accent1"/>
          <w:sz w:val="18"/>
          <w:szCs w:val="18"/>
        </w:rPr>
      </w:pPr>
      <w:r>
        <w:rPr>
          <w:rFonts w:asciiTheme="majorHAnsi" w:hAnsiTheme="majorHAnsi" w:cstheme="majorHAnsi"/>
          <w:color w:val="498BCA" w:themeColor="accent1"/>
          <w:sz w:val="18"/>
          <w:szCs w:val="18"/>
        </w:rPr>
        <w:t>Представитель ПМПК</w:t>
      </w:r>
    </w:p>
    <w:p w14:paraId="190C08B9" w14:textId="77777777"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t>Другой проблемой является недостаточная мотивация педагогов и администраций школ при выполнении Программы и Концепции инклюзивного образования:</w:t>
      </w:r>
    </w:p>
    <w:p w14:paraId="7DB76F34" w14:textId="77777777" w:rsidR="00EA6E0D" w:rsidRPr="00196F8B" w:rsidRDefault="00EA6E0D" w:rsidP="007C6374">
      <w:pPr>
        <w:adjustRightInd w:val="0"/>
        <w:snapToGrid w:val="0"/>
        <w:spacing w:after="240" w:line="240" w:lineRule="auto"/>
        <w:jc w:val="both"/>
        <w:rPr>
          <w:rFonts w:asciiTheme="majorHAnsi" w:hAnsiTheme="majorHAnsi" w:cstheme="majorHAnsi"/>
          <w:color w:val="498BCA" w:themeColor="accent1"/>
        </w:rPr>
      </w:pPr>
      <w:r w:rsidRPr="00196F8B">
        <w:rPr>
          <w:rFonts w:asciiTheme="majorHAnsi" w:hAnsiTheme="majorHAnsi" w:cstheme="majorHAnsi"/>
          <w:color w:val="498BCA" w:themeColor="accent1"/>
        </w:rPr>
        <w:t>«…</w:t>
      </w:r>
      <w:r w:rsidRPr="00196F8B">
        <w:rPr>
          <w:rFonts w:asciiTheme="majorHAnsi" w:hAnsiTheme="majorHAnsi" w:cstheme="majorHAnsi"/>
          <w:b/>
          <w:color w:val="498BCA" w:themeColor="accent1"/>
        </w:rPr>
        <w:t>низкая мотивация</w:t>
      </w:r>
      <w:r w:rsidRPr="00196F8B">
        <w:rPr>
          <w:rFonts w:asciiTheme="majorHAnsi" w:hAnsiTheme="majorHAnsi" w:cstheme="majorHAnsi"/>
          <w:color w:val="498BCA" w:themeColor="accent1"/>
        </w:rPr>
        <w:t xml:space="preserve"> педагогических кадров к работе, низкая мотивация управленческих кадров к работе. Особенно ситуация, когда мы требуем </w:t>
      </w:r>
      <w:r w:rsidRPr="00196F8B">
        <w:rPr>
          <w:rFonts w:asciiTheme="majorHAnsi" w:hAnsiTheme="majorHAnsi" w:cstheme="majorHAnsi"/>
          <w:b/>
          <w:color w:val="498BCA" w:themeColor="accent1"/>
        </w:rPr>
        <w:t>работать с очень сложной категорией ребят</w:t>
      </w:r>
      <w:r w:rsidRPr="00196F8B">
        <w:rPr>
          <w:rFonts w:asciiTheme="majorHAnsi" w:hAnsiTheme="majorHAnsi" w:cstheme="majorHAnsi"/>
          <w:color w:val="498BCA" w:themeColor="accent1"/>
        </w:rPr>
        <w:t>».</w:t>
      </w:r>
    </w:p>
    <w:p w14:paraId="01322178" w14:textId="5B07C9BA" w:rsidR="00EA6E0D" w:rsidRPr="000E67EA" w:rsidRDefault="005D501E" w:rsidP="007C6374">
      <w:pPr>
        <w:adjustRightInd w:val="0"/>
        <w:snapToGrid w:val="0"/>
        <w:spacing w:after="240" w:line="240" w:lineRule="auto"/>
        <w:jc w:val="right"/>
        <w:rPr>
          <w:rFonts w:asciiTheme="majorHAnsi" w:hAnsiTheme="majorHAnsi" w:cstheme="majorHAnsi"/>
          <w:color w:val="498BCA" w:themeColor="accent1"/>
          <w:sz w:val="18"/>
          <w:szCs w:val="18"/>
        </w:rPr>
      </w:pPr>
      <w:r>
        <w:rPr>
          <w:rFonts w:asciiTheme="majorHAnsi" w:hAnsiTheme="majorHAnsi" w:cstheme="majorHAnsi"/>
          <w:color w:val="498BCA" w:themeColor="accent1"/>
          <w:sz w:val="18"/>
          <w:szCs w:val="18"/>
        </w:rPr>
        <w:t>Представитель Сорос-Кыргызстан</w:t>
      </w:r>
    </w:p>
    <w:p w14:paraId="7B3AAA91" w14:textId="77777777"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t>Реализация инклюзивного образования требует активного вовлечения государства, однако в Кыргызстане этим скорее занимаются неправительственные организации при помощи международных организаций. Основным камнем преткновения в данном случае является именно финансирование, т.к. проекты в рамках осуществления инклюзивного образования в стране полностью или частично финансируются со стороны международных доноров.</w:t>
      </w:r>
    </w:p>
    <w:p w14:paraId="14AE82CD" w14:textId="77777777" w:rsidR="00EA6E0D" w:rsidRPr="000E67EA" w:rsidRDefault="00EA6E0D" w:rsidP="007C6374">
      <w:pPr>
        <w:adjustRightInd w:val="0"/>
        <w:snapToGrid w:val="0"/>
        <w:spacing w:after="240" w:line="240" w:lineRule="auto"/>
        <w:jc w:val="both"/>
        <w:rPr>
          <w:rFonts w:asciiTheme="majorHAnsi" w:hAnsiTheme="majorHAnsi" w:cstheme="majorHAnsi"/>
          <w:color w:val="498BCA" w:themeColor="accent1"/>
        </w:rPr>
      </w:pPr>
      <w:r w:rsidRPr="000E67EA">
        <w:rPr>
          <w:rFonts w:asciiTheme="majorHAnsi" w:hAnsiTheme="majorHAnsi" w:cstheme="majorHAnsi"/>
          <w:color w:val="498BCA" w:themeColor="accent1"/>
        </w:rPr>
        <w:t xml:space="preserve">«Проблема вся в том, что сейчас </w:t>
      </w:r>
      <w:r w:rsidRPr="000E67EA">
        <w:rPr>
          <w:rFonts w:asciiTheme="majorHAnsi" w:hAnsiTheme="majorHAnsi" w:cstheme="majorHAnsi"/>
          <w:b/>
          <w:color w:val="498BCA" w:themeColor="accent1"/>
        </w:rPr>
        <w:t>основной движущей силой</w:t>
      </w:r>
      <w:r w:rsidRPr="000E67EA">
        <w:rPr>
          <w:rFonts w:asciiTheme="majorHAnsi" w:hAnsiTheme="majorHAnsi" w:cstheme="majorHAnsi"/>
          <w:color w:val="498BCA" w:themeColor="accent1"/>
        </w:rPr>
        <w:t xml:space="preserve"> все равно </w:t>
      </w:r>
      <w:r w:rsidRPr="000E67EA">
        <w:rPr>
          <w:rFonts w:asciiTheme="majorHAnsi" w:hAnsiTheme="majorHAnsi" w:cstheme="majorHAnsi"/>
          <w:b/>
          <w:color w:val="498BCA" w:themeColor="accent1"/>
        </w:rPr>
        <w:t>является</w:t>
      </w:r>
      <w:r w:rsidRPr="000E67EA">
        <w:rPr>
          <w:rFonts w:asciiTheme="majorHAnsi" w:hAnsiTheme="majorHAnsi" w:cstheme="majorHAnsi"/>
          <w:color w:val="498BCA" w:themeColor="accent1"/>
        </w:rPr>
        <w:t xml:space="preserve">, опять же, </w:t>
      </w:r>
      <w:r w:rsidRPr="000E67EA">
        <w:rPr>
          <w:rFonts w:asciiTheme="majorHAnsi" w:hAnsiTheme="majorHAnsi" w:cstheme="majorHAnsi"/>
          <w:b/>
          <w:color w:val="498BCA" w:themeColor="accent1"/>
        </w:rPr>
        <w:t>гражданский сектор и финансирование донорское</w:t>
      </w:r>
      <w:r w:rsidRPr="000E67EA">
        <w:rPr>
          <w:rFonts w:asciiTheme="majorHAnsi" w:hAnsiTheme="majorHAnsi" w:cstheme="majorHAnsi"/>
          <w:color w:val="498BCA" w:themeColor="accent1"/>
        </w:rPr>
        <w:t>. Государство, конечно, даёт свою политическую волю и административную поддержку, что крайне важно, но также и финансирование должно быть».</w:t>
      </w:r>
    </w:p>
    <w:p w14:paraId="05DCB6BC" w14:textId="35D69D2F" w:rsidR="00EA6E0D" w:rsidRPr="000E67EA" w:rsidRDefault="005D501E" w:rsidP="007C6374">
      <w:pPr>
        <w:adjustRightInd w:val="0"/>
        <w:snapToGrid w:val="0"/>
        <w:spacing w:after="240" w:line="240" w:lineRule="auto"/>
        <w:jc w:val="right"/>
        <w:rPr>
          <w:rFonts w:asciiTheme="majorHAnsi" w:hAnsiTheme="majorHAnsi" w:cstheme="majorHAnsi"/>
          <w:color w:val="498BCA" w:themeColor="accent1"/>
          <w:sz w:val="18"/>
          <w:szCs w:val="18"/>
        </w:rPr>
      </w:pPr>
      <w:r>
        <w:rPr>
          <w:rFonts w:asciiTheme="majorHAnsi" w:hAnsiTheme="majorHAnsi" w:cstheme="majorHAnsi"/>
          <w:color w:val="498BCA" w:themeColor="accent1"/>
          <w:sz w:val="18"/>
          <w:szCs w:val="18"/>
        </w:rPr>
        <w:t>Представитель Сорос-Кыргызстан</w:t>
      </w:r>
    </w:p>
    <w:p w14:paraId="7F5B0FFA" w14:textId="77777777"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t>Международные организации, выступающие в роли доноров для проектов в сфере инклюзии, также помогают местным некоммерческим организациям, делясь с ними опытом других стран. Однако в данном случае также возникают определённые трудности, так как при этом не происходит адаптации полученного опыта под контекст образовательной системы Кыргызстана:</w:t>
      </w:r>
    </w:p>
    <w:p w14:paraId="6380E72C" w14:textId="77777777" w:rsidR="00EA6E0D" w:rsidRPr="00196F8B" w:rsidRDefault="00EA6E0D" w:rsidP="007C6374">
      <w:pPr>
        <w:adjustRightInd w:val="0"/>
        <w:snapToGrid w:val="0"/>
        <w:spacing w:after="240" w:line="240" w:lineRule="auto"/>
        <w:rPr>
          <w:rFonts w:asciiTheme="majorHAnsi" w:hAnsiTheme="majorHAnsi" w:cstheme="majorHAnsi"/>
          <w:color w:val="498BCA" w:themeColor="accent1"/>
        </w:rPr>
      </w:pPr>
      <w:r w:rsidRPr="00196F8B">
        <w:rPr>
          <w:rFonts w:asciiTheme="majorHAnsi" w:hAnsiTheme="majorHAnsi" w:cstheme="majorHAnsi"/>
          <w:color w:val="498BCA" w:themeColor="accent1"/>
        </w:rPr>
        <w:t xml:space="preserve">«Вот то, что писалось об инклюзии первично, это был казахский опыт. Оттуда он был взят. Кто международный опыт переработал? </w:t>
      </w:r>
      <w:r w:rsidRPr="00196F8B">
        <w:rPr>
          <w:rFonts w:asciiTheme="majorHAnsi" w:hAnsiTheme="majorHAnsi" w:cstheme="majorHAnsi"/>
          <w:b/>
          <w:color w:val="498BCA" w:themeColor="accent1"/>
        </w:rPr>
        <w:t>Кто его под наши реалии переработал</w:t>
      </w:r>
      <w:r w:rsidRPr="00196F8B">
        <w:rPr>
          <w:rFonts w:asciiTheme="majorHAnsi" w:hAnsiTheme="majorHAnsi" w:cstheme="majorHAnsi"/>
          <w:color w:val="498BCA" w:themeColor="accent1"/>
        </w:rPr>
        <w:t>?»</w:t>
      </w:r>
    </w:p>
    <w:p w14:paraId="63317ED7" w14:textId="68B30C77" w:rsidR="00EA6E0D" w:rsidRPr="000E67EA" w:rsidRDefault="00CA54DC" w:rsidP="007C6374">
      <w:pPr>
        <w:adjustRightInd w:val="0"/>
        <w:snapToGrid w:val="0"/>
        <w:spacing w:before="240" w:after="240" w:line="240" w:lineRule="auto"/>
        <w:jc w:val="right"/>
        <w:rPr>
          <w:rFonts w:asciiTheme="majorHAnsi" w:hAnsiTheme="majorHAnsi" w:cstheme="majorHAnsi"/>
          <w:color w:val="498BCA" w:themeColor="accent1"/>
          <w:sz w:val="18"/>
          <w:szCs w:val="18"/>
        </w:rPr>
      </w:pPr>
      <w:r>
        <w:rPr>
          <w:rFonts w:asciiTheme="majorHAnsi" w:hAnsiTheme="majorHAnsi" w:cstheme="majorHAnsi"/>
          <w:color w:val="498BCA" w:themeColor="accent1"/>
          <w:sz w:val="18"/>
          <w:szCs w:val="18"/>
        </w:rPr>
        <w:t>Представитель ПМПК</w:t>
      </w:r>
    </w:p>
    <w:p w14:paraId="7CDBE19B" w14:textId="77777777" w:rsidR="00EA6E0D" w:rsidRPr="00457770" w:rsidRDefault="00EA6E0D" w:rsidP="007C6374">
      <w:pPr>
        <w:adjustRightInd w:val="0"/>
        <w:snapToGrid w:val="0"/>
        <w:spacing w:before="240" w:after="240" w:line="240" w:lineRule="auto"/>
        <w:jc w:val="both"/>
        <w:rPr>
          <w:rFonts w:asciiTheme="majorHAnsi" w:hAnsiTheme="majorHAnsi" w:cstheme="majorHAnsi"/>
        </w:rPr>
      </w:pPr>
      <w:r w:rsidRPr="00457770">
        <w:rPr>
          <w:rFonts w:asciiTheme="majorHAnsi" w:hAnsiTheme="majorHAnsi" w:cstheme="majorHAnsi"/>
        </w:rPr>
        <w:lastRenderedPageBreak/>
        <w:t>Эффективность работы некоммерческих организаций снижается из-за отсутствия координации и мониторинга, дублирования их деятельности, отсутствия информирования между ними:</w:t>
      </w:r>
    </w:p>
    <w:p w14:paraId="1A6AFFE8" w14:textId="77777777" w:rsidR="00EA6E0D" w:rsidRPr="00196F8B" w:rsidRDefault="00EA6E0D" w:rsidP="007C6374">
      <w:pPr>
        <w:adjustRightInd w:val="0"/>
        <w:snapToGrid w:val="0"/>
        <w:spacing w:before="240" w:after="240" w:line="240" w:lineRule="auto"/>
        <w:jc w:val="both"/>
        <w:rPr>
          <w:rFonts w:asciiTheme="majorHAnsi" w:hAnsiTheme="majorHAnsi" w:cstheme="majorHAnsi"/>
          <w:color w:val="498BCA" w:themeColor="accent1"/>
        </w:rPr>
      </w:pPr>
      <w:r w:rsidRPr="00196F8B">
        <w:rPr>
          <w:rFonts w:asciiTheme="majorHAnsi" w:hAnsiTheme="majorHAnsi" w:cstheme="majorHAnsi"/>
          <w:color w:val="498BCA" w:themeColor="accent1"/>
        </w:rPr>
        <w:t xml:space="preserve">«Для аутистов сейчас много организаций. Если одна организация проработала уже одну идею, другая новая открылась, и делает то же самое, ту же самую идею. </w:t>
      </w:r>
      <w:r w:rsidRPr="00196F8B">
        <w:rPr>
          <w:rFonts w:asciiTheme="majorHAnsi" w:hAnsiTheme="majorHAnsi" w:cstheme="majorHAnsi"/>
          <w:b/>
          <w:color w:val="498BCA" w:themeColor="accent1"/>
        </w:rPr>
        <w:t>Доноры куда смотрят</w:t>
      </w:r>
      <w:r w:rsidRPr="00196F8B">
        <w:rPr>
          <w:rFonts w:asciiTheme="majorHAnsi" w:hAnsiTheme="majorHAnsi" w:cstheme="majorHAnsi"/>
          <w:color w:val="498BCA" w:themeColor="accent1"/>
        </w:rPr>
        <w:t>?»</w:t>
      </w:r>
    </w:p>
    <w:p w14:paraId="15E81FDB" w14:textId="5E658344" w:rsidR="00EA6E0D" w:rsidRPr="00196F8B" w:rsidRDefault="00CA54DC" w:rsidP="007C6374">
      <w:pPr>
        <w:adjustRightInd w:val="0"/>
        <w:snapToGrid w:val="0"/>
        <w:spacing w:before="240" w:after="240" w:line="240" w:lineRule="auto"/>
        <w:jc w:val="right"/>
        <w:rPr>
          <w:rFonts w:asciiTheme="majorHAnsi" w:hAnsiTheme="majorHAnsi" w:cstheme="majorHAnsi"/>
          <w:color w:val="498BCA" w:themeColor="accent1"/>
          <w:sz w:val="18"/>
          <w:szCs w:val="18"/>
        </w:rPr>
      </w:pPr>
      <w:r>
        <w:rPr>
          <w:rFonts w:asciiTheme="majorHAnsi" w:hAnsiTheme="majorHAnsi" w:cstheme="majorHAnsi"/>
          <w:color w:val="498BCA" w:themeColor="accent1"/>
          <w:sz w:val="18"/>
          <w:szCs w:val="18"/>
        </w:rPr>
        <w:t>Представитель ПМПК</w:t>
      </w:r>
    </w:p>
    <w:p w14:paraId="051ACD5C" w14:textId="77777777"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t>Из-за отсутствия финансирования и координированного контроля реализации Программы и Концепции в Кыргызстане пока проводятся только пилотные работы по осуществлению инклюзивного образования. Например, фонд Сороса в Кыргызстане проводит до 2024 г. пилотное исследование в 56 общеобразовательных школах по всей стране. Также пилоты проводятся и в других школах Кыргызстана, однако точной информации об отобранных школах и о предварительных результатах не имеется, что свидетельствует о том, что представители гражданского сектора и государственных структур находятся в разных информационных полях и не имеют полного представления об осуществлении инклюзивного образования в стране, что не может не отразиться на качестве выполнения Программы и Концепции.</w:t>
      </w:r>
    </w:p>
    <w:p w14:paraId="7044E9C2" w14:textId="77777777" w:rsidR="00EA6E0D" w:rsidRPr="00196F8B" w:rsidRDefault="00EA6E0D" w:rsidP="007C6374">
      <w:pPr>
        <w:adjustRightInd w:val="0"/>
        <w:snapToGrid w:val="0"/>
        <w:spacing w:after="240" w:line="240" w:lineRule="auto"/>
        <w:jc w:val="both"/>
        <w:rPr>
          <w:rFonts w:asciiTheme="majorHAnsi" w:eastAsia="Times New Roman" w:hAnsiTheme="majorHAnsi" w:cstheme="majorHAnsi"/>
          <w:color w:val="498BCA" w:themeColor="accent1"/>
        </w:rPr>
      </w:pPr>
      <w:r w:rsidRPr="00196F8B">
        <w:rPr>
          <w:rFonts w:asciiTheme="majorHAnsi" w:eastAsia="Times New Roman" w:hAnsiTheme="majorHAnsi" w:cstheme="majorHAnsi"/>
          <w:color w:val="498BCA" w:themeColor="accent1"/>
        </w:rPr>
        <w:t xml:space="preserve">«… в пилотных школах – в десяти что ли пилотных школ по Кыргызстану – там было проведено тоже исследование, и подготовили как бы эти школы к инклюзии, но я все время говорю, что </w:t>
      </w:r>
      <w:r w:rsidRPr="00196F8B">
        <w:rPr>
          <w:rFonts w:asciiTheme="majorHAnsi" w:eastAsia="Times New Roman" w:hAnsiTheme="majorHAnsi" w:cstheme="majorHAnsi"/>
          <w:b/>
          <w:color w:val="498BCA" w:themeColor="accent1"/>
        </w:rPr>
        <w:t>покажите мне инклюзивную школу</w:t>
      </w:r>
      <w:r w:rsidRPr="00196F8B">
        <w:rPr>
          <w:rFonts w:asciiTheme="majorHAnsi" w:eastAsia="Times New Roman" w:hAnsiTheme="majorHAnsi" w:cstheme="majorHAnsi"/>
          <w:color w:val="498BCA" w:themeColor="accent1"/>
        </w:rPr>
        <w:t>».</w:t>
      </w:r>
    </w:p>
    <w:p w14:paraId="1EC89F2E" w14:textId="5D78E8A7" w:rsidR="00EA6E0D" w:rsidRPr="00196F8B" w:rsidRDefault="005D501E" w:rsidP="007C6374">
      <w:pPr>
        <w:adjustRightInd w:val="0"/>
        <w:snapToGrid w:val="0"/>
        <w:spacing w:after="240" w:line="240" w:lineRule="auto"/>
        <w:jc w:val="right"/>
        <w:rPr>
          <w:rFonts w:asciiTheme="majorHAnsi" w:hAnsiTheme="majorHAnsi" w:cstheme="majorHAnsi"/>
          <w:color w:val="498BCA" w:themeColor="accent1"/>
          <w:sz w:val="18"/>
          <w:szCs w:val="18"/>
        </w:rPr>
      </w:pPr>
      <w:r>
        <w:rPr>
          <w:rFonts w:asciiTheme="majorHAnsi" w:hAnsiTheme="majorHAnsi" w:cstheme="majorHAnsi"/>
          <w:color w:val="498BCA" w:themeColor="accent1"/>
          <w:sz w:val="18"/>
          <w:szCs w:val="18"/>
        </w:rPr>
        <w:t>Представитель ОФ Smile.kg</w:t>
      </w:r>
    </w:p>
    <w:p w14:paraId="118F6A2D" w14:textId="77777777"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t>Основной фокус в рамках текущего исследования, и в целом, при осуществлении инклюзивного образования в Кыргызстане уделяется именно сфере школьного образования, считающейся первоочерёдной для реализации инклюзивного образования. Однако дошкольное образование также играет важную роль, готовя детей к получению образования. Сфокусированность на одной ступени образования, т.е. отсутствие комплексного подхода, не позволяет получить ожидаемые результаты.</w:t>
      </w:r>
    </w:p>
    <w:p w14:paraId="45E8F83E" w14:textId="77777777" w:rsidR="00EA6E0D" w:rsidRPr="00196F8B" w:rsidRDefault="00EA6E0D" w:rsidP="007C6374">
      <w:pPr>
        <w:adjustRightInd w:val="0"/>
        <w:snapToGrid w:val="0"/>
        <w:spacing w:after="240" w:line="240" w:lineRule="auto"/>
        <w:jc w:val="both"/>
        <w:rPr>
          <w:rFonts w:asciiTheme="majorHAnsi" w:hAnsiTheme="majorHAnsi" w:cstheme="majorHAnsi"/>
          <w:color w:val="498BCA" w:themeColor="accent1"/>
        </w:rPr>
      </w:pPr>
      <w:r w:rsidRPr="00196F8B">
        <w:rPr>
          <w:rFonts w:asciiTheme="majorHAnsi" w:hAnsiTheme="majorHAnsi" w:cstheme="majorHAnsi"/>
          <w:color w:val="498BCA" w:themeColor="accent1"/>
        </w:rPr>
        <w:t xml:space="preserve">«Больше всего вопросов задаются, конечно, на уровне школьной работы. Ну и немаловажное значение имеет, конечно, </w:t>
      </w:r>
      <w:r w:rsidRPr="00196F8B">
        <w:rPr>
          <w:rFonts w:asciiTheme="majorHAnsi" w:hAnsiTheme="majorHAnsi" w:cstheme="majorHAnsi"/>
          <w:b/>
          <w:color w:val="498BCA" w:themeColor="accent1"/>
        </w:rPr>
        <w:t>дошкольная система</w:t>
      </w:r>
      <w:r w:rsidRPr="00196F8B">
        <w:rPr>
          <w:rFonts w:asciiTheme="majorHAnsi" w:hAnsiTheme="majorHAnsi" w:cstheme="majorHAnsi"/>
          <w:color w:val="498BCA" w:themeColor="accent1"/>
        </w:rPr>
        <w:t xml:space="preserve">, но это </w:t>
      </w:r>
      <w:r w:rsidRPr="00196F8B">
        <w:rPr>
          <w:rFonts w:asciiTheme="majorHAnsi" w:hAnsiTheme="majorHAnsi" w:cstheme="majorHAnsi"/>
          <w:b/>
          <w:color w:val="498BCA" w:themeColor="accent1"/>
        </w:rPr>
        <w:t>потом</w:t>
      </w:r>
      <w:r w:rsidRPr="00196F8B">
        <w:rPr>
          <w:rFonts w:asciiTheme="majorHAnsi" w:hAnsiTheme="majorHAnsi" w:cstheme="majorHAnsi"/>
          <w:color w:val="498BCA" w:themeColor="accent1"/>
        </w:rPr>
        <w:t>».</w:t>
      </w:r>
    </w:p>
    <w:p w14:paraId="15884FB2" w14:textId="61F78EC7" w:rsidR="00EA6E0D" w:rsidRPr="00196F8B" w:rsidRDefault="005D501E" w:rsidP="007C6374">
      <w:pPr>
        <w:adjustRightInd w:val="0"/>
        <w:snapToGrid w:val="0"/>
        <w:spacing w:after="240" w:line="240" w:lineRule="auto"/>
        <w:jc w:val="right"/>
        <w:rPr>
          <w:rFonts w:asciiTheme="majorHAnsi" w:hAnsiTheme="majorHAnsi" w:cstheme="majorHAnsi"/>
          <w:color w:val="498BCA" w:themeColor="accent1"/>
          <w:sz w:val="18"/>
          <w:szCs w:val="18"/>
        </w:rPr>
      </w:pPr>
      <w:r>
        <w:rPr>
          <w:rFonts w:asciiTheme="majorHAnsi" w:hAnsiTheme="majorHAnsi" w:cstheme="majorHAnsi"/>
          <w:color w:val="498BCA" w:themeColor="accent1"/>
          <w:sz w:val="18"/>
          <w:szCs w:val="18"/>
        </w:rPr>
        <w:t>Представитель Министерства образования и науки</w:t>
      </w:r>
    </w:p>
    <w:p w14:paraId="29662C18" w14:textId="77777777" w:rsidR="00EA6E0D" w:rsidRPr="00196F8B" w:rsidRDefault="00EA6E0D" w:rsidP="007C6374">
      <w:pPr>
        <w:adjustRightInd w:val="0"/>
        <w:snapToGrid w:val="0"/>
        <w:spacing w:after="240" w:line="240" w:lineRule="auto"/>
        <w:jc w:val="both"/>
        <w:rPr>
          <w:rFonts w:asciiTheme="majorHAnsi" w:hAnsiTheme="majorHAnsi" w:cstheme="majorHAnsi"/>
          <w:color w:val="498BCA" w:themeColor="accent1"/>
        </w:rPr>
      </w:pPr>
      <w:r w:rsidRPr="00196F8B">
        <w:rPr>
          <w:rFonts w:asciiTheme="majorHAnsi" w:hAnsiTheme="majorHAnsi" w:cstheme="majorHAnsi"/>
          <w:color w:val="498BCA" w:themeColor="accent1"/>
        </w:rPr>
        <w:t xml:space="preserve">«…инклюзивное школьное образование получится, если ребёнка готовить к школе… Понятно же, что </w:t>
      </w:r>
      <w:r w:rsidRPr="008D1B54">
        <w:rPr>
          <w:rFonts w:asciiTheme="majorHAnsi" w:hAnsiTheme="majorHAnsi" w:cstheme="majorHAnsi"/>
          <w:b/>
          <w:color w:val="498BCA" w:themeColor="accent1"/>
        </w:rPr>
        <w:t>если ребёнок неподготовленным пойдёт в школу, то даже здоровый ребёнок будет испытывать трудности</w:t>
      </w:r>
      <w:r w:rsidRPr="00196F8B">
        <w:rPr>
          <w:rFonts w:asciiTheme="majorHAnsi" w:hAnsiTheme="majorHAnsi" w:cstheme="majorHAnsi"/>
          <w:color w:val="498BCA" w:themeColor="accent1"/>
        </w:rPr>
        <w:t>».</w:t>
      </w:r>
    </w:p>
    <w:p w14:paraId="4FB652AF" w14:textId="5B18BE31" w:rsidR="00EA6E0D" w:rsidRPr="00196F8B" w:rsidRDefault="005D501E" w:rsidP="007C6374">
      <w:pPr>
        <w:adjustRightInd w:val="0"/>
        <w:snapToGrid w:val="0"/>
        <w:spacing w:after="240" w:line="240" w:lineRule="auto"/>
        <w:jc w:val="right"/>
        <w:rPr>
          <w:rFonts w:asciiTheme="majorHAnsi" w:hAnsiTheme="majorHAnsi" w:cstheme="majorHAnsi"/>
          <w:color w:val="498BCA" w:themeColor="accent1"/>
          <w:sz w:val="18"/>
          <w:szCs w:val="18"/>
        </w:rPr>
      </w:pPr>
      <w:r>
        <w:rPr>
          <w:rFonts w:asciiTheme="majorHAnsi" w:hAnsiTheme="majorHAnsi" w:cstheme="majorHAnsi"/>
          <w:color w:val="498BCA" w:themeColor="accent1"/>
          <w:sz w:val="18"/>
          <w:szCs w:val="18"/>
        </w:rPr>
        <w:t>Представитель ОФ Smile.kg</w:t>
      </w:r>
    </w:p>
    <w:p w14:paraId="208EE5BC" w14:textId="77777777"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t xml:space="preserve">Таким образом, не совсем благоприятная текущая ситуация в системе образования, трудности в связи с недостаточной поддержкой со стороны государства, отсутствие комплексных мер и мероприятий, направленных не только на школьное образование, но и на другие ступени образования, также влияют на осуществление инклюзивного образования в стране. </w:t>
      </w:r>
    </w:p>
    <w:p w14:paraId="25100ED4" w14:textId="77777777" w:rsidR="00EA6E0D" w:rsidRPr="007C6374" w:rsidRDefault="00EA6E0D" w:rsidP="007C6374">
      <w:pPr>
        <w:adjustRightInd w:val="0"/>
        <w:snapToGrid w:val="0"/>
        <w:spacing w:after="240" w:line="240" w:lineRule="auto"/>
        <w:jc w:val="center"/>
        <w:rPr>
          <w:b/>
          <w:bCs/>
          <w:i/>
          <w:iCs/>
          <w:color w:val="D4007F" w:themeColor="accent3"/>
        </w:rPr>
      </w:pPr>
      <w:r w:rsidRPr="007C6374">
        <w:rPr>
          <w:b/>
          <w:bCs/>
          <w:i/>
          <w:iCs/>
          <w:color w:val="D4007F" w:themeColor="accent3"/>
        </w:rPr>
        <w:t>Нормативно-правовая база</w:t>
      </w:r>
    </w:p>
    <w:p w14:paraId="741590F6" w14:textId="1AEB3B11"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lastRenderedPageBreak/>
        <w:t>По словам экспертов, помимо Постановления №360 от 19.07.2019, утвердившего Программу, Концепцию, План мероприятий, а также Матрицу индикаторов мониторинга и оценки инклюзивного образования, действуют и другие нормативно-правовые акты, регулирующие осуществление инклюзивного образования в Кыргызстане.</w:t>
      </w:r>
    </w:p>
    <w:p w14:paraId="7A67252D" w14:textId="77777777"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t>К международным актам, регулирующим сферу образования и инклюзии, относятся Конвенция о правах ребёнка и Конвенция о правах людей с инвалидностью, после принятия которой в Кыргызской Республике и начали разрабатывать Программу и Концепцию развития инклюзивного образования. На государственном уровне право детей на образование гарантируют Конституция Кыргызской республики, а также Кодекс Кыргызской Республики о детях.</w:t>
      </w:r>
    </w:p>
    <w:p w14:paraId="620A1A45" w14:textId="77777777" w:rsidR="00EA6E0D" w:rsidRPr="00196F8B" w:rsidRDefault="00EA6E0D" w:rsidP="007C6374">
      <w:pPr>
        <w:adjustRightInd w:val="0"/>
        <w:snapToGrid w:val="0"/>
        <w:spacing w:after="240" w:line="240" w:lineRule="auto"/>
        <w:jc w:val="both"/>
        <w:rPr>
          <w:rFonts w:asciiTheme="majorHAnsi" w:hAnsiTheme="majorHAnsi" w:cstheme="majorHAnsi"/>
          <w:color w:val="498BCA" w:themeColor="accent1"/>
        </w:rPr>
      </w:pPr>
      <w:r w:rsidRPr="00196F8B">
        <w:rPr>
          <w:rFonts w:asciiTheme="majorHAnsi" w:hAnsiTheme="majorHAnsi" w:cstheme="majorHAnsi"/>
          <w:color w:val="498BCA" w:themeColor="accent1"/>
        </w:rPr>
        <w:t xml:space="preserve">«Во-первых, согласно </w:t>
      </w:r>
      <w:r w:rsidRPr="00196F8B">
        <w:rPr>
          <w:rFonts w:asciiTheme="majorHAnsi" w:hAnsiTheme="majorHAnsi" w:cstheme="majorHAnsi"/>
          <w:b/>
          <w:color w:val="498BCA" w:themeColor="accent1"/>
        </w:rPr>
        <w:t>Конституции КР</w:t>
      </w:r>
      <w:r w:rsidRPr="00196F8B">
        <w:rPr>
          <w:rFonts w:asciiTheme="majorHAnsi" w:hAnsiTheme="majorHAnsi" w:cstheme="majorHAnsi"/>
          <w:color w:val="498BCA" w:themeColor="accent1"/>
        </w:rPr>
        <w:t xml:space="preserve"> все граждане Кыргызстана имеют равные права, потом выполнение требований основного закона о правах детей, это на уровне международных конвенций – это </w:t>
      </w:r>
      <w:r w:rsidRPr="00196F8B">
        <w:rPr>
          <w:rFonts w:asciiTheme="majorHAnsi" w:hAnsiTheme="majorHAnsi" w:cstheme="majorHAnsi"/>
          <w:b/>
          <w:color w:val="498BCA" w:themeColor="accent1"/>
        </w:rPr>
        <w:t>Конвенция о правах ребёнка</w:t>
      </w:r>
      <w:r w:rsidRPr="00196F8B">
        <w:rPr>
          <w:rFonts w:asciiTheme="majorHAnsi" w:hAnsiTheme="majorHAnsi" w:cstheme="majorHAnsi"/>
          <w:color w:val="498BCA" w:themeColor="accent1"/>
        </w:rPr>
        <w:t xml:space="preserve">, и КПИ – </w:t>
      </w:r>
      <w:r w:rsidRPr="00196F8B">
        <w:rPr>
          <w:rFonts w:asciiTheme="majorHAnsi" w:hAnsiTheme="majorHAnsi" w:cstheme="majorHAnsi"/>
          <w:b/>
          <w:color w:val="498BCA" w:themeColor="accent1"/>
        </w:rPr>
        <w:t>Конвенция о правах людей с инвалидностью</w:t>
      </w:r>
      <w:r w:rsidRPr="00196F8B">
        <w:rPr>
          <w:rFonts w:asciiTheme="majorHAnsi" w:hAnsiTheme="majorHAnsi" w:cstheme="majorHAnsi"/>
          <w:color w:val="498BCA" w:themeColor="accent1"/>
        </w:rPr>
        <w:t>. Так же основная статья Конституции КР и Кодекс о детях – везде говорится, что дети имеют право на жизнь, на развитие, на получение образования – вот с этой точки зрения у нас должно быть инклюзивное образование».</w:t>
      </w:r>
    </w:p>
    <w:p w14:paraId="389EAAB3" w14:textId="5A3401E0" w:rsidR="00EA6E0D" w:rsidRPr="00196F8B" w:rsidRDefault="005D501E" w:rsidP="007C6374">
      <w:pPr>
        <w:adjustRightInd w:val="0"/>
        <w:snapToGrid w:val="0"/>
        <w:spacing w:after="240" w:line="240" w:lineRule="auto"/>
        <w:jc w:val="right"/>
        <w:rPr>
          <w:rFonts w:asciiTheme="majorHAnsi" w:hAnsiTheme="majorHAnsi" w:cstheme="majorHAnsi"/>
          <w:color w:val="498BCA" w:themeColor="accent1"/>
          <w:sz w:val="18"/>
          <w:szCs w:val="18"/>
        </w:rPr>
      </w:pPr>
      <w:r>
        <w:rPr>
          <w:rFonts w:asciiTheme="majorHAnsi" w:hAnsiTheme="majorHAnsi" w:cstheme="majorHAnsi"/>
          <w:color w:val="498BCA" w:themeColor="accent1"/>
          <w:sz w:val="18"/>
          <w:szCs w:val="18"/>
        </w:rPr>
        <w:t>Представитель национальной сети «</w:t>
      </w:r>
      <w:proofErr w:type="spellStart"/>
      <w:r>
        <w:rPr>
          <w:rFonts w:asciiTheme="majorHAnsi" w:hAnsiTheme="majorHAnsi" w:cstheme="majorHAnsi"/>
          <w:color w:val="498BCA" w:themeColor="accent1"/>
          <w:sz w:val="18"/>
          <w:szCs w:val="18"/>
        </w:rPr>
        <w:t>Жанырык</w:t>
      </w:r>
      <w:proofErr w:type="spellEnd"/>
      <w:r>
        <w:rPr>
          <w:rFonts w:asciiTheme="majorHAnsi" w:hAnsiTheme="majorHAnsi" w:cstheme="majorHAnsi"/>
          <w:color w:val="498BCA" w:themeColor="accent1"/>
          <w:sz w:val="18"/>
          <w:szCs w:val="18"/>
        </w:rPr>
        <w:t>»</w:t>
      </w:r>
    </w:p>
    <w:p w14:paraId="3A076281" w14:textId="77777777"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t>Помимо нормативно-правовой базы также существуют государственные программы, например, Государственная программа поддержки семей детей с инвалидностью, затрагивающие инклюзию. Таким образом, данная группа нормативно-правовых актов косвенно связана с инклюзивным образованием, скорее затрагивая инклюзию и образование по отдельности.</w:t>
      </w:r>
    </w:p>
    <w:p w14:paraId="485AC1A9" w14:textId="7414953A"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t>На официальном сайте Министерства образования и науки КР помимо самих Программы и Концепции присутствуют только два документа — Положение об организации индивидуального обучения на дому и Положение об организации сопровождения учащихся с ограниченными возможностями здоровья в общеобразовательной организаци</w:t>
      </w:r>
      <w:r w:rsidR="007C5BA1">
        <w:rPr>
          <w:rFonts w:asciiTheme="majorHAnsi" w:hAnsiTheme="majorHAnsi" w:cstheme="majorHAnsi"/>
        </w:rPr>
        <w:t>и</w:t>
      </w:r>
      <w:r w:rsidRPr="00457770">
        <w:rPr>
          <w:rStyle w:val="afd"/>
          <w:rFonts w:asciiTheme="majorHAnsi" w:hAnsiTheme="majorHAnsi" w:cstheme="majorHAnsi"/>
        </w:rPr>
        <w:footnoteReference w:id="2"/>
      </w:r>
      <w:r w:rsidRPr="00457770">
        <w:rPr>
          <w:rFonts w:asciiTheme="majorHAnsi" w:hAnsiTheme="majorHAnsi" w:cstheme="majorHAnsi"/>
        </w:rPr>
        <w:t>. Несмотря на понимание представителями государственных органов надомного обучения как части инклюзивного образования, оно таким не является, следовательно, на сайте Министерства образования на март 2023 г. размещён только макет одного нормативно-правового акта именно в сфере инклюзивного образования. Следовательно, за четыре года выполнения Программы и Концепции инклюзивного образования в Кыргызстане (2019-2022 гг.) новых нормативно-правовых актов в сфере инклюзивного образования не было разработано. Более того, нынешняя нормативно-правовая база скорее рассчитана именно на обучение детей с инвалидностью и не учитывает инклюзию как необходимый компонент для обучения не только детей с инвалидностью, но и всех детей в Кыргызстане.</w:t>
      </w:r>
    </w:p>
    <w:p w14:paraId="5CC43F38" w14:textId="77777777" w:rsidR="00EA6E0D" w:rsidRPr="00196F8B" w:rsidRDefault="00EA6E0D" w:rsidP="007C6374">
      <w:pPr>
        <w:adjustRightInd w:val="0"/>
        <w:snapToGrid w:val="0"/>
        <w:spacing w:after="240" w:line="240" w:lineRule="auto"/>
        <w:jc w:val="both"/>
        <w:rPr>
          <w:rFonts w:asciiTheme="majorHAnsi" w:hAnsiTheme="majorHAnsi" w:cstheme="majorHAnsi"/>
          <w:color w:val="498BCA" w:themeColor="accent1"/>
        </w:rPr>
      </w:pPr>
      <w:r w:rsidRPr="00196F8B">
        <w:rPr>
          <w:rFonts w:asciiTheme="majorHAnsi" w:hAnsiTheme="majorHAnsi" w:cstheme="majorHAnsi"/>
          <w:color w:val="498BCA" w:themeColor="accent1"/>
        </w:rPr>
        <w:t xml:space="preserve">«Та </w:t>
      </w:r>
      <w:r w:rsidRPr="00196F8B">
        <w:rPr>
          <w:rFonts w:asciiTheme="majorHAnsi" w:hAnsiTheme="majorHAnsi" w:cstheme="majorHAnsi"/>
          <w:b/>
          <w:color w:val="498BCA" w:themeColor="accent1"/>
        </w:rPr>
        <w:t>нормативно-правовая база</w:t>
      </w:r>
      <w:r w:rsidRPr="00196F8B">
        <w:rPr>
          <w:rFonts w:asciiTheme="majorHAnsi" w:hAnsiTheme="majorHAnsi" w:cstheme="majorHAnsi"/>
          <w:color w:val="498BCA" w:themeColor="accent1"/>
        </w:rPr>
        <w:t xml:space="preserve">, которая у нас есть, она </w:t>
      </w:r>
      <w:r w:rsidRPr="00196F8B">
        <w:rPr>
          <w:rFonts w:asciiTheme="majorHAnsi" w:hAnsiTheme="majorHAnsi" w:cstheme="majorHAnsi"/>
          <w:b/>
          <w:color w:val="498BCA" w:themeColor="accent1"/>
        </w:rPr>
        <w:t>только для детей со специальными нуждами</w:t>
      </w:r>
      <w:r w:rsidRPr="00196F8B">
        <w:rPr>
          <w:rFonts w:asciiTheme="majorHAnsi" w:hAnsiTheme="majorHAnsi" w:cstheme="majorHAnsi"/>
          <w:color w:val="498BCA" w:themeColor="accent1"/>
        </w:rPr>
        <w:t>. По инклюзиву нет».</w:t>
      </w:r>
    </w:p>
    <w:p w14:paraId="6FBA247A" w14:textId="2D04E509" w:rsidR="00EA6E0D" w:rsidRPr="00196F8B" w:rsidRDefault="00CA54DC" w:rsidP="007C6374">
      <w:pPr>
        <w:adjustRightInd w:val="0"/>
        <w:snapToGrid w:val="0"/>
        <w:spacing w:before="240" w:after="240" w:line="240" w:lineRule="auto"/>
        <w:jc w:val="right"/>
        <w:rPr>
          <w:rFonts w:asciiTheme="majorHAnsi" w:hAnsiTheme="majorHAnsi" w:cstheme="majorHAnsi"/>
          <w:color w:val="498BCA" w:themeColor="accent1"/>
          <w:sz w:val="18"/>
          <w:szCs w:val="18"/>
        </w:rPr>
      </w:pPr>
      <w:r>
        <w:rPr>
          <w:rFonts w:asciiTheme="majorHAnsi" w:hAnsiTheme="majorHAnsi" w:cstheme="majorHAnsi"/>
          <w:color w:val="498BCA" w:themeColor="accent1"/>
          <w:sz w:val="18"/>
          <w:szCs w:val="18"/>
        </w:rPr>
        <w:t>Представитель ПМПК</w:t>
      </w:r>
    </w:p>
    <w:p w14:paraId="5316540E" w14:textId="77777777"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lastRenderedPageBreak/>
        <w:t>Тем не менее подвижки в сторону изменения текущей ситуации предприняты, так как в 2022 г. был разработан новый закон «Об образовании», учитывающий потребности не только сферы образования, но и инклюзии в сфере образования.</w:t>
      </w:r>
    </w:p>
    <w:p w14:paraId="1AA3811E" w14:textId="77777777" w:rsidR="00EA6E0D" w:rsidRPr="00196F8B" w:rsidRDefault="00EA6E0D" w:rsidP="007C6374">
      <w:pPr>
        <w:adjustRightInd w:val="0"/>
        <w:snapToGrid w:val="0"/>
        <w:spacing w:after="240" w:line="240" w:lineRule="auto"/>
        <w:jc w:val="both"/>
        <w:rPr>
          <w:rFonts w:asciiTheme="majorHAnsi" w:hAnsiTheme="majorHAnsi" w:cstheme="majorHAnsi"/>
          <w:color w:val="498BCA" w:themeColor="accent1"/>
        </w:rPr>
      </w:pPr>
      <w:r w:rsidRPr="00196F8B">
        <w:rPr>
          <w:rFonts w:asciiTheme="majorHAnsi" w:hAnsiTheme="majorHAnsi" w:cstheme="majorHAnsi"/>
          <w:color w:val="498BCA" w:themeColor="accent1"/>
        </w:rPr>
        <w:t xml:space="preserve">«… мы разработали </w:t>
      </w:r>
      <w:r w:rsidRPr="00196F8B">
        <w:rPr>
          <w:rFonts w:asciiTheme="majorHAnsi" w:hAnsiTheme="majorHAnsi" w:cstheme="majorHAnsi"/>
          <w:b/>
          <w:color w:val="498BCA" w:themeColor="accent1"/>
        </w:rPr>
        <w:t>новый закон «Об образовании»</w:t>
      </w:r>
      <w:r w:rsidRPr="00196F8B">
        <w:rPr>
          <w:rFonts w:asciiTheme="majorHAnsi" w:hAnsiTheme="majorHAnsi" w:cstheme="majorHAnsi"/>
          <w:color w:val="498BCA" w:themeColor="accent1"/>
        </w:rPr>
        <w:t xml:space="preserve"> достаточно хорошо. Если его примут, дай Бог, в той редакции в Парламенте в которой мы его сейчас разработали и доработали, он приближен к Конвенции о правах людей с инвалидностью, статья 24, если его примут, то тогда он </w:t>
      </w:r>
      <w:r w:rsidRPr="00196F8B">
        <w:rPr>
          <w:rFonts w:asciiTheme="majorHAnsi" w:hAnsiTheme="majorHAnsi" w:cstheme="majorHAnsi"/>
          <w:b/>
          <w:color w:val="498BCA" w:themeColor="accent1"/>
        </w:rPr>
        <w:t>будет соответствовать реалиям КР</w:t>
      </w:r>
      <w:r w:rsidRPr="00196F8B">
        <w:rPr>
          <w:rFonts w:asciiTheme="majorHAnsi" w:hAnsiTheme="majorHAnsi" w:cstheme="majorHAnsi"/>
          <w:color w:val="498BCA" w:themeColor="accent1"/>
        </w:rPr>
        <w:t>, и самое главное, международной практике по правам человека и нормам Конвенции прежде всего».</w:t>
      </w:r>
    </w:p>
    <w:p w14:paraId="0D9D222F" w14:textId="477E77D5" w:rsidR="00EA6E0D" w:rsidRPr="00196F8B" w:rsidRDefault="005D501E" w:rsidP="007C6374">
      <w:pPr>
        <w:adjustRightInd w:val="0"/>
        <w:snapToGrid w:val="0"/>
        <w:spacing w:after="240" w:line="240" w:lineRule="auto"/>
        <w:jc w:val="right"/>
        <w:rPr>
          <w:rFonts w:asciiTheme="majorHAnsi" w:hAnsiTheme="majorHAnsi" w:cstheme="majorHAnsi"/>
          <w:color w:val="498BCA" w:themeColor="accent1"/>
          <w:sz w:val="18"/>
          <w:szCs w:val="18"/>
        </w:rPr>
      </w:pPr>
      <w:r>
        <w:rPr>
          <w:rFonts w:asciiTheme="majorHAnsi" w:hAnsiTheme="majorHAnsi" w:cstheme="majorHAnsi"/>
          <w:color w:val="498BCA" w:themeColor="accent1"/>
          <w:sz w:val="18"/>
          <w:szCs w:val="18"/>
        </w:rPr>
        <w:t>Представитель «Ассоциации детей с инвалидностью»</w:t>
      </w:r>
    </w:p>
    <w:p w14:paraId="60352716" w14:textId="77777777"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t>Помимо нормативно-правовой базы в 2022-2023 гг. также разрабатываются государственные программы, затрагивающие сферу инклюзии.</w:t>
      </w:r>
    </w:p>
    <w:p w14:paraId="722951CD" w14:textId="77777777" w:rsidR="00EA6E0D" w:rsidRPr="00196F8B" w:rsidRDefault="00EA6E0D" w:rsidP="007C6374">
      <w:pPr>
        <w:adjustRightInd w:val="0"/>
        <w:snapToGrid w:val="0"/>
        <w:spacing w:after="240" w:line="240" w:lineRule="auto"/>
        <w:jc w:val="both"/>
        <w:rPr>
          <w:rFonts w:asciiTheme="majorHAnsi" w:hAnsiTheme="majorHAnsi" w:cstheme="majorHAnsi"/>
          <w:color w:val="498BCA" w:themeColor="accent1"/>
        </w:rPr>
      </w:pPr>
      <w:r w:rsidRPr="00196F8B">
        <w:rPr>
          <w:rFonts w:asciiTheme="majorHAnsi" w:hAnsiTheme="majorHAnsi" w:cstheme="majorHAnsi"/>
          <w:color w:val="498BCA" w:themeColor="accent1"/>
        </w:rPr>
        <w:t xml:space="preserve">«Сейчас на уровне Министерства труда разрабатывается </w:t>
      </w:r>
      <w:r w:rsidRPr="00196F8B">
        <w:rPr>
          <w:rFonts w:asciiTheme="majorHAnsi" w:hAnsiTheme="majorHAnsi" w:cstheme="majorHAnsi"/>
          <w:b/>
          <w:color w:val="498BCA" w:themeColor="accent1"/>
        </w:rPr>
        <w:t>другая программа по защите детей</w:t>
      </w:r>
      <w:r w:rsidRPr="00196F8B">
        <w:rPr>
          <w:rFonts w:asciiTheme="majorHAnsi" w:hAnsiTheme="majorHAnsi" w:cstheme="majorHAnsi"/>
          <w:color w:val="498BCA" w:themeColor="accent1"/>
        </w:rPr>
        <w:t xml:space="preserve">. Мы об этой программе очень мало знаем. Так же Министерство труда говорят, что к концу 2023 года будет готова </w:t>
      </w:r>
      <w:r w:rsidRPr="00196F8B">
        <w:rPr>
          <w:rFonts w:asciiTheme="majorHAnsi" w:hAnsiTheme="majorHAnsi" w:cstheme="majorHAnsi"/>
          <w:b/>
          <w:color w:val="498BCA" w:themeColor="accent1"/>
        </w:rPr>
        <w:t>база данных детей в трудной жизненной ситуации</w:t>
      </w:r>
      <w:r w:rsidRPr="00196F8B">
        <w:rPr>
          <w:rFonts w:asciiTheme="majorHAnsi" w:hAnsiTheme="majorHAnsi" w:cstheme="majorHAnsi"/>
          <w:color w:val="498BCA" w:themeColor="accent1"/>
        </w:rPr>
        <w:t>».</w:t>
      </w:r>
    </w:p>
    <w:p w14:paraId="36342B5F" w14:textId="55713722" w:rsidR="00EA6E0D" w:rsidRPr="005D501E" w:rsidRDefault="005D501E" w:rsidP="007C6374">
      <w:pPr>
        <w:adjustRightInd w:val="0"/>
        <w:snapToGrid w:val="0"/>
        <w:spacing w:after="240" w:line="240" w:lineRule="auto"/>
        <w:jc w:val="right"/>
        <w:rPr>
          <w:rFonts w:asciiTheme="majorHAnsi" w:hAnsiTheme="majorHAnsi" w:cstheme="majorHAnsi"/>
          <w:iCs/>
          <w:color w:val="498BCA" w:themeColor="accent1"/>
          <w:sz w:val="18"/>
          <w:szCs w:val="18"/>
        </w:rPr>
      </w:pPr>
      <w:r w:rsidRPr="005D501E">
        <w:rPr>
          <w:rFonts w:asciiTheme="majorHAnsi" w:hAnsiTheme="majorHAnsi" w:cstheme="majorHAnsi"/>
          <w:iCs/>
          <w:color w:val="498BCA" w:themeColor="accent1"/>
          <w:sz w:val="18"/>
          <w:szCs w:val="18"/>
        </w:rPr>
        <w:t>Представитель национальной сети «</w:t>
      </w:r>
      <w:proofErr w:type="spellStart"/>
      <w:r w:rsidRPr="005D501E">
        <w:rPr>
          <w:rFonts w:asciiTheme="majorHAnsi" w:hAnsiTheme="majorHAnsi" w:cstheme="majorHAnsi"/>
          <w:iCs/>
          <w:color w:val="498BCA" w:themeColor="accent1"/>
          <w:sz w:val="18"/>
          <w:szCs w:val="18"/>
        </w:rPr>
        <w:t>Жанырык</w:t>
      </w:r>
      <w:proofErr w:type="spellEnd"/>
      <w:r w:rsidRPr="005D501E">
        <w:rPr>
          <w:rFonts w:asciiTheme="majorHAnsi" w:hAnsiTheme="majorHAnsi" w:cstheme="majorHAnsi"/>
          <w:iCs/>
          <w:color w:val="498BCA" w:themeColor="accent1"/>
          <w:sz w:val="18"/>
          <w:szCs w:val="18"/>
        </w:rPr>
        <w:t>»</w:t>
      </w:r>
    </w:p>
    <w:p w14:paraId="0A70A5C5" w14:textId="77777777"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t>Таким образом, подвижки сторону совершенствование нормативно-правовой базы в сфере инклюзивного образования были начаты только в 2022-2023 гг. Эти изменения скорее косвенно затрагивают инклюзивное образование, т.е. они не регулируют инклюзивное образование напрямую, а затрагивают его как компонент при реализации законов в других сферах, например, в сфере образования или защиты детей.</w:t>
      </w:r>
    </w:p>
    <w:p w14:paraId="1E942A45" w14:textId="77777777" w:rsidR="00EA6E0D" w:rsidRPr="00E3324C" w:rsidRDefault="00EA6E0D" w:rsidP="007C6374">
      <w:pPr>
        <w:pStyle w:val="2"/>
        <w:adjustRightInd w:val="0"/>
        <w:snapToGrid w:val="0"/>
        <w:spacing w:after="240" w:line="240" w:lineRule="auto"/>
        <w:jc w:val="center"/>
        <w:rPr>
          <w:rFonts w:asciiTheme="majorHAnsi" w:hAnsiTheme="majorHAnsi" w:cstheme="majorHAnsi"/>
          <w:b/>
          <w:bCs/>
          <w:i/>
          <w:iCs/>
          <w:sz w:val="22"/>
        </w:rPr>
      </w:pPr>
      <w:bookmarkStart w:id="9" w:name="_Toc132039406"/>
      <w:r w:rsidRPr="00E3324C">
        <w:rPr>
          <w:rFonts w:asciiTheme="majorHAnsi" w:hAnsiTheme="majorHAnsi" w:cstheme="majorHAnsi"/>
          <w:b/>
          <w:bCs/>
          <w:i/>
          <w:iCs/>
          <w:sz w:val="22"/>
        </w:rPr>
        <w:t>1.2. Перспективы инклюзивного образования в Кыргызстане</w:t>
      </w:r>
      <w:bookmarkEnd w:id="9"/>
    </w:p>
    <w:p w14:paraId="35265948" w14:textId="77777777" w:rsidR="00EA6E0D" w:rsidRPr="007C6374" w:rsidRDefault="00EA6E0D" w:rsidP="007C6374">
      <w:pPr>
        <w:adjustRightInd w:val="0"/>
        <w:snapToGrid w:val="0"/>
        <w:spacing w:after="240" w:line="240" w:lineRule="auto"/>
        <w:jc w:val="center"/>
        <w:rPr>
          <w:rFonts w:asciiTheme="majorHAnsi" w:hAnsiTheme="majorHAnsi" w:cstheme="majorHAnsi"/>
          <w:b/>
          <w:bCs/>
          <w:i/>
          <w:color w:val="D4007F" w:themeColor="accent3"/>
        </w:rPr>
      </w:pPr>
      <w:r w:rsidRPr="007C6374">
        <w:rPr>
          <w:rFonts w:asciiTheme="majorHAnsi" w:hAnsiTheme="majorHAnsi" w:cstheme="majorHAnsi"/>
          <w:b/>
          <w:bCs/>
          <w:i/>
          <w:color w:val="D4007F" w:themeColor="accent3"/>
        </w:rPr>
        <w:t>Инклюзивное образование в Кыргызстане в будущем</w:t>
      </w:r>
    </w:p>
    <w:p w14:paraId="1B3BEC2F" w14:textId="77777777"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t>Эксперты полагают, что в течение текущего 2023 г. инклюзивное образование в стране или останется на текущем положении, или будут продолжаться реализовываться точечные инициативы для его осуществления. К точечным инициативам увеличение количества пилотных школ, принятие новых стандартов и норм, стимулирующих реализацию инклюзивного образования в стране, а также начало проведения информационной кампании, способной повысить осведомлённость населения о важности инклюзивного образования.</w:t>
      </w:r>
    </w:p>
    <w:p w14:paraId="64E0966C" w14:textId="77777777" w:rsidR="00EA6E0D" w:rsidRPr="00196F8B" w:rsidRDefault="00EA6E0D" w:rsidP="007C6374">
      <w:pPr>
        <w:adjustRightInd w:val="0"/>
        <w:snapToGrid w:val="0"/>
        <w:spacing w:after="240" w:line="240" w:lineRule="auto"/>
        <w:jc w:val="both"/>
        <w:rPr>
          <w:rFonts w:asciiTheme="majorHAnsi" w:hAnsiTheme="majorHAnsi" w:cstheme="majorHAnsi"/>
          <w:i/>
          <w:color w:val="498BCA" w:themeColor="accent1"/>
        </w:rPr>
      </w:pPr>
      <w:r w:rsidRPr="00196F8B">
        <w:rPr>
          <w:rFonts w:asciiTheme="majorHAnsi" w:hAnsiTheme="majorHAnsi" w:cstheme="majorHAnsi"/>
          <w:i/>
          <w:color w:val="498BCA" w:themeColor="accent1"/>
        </w:rPr>
        <w:t xml:space="preserve">«…не думаю, что в течение года мы увидим прямо такой большой прогресс. Но, возможно…будет </w:t>
      </w:r>
      <w:r w:rsidRPr="00196F8B">
        <w:rPr>
          <w:rFonts w:asciiTheme="majorHAnsi" w:hAnsiTheme="majorHAnsi" w:cstheme="majorHAnsi"/>
          <w:b/>
          <w:i/>
          <w:color w:val="498BCA" w:themeColor="accent1"/>
        </w:rPr>
        <w:t>больше пилотов</w:t>
      </w:r>
      <w:r w:rsidRPr="00196F8B">
        <w:rPr>
          <w:rFonts w:asciiTheme="majorHAnsi" w:hAnsiTheme="majorHAnsi" w:cstheme="majorHAnsi"/>
          <w:i/>
          <w:color w:val="498BCA" w:themeColor="accent1"/>
        </w:rPr>
        <w:t xml:space="preserve">, возможно будет на уровне нормативов </w:t>
      </w:r>
      <w:r w:rsidRPr="00196F8B">
        <w:rPr>
          <w:rFonts w:asciiTheme="majorHAnsi" w:hAnsiTheme="majorHAnsi" w:cstheme="majorHAnsi"/>
          <w:b/>
          <w:i/>
          <w:color w:val="498BCA" w:themeColor="accent1"/>
        </w:rPr>
        <w:t>больше</w:t>
      </w:r>
      <w:r w:rsidRPr="00196F8B">
        <w:rPr>
          <w:rFonts w:asciiTheme="majorHAnsi" w:hAnsiTheme="majorHAnsi" w:cstheme="majorHAnsi"/>
          <w:i/>
          <w:color w:val="498BCA" w:themeColor="accent1"/>
        </w:rPr>
        <w:t xml:space="preserve"> приниматься тех </w:t>
      </w:r>
      <w:r w:rsidRPr="00196F8B">
        <w:rPr>
          <w:rFonts w:asciiTheme="majorHAnsi" w:hAnsiTheme="majorHAnsi" w:cstheme="majorHAnsi"/>
          <w:b/>
          <w:i/>
          <w:color w:val="498BCA" w:themeColor="accent1"/>
        </w:rPr>
        <w:t>стандартов</w:t>
      </w:r>
      <w:r w:rsidRPr="00196F8B">
        <w:rPr>
          <w:rFonts w:asciiTheme="majorHAnsi" w:hAnsiTheme="majorHAnsi" w:cstheme="majorHAnsi"/>
          <w:i/>
          <w:color w:val="498BCA" w:themeColor="accent1"/>
        </w:rPr>
        <w:t>, которые необходимы для инклюзивного образования».</w:t>
      </w:r>
    </w:p>
    <w:p w14:paraId="16F794CA" w14:textId="68F6B36D" w:rsidR="00EA6E0D" w:rsidRPr="00196F8B" w:rsidRDefault="005D501E" w:rsidP="007C6374">
      <w:pPr>
        <w:adjustRightInd w:val="0"/>
        <w:snapToGrid w:val="0"/>
        <w:spacing w:after="240" w:line="240" w:lineRule="auto"/>
        <w:jc w:val="right"/>
        <w:rPr>
          <w:rFonts w:asciiTheme="majorHAnsi" w:hAnsiTheme="majorHAnsi" w:cstheme="majorHAnsi"/>
          <w:color w:val="498BCA" w:themeColor="accent1"/>
          <w:sz w:val="18"/>
          <w:szCs w:val="18"/>
        </w:rPr>
      </w:pPr>
      <w:r>
        <w:rPr>
          <w:rFonts w:asciiTheme="majorHAnsi" w:hAnsiTheme="majorHAnsi" w:cstheme="majorHAnsi"/>
          <w:color w:val="498BCA" w:themeColor="accent1"/>
          <w:sz w:val="18"/>
          <w:szCs w:val="18"/>
        </w:rPr>
        <w:t>Представитель «Ассоциации детей с инвалидностью»</w:t>
      </w:r>
    </w:p>
    <w:p w14:paraId="3313BDE9" w14:textId="77777777"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t xml:space="preserve">При среднесрочной оценке реализации инклюзивного образования в Кыргызстане эксперты скорее склонны описывать свои надежды касательно развития инклюзивного образования в стране, чем строить предсказания, основываясь на текущей ситуации в сфере инклюзивного образования. Они дают следующую оценку развития инклюзивного образования в стране: так как инклюзивное образование должно развиваться «снизу вверх», к 2030 г. население должно понимать концепцию инклюзии и её роль в обществе, </w:t>
      </w:r>
      <w:r w:rsidRPr="00457770">
        <w:rPr>
          <w:rFonts w:asciiTheme="majorHAnsi" w:hAnsiTheme="majorHAnsi" w:cstheme="majorHAnsi"/>
        </w:rPr>
        <w:lastRenderedPageBreak/>
        <w:t>чтобы было возможно получить долгосрочные и устойчивые результаты. Следующим этапом будет создание условий для детей с инвалидностью самим обществом, чтобы они могли полноценно быть включёнными как в социальную, так и в образовательную среду. В общеобразовательных учреждениях тоже будут приняты во внимание потребности детей с инвалидностью, поэтому появятся необходимые специалисты и необходимая инфраструктура (например, ресурсные классы).</w:t>
      </w:r>
    </w:p>
    <w:p w14:paraId="176953C9" w14:textId="77777777" w:rsidR="00EA6E0D" w:rsidRPr="00196F8B" w:rsidRDefault="00EA6E0D" w:rsidP="007C6374">
      <w:pPr>
        <w:adjustRightInd w:val="0"/>
        <w:snapToGrid w:val="0"/>
        <w:spacing w:after="240" w:line="240" w:lineRule="auto"/>
        <w:jc w:val="both"/>
        <w:rPr>
          <w:rFonts w:asciiTheme="majorHAnsi" w:hAnsiTheme="majorHAnsi" w:cstheme="majorHAnsi"/>
          <w:i/>
          <w:color w:val="498BCA" w:themeColor="accent1"/>
        </w:rPr>
      </w:pPr>
      <w:r w:rsidRPr="00196F8B">
        <w:rPr>
          <w:rFonts w:asciiTheme="majorHAnsi" w:hAnsiTheme="majorHAnsi" w:cstheme="majorHAnsi"/>
          <w:i/>
          <w:color w:val="498BCA" w:themeColor="accent1"/>
        </w:rPr>
        <w:t xml:space="preserve">«…сообщество само создаёт условия. Например, сообщество само принимает бюджет, с помощью мощной </w:t>
      </w:r>
      <w:proofErr w:type="spellStart"/>
      <w:r w:rsidRPr="00196F8B">
        <w:rPr>
          <w:rFonts w:asciiTheme="majorHAnsi" w:hAnsiTheme="majorHAnsi" w:cstheme="majorHAnsi"/>
          <w:i/>
          <w:color w:val="498BCA" w:themeColor="accent1"/>
        </w:rPr>
        <w:t>адвокации</w:t>
      </w:r>
      <w:proofErr w:type="spellEnd"/>
      <w:r w:rsidRPr="00196F8B">
        <w:rPr>
          <w:rFonts w:asciiTheme="majorHAnsi" w:hAnsiTheme="majorHAnsi" w:cstheme="majorHAnsi"/>
          <w:i/>
          <w:color w:val="498BCA" w:themeColor="accent1"/>
        </w:rPr>
        <w:t xml:space="preserve"> в бюджете будут учитывать</w:t>
      </w:r>
      <w:r w:rsidRPr="00196F8B">
        <w:rPr>
          <w:rFonts w:asciiTheme="majorHAnsi" w:hAnsiTheme="majorHAnsi" w:cstheme="majorHAnsi"/>
          <w:b/>
          <w:i/>
          <w:color w:val="498BCA" w:themeColor="accent1"/>
        </w:rPr>
        <w:t xml:space="preserve"> потребности каждого ребёнка с особыми потребностями в образовании</w:t>
      </w:r>
      <w:r w:rsidRPr="00196F8B">
        <w:rPr>
          <w:rFonts w:asciiTheme="majorHAnsi" w:hAnsiTheme="majorHAnsi" w:cstheme="majorHAnsi"/>
          <w:i/>
          <w:color w:val="498BCA" w:themeColor="accent1"/>
        </w:rPr>
        <w:t>».</w:t>
      </w:r>
    </w:p>
    <w:p w14:paraId="6FF66EDE" w14:textId="523A5D7C" w:rsidR="007C6374" w:rsidRPr="007C6374" w:rsidRDefault="005D501E" w:rsidP="007C6374">
      <w:pPr>
        <w:adjustRightInd w:val="0"/>
        <w:snapToGrid w:val="0"/>
        <w:spacing w:after="240" w:line="240" w:lineRule="auto"/>
        <w:jc w:val="right"/>
        <w:rPr>
          <w:rFonts w:asciiTheme="majorHAnsi" w:hAnsiTheme="majorHAnsi" w:cstheme="majorHAnsi"/>
          <w:color w:val="498BCA" w:themeColor="accent1"/>
          <w:sz w:val="18"/>
          <w:szCs w:val="18"/>
        </w:rPr>
      </w:pPr>
      <w:r>
        <w:rPr>
          <w:rFonts w:asciiTheme="majorHAnsi" w:hAnsiTheme="majorHAnsi" w:cstheme="majorHAnsi"/>
          <w:color w:val="498BCA" w:themeColor="accent1"/>
          <w:sz w:val="18"/>
          <w:szCs w:val="18"/>
        </w:rPr>
        <w:t>Представитель национальной сети «</w:t>
      </w:r>
      <w:proofErr w:type="spellStart"/>
      <w:r>
        <w:rPr>
          <w:rFonts w:asciiTheme="majorHAnsi" w:hAnsiTheme="majorHAnsi" w:cstheme="majorHAnsi"/>
          <w:color w:val="498BCA" w:themeColor="accent1"/>
          <w:sz w:val="18"/>
          <w:szCs w:val="18"/>
        </w:rPr>
        <w:t>Жанырык</w:t>
      </w:r>
      <w:proofErr w:type="spellEnd"/>
      <w:r>
        <w:rPr>
          <w:rFonts w:asciiTheme="majorHAnsi" w:hAnsiTheme="majorHAnsi" w:cstheme="majorHAnsi"/>
          <w:color w:val="498BCA" w:themeColor="accent1"/>
          <w:sz w:val="18"/>
          <w:szCs w:val="18"/>
        </w:rPr>
        <w:t>»</w:t>
      </w:r>
    </w:p>
    <w:p w14:paraId="689C2EBC" w14:textId="77777777" w:rsidR="00EA6E0D" w:rsidRPr="00457770" w:rsidRDefault="00EA6E0D" w:rsidP="007C6374">
      <w:pPr>
        <w:adjustRightInd w:val="0"/>
        <w:snapToGrid w:val="0"/>
        <w:spacing w:after="240" w:line="240" w:lineRule="auto"/>
        <w:jc w:val="both"/>
        <w:rPr>
          <w:rFonts w:asciiTheme="majorHAnsi" w:hAnsiTheme="majorHAnsi" w:cstheme="majorHAnsi"/>
        </w:rPr>
      </w:pPr>
      <w:r w:rsidRPr="00457770">
        <w:rPr>
          <w:rFonts w:asciiTheme="majorHAnsi" w:hAnsiTheme="majorHAnsi" w:cstheme="majorHAnsi"/>
        </w:rPr>
        <w:t>Таким образом, во временных рамках, очерченных Программой и Концепцией инклюзивного образования, т.е. в 2019-2023 гг., инклюзивное образование в Кыргызстане не будет полноценно осуществляться. Будут продолжены первые нескоординированные шаги в сторону выполнения Программы и Концепции. Ни один из экспертов из представителей государственных структур и гражданского сектора не рискует строить прогнозы о развитии инклюзивного образования к 2030 г., что свидетельствует о том, что они сомневаются в устойчивости реализации инклюзивного образования в средне- и долгосрочной перспективе.</w:t>
      </w:r>
    </w:p>
    <w:p w14:paraId="4AB9C979" w14:textId="77777777" w:rsidR="00EA6E0D" w:rsidRPr="007C6374" w:rsidRDefault="00EA6E0D" w:rsidP="007C6374">
      <w:pPr>
        <w:adjustRightInd w:val="0"/>
        <w:snapToGrid w:val="0"/>
        <w:spacing w:after="240" w:line="240" w:lineRule="auto"/>
        <w:jc w:val="center"/>
        <w:rPr>
          <w:rFonts w:asciiTheme="majorHAnsi" w:hAnsiTheme="majorHAnsi" w:cstheme="majorHAnsi"/>
          <w:b/>
          <w:bCs/>
          <w:i/>
        </w:rPr>
      </w:pPr>
      <w:r w:rsidRPr="007C6374">
        <w:rPr>
          <w:rFonts w:asciiTheme="majorHAnsi" w:hAnsiTheme="majorHAnsi" w:cstheme="majorHAnsi"/>
          <w:b/>
          <w:bCs/>
          <w:i/>
        </w:rPr>
        <w:t>Выводы по главе</w:t>
      </w:r>
    </w:p>
    <w:p w14:paraId="5473055E" w14:textId="77777777" w:rsidR="00EA6E0D" w:rsidRPr="00457770" w:rsidRDefault="00EA6E0D" w:rsidP="007C6374">
      <w:pPr>
        <w:adjustRightInd w:val="0"/>
        <w:snapToGrid w:val="0"/>
        <w:spacing w:after="240" w:line="240" w:lineRule="auto"/>
        <w:ind w:right="400"/>
        <w:jc w:val="both"/>
        <w:rPr>
          <w:rFonts w:asciiTheme="majorHAnsi" w:hAnsiTheme="majorHAnsi" w:cstheme="majorHAnsi"/>
        </w:rPr>
      </w:pPr>
      <w:r w:rsidRPr="00457770">
        <w:rPr>
          <w:rFonts w:asciiTheme="majorHAnsi" w:hAnsiTheme="majorHAnsi" w:cstheme="majorHAnsi"/>
          <w:iCs/>
        </w:rPr>
        <w:t>Несмотря на де-юре четыре года (2019-2022 гг.) реализации инклюзивного образования в стране ни у представителей государственных структур, ни у представителей международных доноров</w:t>
      </w:r>
      <w:r w:rsidRPr="00457770">
        <w:rPr>
          <w:rFonts w:asciiTheme="majorHAnsi" w:hAnsiTheme="majorHAnsi" w:cstheme="majorHAnsi"/>
          <w:i/>
        </w:rPr>
        <w:t xml:space="preserve">, </w:t>
      </w:r>
      <w:r w:rsidRPr="00457770">
        <w:rPr>
          <w:rFonts w:asciiTheme="majorHAnsi" w:hAnsiTheme="majorHAnsi" w:cstheme="majorHAnsi"/>
        </w:rPr>
        <w:t>ни у самих</w:t>
      </w:r>
      <w:r w:rsidRPr="00457770">
        <w:rPr>
          <w:rFonts w:asciiTheme="majorHAnsi" w:hAnsiTheme="majorHAnsi" w:cstheme="majorHAnsi"/>
          <w:i/>
        </w:rPr>
        <w:t xml:space="preserve"> </w:t>
      </w:r>
      <w:r w:rsidRPr="00457770">
        <w:rPr>
          <w:rFonts w:asciiTheme="majorHAnsi" w:hAnsiTheme="majorHAnsi" w:cstheme="majorHAnsi"/>
        </w:rPr>
        <w:t xml:space="preserve">родителей детей с инвалидностью не имеется чёткого понимания, что означает и включает в себя инклюзивное образование. Также при разработке проектов и осуществление инклюзивного образования при помощи опыта других стран не учитывается контекст Кыргызстана, т.е. всё происходит в отрыве от реальности сферы образования. Другими ключевыми проблемами при реализации первых шагов Программы и Концепции являются отсутствие комплексного подхода: отсутствие скоординированности действий между разными НКО и НПО, а также мониторинга их деятельности государственными службами. Основное внимание уделяется школьной системе, а не комплексной адаптации образовательной системы страны под нужды детей с инвалидностью. </w:t>
      </w:r>
    </w:p>
    <w:p w14:paraId="5BA1BBE4" w14:textId="77777777" w:rsidR="00EA6E0D" w:rsidRPr="00457770" w:rsidRDefault="00EA6E0D" w:rsidP="007C6374">
      <w:pPr>
        <w:adjustRightInd w:val="0"/>
        <w:snapToGrid w:val="0"/>
        <w:spacing w:after="240" w:line="240" w:lineRule="auto"/>
        <w:ind w:right="400"/>
        <w:jc w:val="both"/>
        <w:rPr>
          <w:rFonts w:asciiTheme="majorHAnsi" w:hAnsiTheme="majorHAnsi" w:cstheme="majorHAnsi"/>
        </w:rPr>
      </w:pPr>
      <w:r w:rsidRPr="00457770">
        <w:rPr>
          <w:rFonts w:asciiTheme="majorHAnsi" w:hAnsiTheme="majorHAnsi" w:cstheme="majorHAnsi"/>
        </w:rPr>
        <w:t>В 2019-2023 гг. в Кыргызстане не были разработаны новые нормативно-правовые акты в сфере инклюзивного образования. Первые подвижки в сторону совершенствование нормативно-правовой базы были предприняты в 2022-2023 гг., и пока неясно, насколько результативными будут данные попытки.</w:t>
      </w:r>
    </w:p>
    <w:p w14:paraId="66B20460" w14:textId="6F2E46E3" w:rsidR="00EA6E0D" w:rsidRPr="00457770" w:rsidRDefault="00EA6E0D" w:rsidP="007C6374">
      <w:pPr>
        <w:adjustRightInd w:val="0"/>
        <w:snapToGrid w:val="0"/>
        <w:spacing w:after="240" w:line="240" w:lineRule="auto"/>
        <w:ind w:right="400"/>
        <w:jc w:val="both"/>
        <w:rPr>
          <w:rFonts w:asciiTheme="majorHAnsi" w:hAnsiTheme="majorHAnsi" w:cstheme="majorHAnsi"/>
        </w:rPr>
      </w:pPr>
      <w:r w:rsidRPr="00457770">
        <w:rPr>
          <w:rFonts w:asciiTheme="majorHAnsi" w:hAnsiTheme="majorHAnsi" w:cstheme="majorHAnsi"/>
        </w:rPr>
        <w:t xml:space="preserve">Наиболее осведомлённые представители государственных структур, международных фондов-доноров и </w:t>
      </w:r>
      <w:proofErr w:type="gramStart"/>
      <w:r w:rsidRPr="00457770">
        <w:rPr>
          <w:rFonts w:asciiTheme="majorHAnsi" w:hAnsiTheme="majorHAnsi" w:cstheme="majorHAnsi"/>
        </w:rPr>
        <w:t>местных НКО</w:t>
      </w:r>
      <w:proofErr w:type="gramEnd"/>
      <w:r w:rsidR="00733E61">
        <w:rPr>
          <w:rFonts w:asciiTheme="majorHAnsi" w:hAnsiTheme="majorHAnsi" w:cstheme="majorHAnsi"/>
        </w:rPr>
        <w:t xml:space="preserve"> и </w:t>
      </w:r>
      <w:r w:rsidRPr="00457770">
        <w:rPr>
          <w:rFonts w:asciiTheme="majorHAnsi" w:hAnsiTheme="majorHAnsi" w:cstheme="majorHAnsi"/>
        </w:rPr>
        <w:t>НПО не видят никаких изменений в сфере инклюзии в 2023 г. Из-за неустойчивости выполнения Программы и Концепции, даже к 2030 г. они не могут дать предсказаний касательно развития инклюзии и инклюзивного образования.</w:t>
      </w:r>
    </w:p>
    <w:p w14:paraId="565EBBF4" w14:textId="77777777" w:rsidR="00EA6E0D" w:rsidRPr="00457770" w:rsidRDefault="00EA6E0D" w:rsidP="007C6374">
      <w:pPr>
        <w:adjustRightInd w:val="0"/>
        <w:snapToGrid w:val="0"/>
        <w:spacing w:after="240" w:line="240" w:lineRule="auto"/>
        <w:rPr>
          <w:rFonts w:asciiTheme="majorHAnsi" w:hAnsiTheme="majorHAnsi" w:cstheme="majorHAnsi"/>
        </w:rPr>
      </w:pPr>
      <w:r w:rsidRPr="00457770">
        <w:rPr>
          <w:rFonts w:asciiTheme="majorHAnsi" w:hAnsiTheme="majorHAnsi" w:cstheme="majorHAnsi"/>
        </w:rPr>
        <w:br w:type="page"/>
      </w:r>
    </w:p>
    <w:p w14:paraId="3279E812" w14:textId="7FD65D46" w:rsidR="004C1305" w:rsidRPr="00545F37" w:rsidRDefault="009155DB" w:rsidP="007C6374">
      <w:pPr>
        <w:adjustRightInd w:val="0"/>
        <w:snapToGrid w:val="0"/>
        <w:spacing w:after="240" w:line="240" w:lineRule="auto"/>
        <w:ind w:right="400"/>
        <w:jc w:val="both"/>
        <w:rPr>
          <w:rFonts w:asciiTheme="majorHAnsi" w:hAnsiTheme="majorHAnsi" w:cstheme="majorHAnsi"/>
        </w:rPr>
      </w:pPr>
      <w:r>
        <w:rPr>
          <w:rFonts w:asciiTheme="majorHAnsi" w:hAnsiTheme="majorHAnsi" w:cstheme="majorHAnsi"/>
          <w:noProof/>
        </w:rPr>
        <w:lastRenderedPageBreak/>
        <w:drawing>
          <wp:anchor distT="0" distB="0" distL="114300" distR="114300" simplePos="0" relativeHeight="251664384" behindDoc="1" locked="0" layoutInCell="1" allowOverlap="1" wp14:anchorId="0F203CD7" wp14:editId="747C275B">
            <wp:simplePos x="0" y="0"/>
            <wp:positionH relativeFrom="page">
              <wp:posOffset>-46165</wp:posOffset>
            </wp:positionH>
            <wp:positionV relativeFrom="paragraph">
              <wp:posOffset>-720090</wp:posOffset>
            </wp:positionV>
            <wp:extent cx="7587615" cy="10728325"/>
            <wp:effectExtent l="0" t="0" r="0"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7615" cy="10728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4382E108" wp14:editId="5DC54F06">
            <wp:simplePos x="0" y="0"/>
            <wp:positionH relativeFrom="margin">
              <wp:align>right</wp:align>
            </wp:positionH>
            <wp:positionV relativeFrom="paragraph">
              <wp:posOffset>10984</wp:posOffset>
            </wp:positionV>
            <wp:extent cx="1852145" cy="361950"/>
            <wp:effectExtent l="0" t="0" r="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2145"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0F8DB1" w14:textId="1802C465" w:rsidR="004C1305" w:rsidRPr="00545F37" w:rsidRDefault="00084909" w:rsidP="007C6374">
      <w:pPr>
        <w:adjustRightInd w:val="0"/>
        <w:snapToGrid w:val="0"/>
        <w:spacing w:after="240" w:line="240" w:lineRule="auto"/>
        <w:rPr>
          <w:rFonts w:asciiTheme="majorHAnsi" w:hAnsiTheme="majorHAnsi" w:cstheme="majorHAnsi"/>
          <w:i/>
        </w:rPr>
      </w:pPr>
      <w:r w:rsidRPr="00545F37">
        <w:rPr>
          <w:rFonts w:asciiTheme="majorHAnsi" w:hAnsiTheme="majorHAnsi" w:cstheme="majorHAnsi"/>
          <w:noProof/>
        </w:rPr>
        <mc:AlternateContent>
          <mc:Choice Requires="wps">
            <w:drawing>
              <wp:anchor distT="0" distB="0" distL="182880" distR="182880" simplePos="0" relativeHeight="251666432" behindDoc="0" locked="0" layoutInCell="1" allowOverlap="1" wp14:anchorId="7ADA623F" wp14:editId="6B7855C6">
                <wp:simplePos x="0" y="0"/>
                <wp:positionH relativeFrom="margin">
                  <wp:posOffset>-36821</wp:posOffset>
                </wp:positionH>
                <wp:positionV relativeFrom="page">
                  <wp:posOffset>2344387</wp:posOffset>
                </wp:positionV>
                <wp:extent cx="5914390" cy="6720840"/>
                <wp:effectExtent l="0" t="0" r="10160" b="0"/>
                <wp:wrapSquare wrapText="bothSides"/>
                <wp:docPr id="94" name="Текстовое поле 131"/>
                <wp:cNvGraphicFramePr/>
                <a:graphic xmlns:a="http://schemas.openxmlformats.org/drawingml/2006/main">
                  <a:graphicData uri="http://schemas.microsoft.com/office/word/2010/wordprocessingShape">
                    <wps:wsp>
                      <wps:cNvSpPr txBox="1"/>
                      <wps:spPr>
                        <a:xfrm>
                          <a:off x="0" y="0"/>
                          <a:ext cx="591439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B736A" w14:textId="4936C8E9" w:rsidR="005A719B" w:rsidRPr="009155DB" w:rsidRDefault="005A719B" w:rsidP="009155DB">
                            <w:pPr>
                              <w:spacing w:line="360" w:lineRule="auto"/>
                              <w:jc w:val="right"/>
                              <w:rPr>
                                <w:rFonts w:asciiTheme="majorHAnsi" w:hAnsiTheme="majorHAnsi" w:cstheme="majorHAnsi"/>
                                <w:b/>
                                <w:color w:val="498BCA" w:themeColor="accent1"/>
                                <w:sz w:val="56"/>
                              </w:rPr>
                            </w:pPr>
                            <w:r w:rsidRPr="009155DB">
                              <w:rPr>
                                <w:rFonts w:asciiTheme="majorHAnsi" w:hAnsiTheme="majorHAnsi" w:cstheme="majorHAnsi"/>
                                <w:b/>
                                <w:color w:val="498BCA" w:themeColor="accent1"/>
                                <w:sz w:val="56"/>
                              </w:rPr>
                              <w:t>ГЛАВА 2.</w:t>
                            </w:r>
                          </w:p>
                          <w:p w14:paraId="3B5B4601" w14:textId="36FAB134" w:rsidR="005A719B" w:rsidRPr="009155DB" w:rsidRDefault="005A719B" w:rsidP="009155DB">
                            <w:pPr>
                              <w:spacing w:line="240" w:lineRule="auto"/>
                              <w:jc w:val="right"/>
                              <w:rPr>
                                <w:rFonts w:asciiTheme="majorHAnsi" w:hAnsiTheme="majorHAnsi" w:cstheme="majorHAnsi"/>
                                <w:b/>
                                <w:color w:val="498BCA" w:themeColor="accent1"/>
                                <w:sz w:val="56"/>
                              </w:rPr>
                            </w:pPr>
                            <w:r w:rsidRPr="009155DB">
                              <w:rPr>
                                <w:rFonts w:asciiTheme="majorHAnsi" w:hAnsiTheme="majorHAnsi" w:cstheme="majorHAnsi"/>
                                <w:b/>
                                <w:color w:val="498BCA" w:themeColor="accent1"/>
                                <w:sz w:val="56"/>
                              </w:rPr>
                              <w:t xml:space="preserve"> </w:t>
                            </w:r>
                            <w:r w:rsidRPr="009155DB">
                              <w:rPr>
                                <w:rFonts w:asciiTheme="majorHAnsi" w:hAnsiTheme="majorHAnsi" w:cstheme="majorHAnsi"/>
                                <w:b/>
                                <w:color w:val="000000" w:themeColor="text1"/>
                                <w:sz w:val="52"/>
                              </w:rPr>
                              <w:t>ИНФОРМИРОВАНИЕ НАСЕЛЕНИЯ ОБ ИНКЛЮЗИВНОМ ОБРАЗОВАНИИ</w:t>
                            </w:r>
                          </w:p>
                          <w:p w14:paraId="7BB3D556" w14:textId="62964ED6" w:rsidR="005A719B" w:rsidRPr="009155DB" w:rsidRDefault="005A719B" w:rsidP="009155DB">
                            <w:pPr>
                              <w:pStyle w:val="a3"/>
                              <w:spacing w:before="80" w:after="40"/>
                              <w:jc w:val="right"/>
                              <w:rPr>
                                <w:b/>
                                <w:caps/>
                                <w:color w:val="000000" w:themeColor="text1"/>
                                <w:sz w:val="48"/>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 w14:anchorId="7ADA623F" id="_x0000_s1029" type="#_x0000_t202" style="position:absolute;margin-left:-2.9pt;margin-top:184.6pt;width:465.7pt;height:529.2pt;z-index:251666432;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" filled="f" stroked="f" strokeweight=".5pt">
                <v:textbox style="mso-fit-shape-to-text:t" inset="0,0,0,0">
                  <w:txbxContent>
                    <w:p w14:paraId="114B736A" w14:textId="4936C8E9" w:rsidR="005A719B" w:rsidRPr="009155DB" w:rsidRDefault="005A719B" w:rsidP="009155DB">
                      <w:pPr>
                        <w:spacing w:line="360" w:lineRule="auto"/>
                        <w:jc w:val="right"/>
                        <w:rPr>
                          <w:rFonts w:asciiTheme="majorHAnsi" w:hAnsiTheme="majorHAnsi" w:cstheme="majorHAnsi"/>
                          <w:b/>
                          <w:color w:val="498BCA" w:themeColor="accent1"/>
                          <w:sz w:val="56"/>
                        </w:rPr>
                      </w:pPr>
                      <w:r w:rsidRPr="009155DB">
                        <w:rPr>
                          <w:rFonts w:asciiTheme="majorHAnsi" w:hAnsiTheme="majorHAnsi" w:cstheme="majorHAnsi"/>
                          <w:b/>
                          <w:color w:val="498BCA" w:themeColor="accent1"/>
                          <w:sz w:val="56"/>
                        </w:rPr>
                        <w:t>ГЛАВА 2.</w:t>
                      </w:r>
                    </w:p>
                    <w:p w14:paraId="3B5B4601" w14:textId="36FAB134" w:rsidR="005A719B" w:rsidRPr="009155DB" w:rsidRDefault="005A719B" w:rsidP="009155DB">
                      <w:pPr>
                        <w:spacing w:line="240" w:lineRule="auto"/>
                        <w:jc w:val="right"/>
                        <w:rPr>
                          <w:rFonts w:asciiTheme="majorHAnsi" w:hAnsiTheme="majorHAnsi" w:cstheme="majorHAnsi"/>
                          <w:b/>
                          <w:color w:val="498BCA" w:themeColor="accent1"/>
                          <w:sz w:val="56"/>
                        </w:rPr>
                      </w:pPr>
                      <w:r w:rsidRPr="009155DB">
                        <w:rPr>
                          <w:rFonts w:asciiTheme="majorHAnsi" w:hAnsiTheme="majorHAnsi" w:cstheme="majorHAnsi"/>
                          <w:b/>
                          <w:color w:val="498BCA" w:themeColor="accent1"/>
                          <w:sz w:val="56"/>
                        </w:rPr>
                        <w:t xml:space="preserve"> </w:t>
                      </w:r>
                      <w:r w:rsidRPr="009155DB">
                        <w:rPr>
                          <w:rFonts w:asciiTheme="majorHAnsi" w:hAnsiTheme="majorHAnsi" w:cstheme="majorHAnsi"/>
                          <w:b/>
                          <w:color w:val="000000" w:themeColor="text1"/>
                          <w:sz w:val="52"/>
                        </w:rPr>
                        <w:t>ИНФОРМИРОВАНИЕ НАСЕЛЕНИЯ ОБ ИНКЛЮЗИВНОМ ОБРАЗОВАНИИ</w:t>
                      </w:r>
                    </w:p>
                    <w:p w14:paraId="7BB3D556" w14:textId="62964ED6" w:rsidR="005A719B" w:rsidRPr="009155DB" w:rsidRDefault="005A719B" w:rsidP="009155DB">
                      <w:pPr>
                        <w:pStyle w:val="a3"/>
                        <w:spacing w:before="80" w:after="40"/>
                        <w:jc w:val="right"/>
                        <w:rPr>
                          <w:b/>
                          <w:caps/>
                          <w:color w:val="000000" w:themeColor="text1"/>
                          <w:sz w:val="48"/>
                          <w:szCs w:val="24"/>
                        </w:rPr>
                      </w:pPr>
                    </w:p>
                  </w:txbxContent>
                </v:textbox>
                <w10:wrap type="square" anchorx="margin" anchory="page"/>
              </v:shape>
            </w:pict>
          </mc:Fallback>
        </mc:AlternateContent>
      </w:r>
      <w:r w:rsidR="005C49E7" w:rsidRPr="00545F37">
        <w:rPr>
          <w:rFonts w:asciiTheme="majorHAnsi" w:hAnsiTheme="majorHAnsi" w:cstheme="majorHAnsi"/>
          <w:i/>
        </w:rPr>
        <w:br w:type="page" w:clear="all"/>
      </w:r>
    </w:p>
    <w:p w14:paraId="7ABB6C41" w14:textId="5B1436CC" w:rsidR="004C1305" w:rsidRPr="00733E61" w:rsidRDefault="009155DB" w:rsidP="007C6374">
      <w:pPr>
        <w:pStyle w:val="1"/>
        <w:adjustRightInd w:val="0"/>
        <w:snapToGrid w:val="0"/>
        <w:spacing w:after="240" w:line="240" w:lineRule="auto"/>
        <w:jc w:val="center"/>
        <w:rPr>
          <w:rFonts w:asciiTheme="majorHAnsi" w:eastAsia="SimSun" w:hAnsiTheme="majorHAnsi" w:cstheme="majorHAnsi"/>
          <w:b/>
          <w:color w:val="D4007F" w:themeColor="accent3"/>
          <w:sz w:val="24"/>
          <w:szCs w:val="22"/>
        </w:rPr>
      </w:pPr>
      <w:bookmarkStart w:id="10" w:name="_Toc132039407"/>
      <w:r w:rsidRPr="00733E61">
        <w:rPr>
          <w:rFonts w:asciiTheme="majorHAnsi" w:eastAsia="SimSun" w:hAnsiTheme="majorHAnsi" w:cstheme="majorHAnsi"/>
          <w:b/>
          <w:color w:val="D4007F" w:themeColor="accent3"/>
          <w:sz w:val="24"/>
          <w:szCs w:val="22"/>
        </w:rPr>
        <w:lastRenderedPageBreak/>
        <w:t>ГЛАВА 2. ИНФОРМИРОВАНИЕ НАСЕЛЕНИЯ ОБ ИНКЛЮЗИВНОМ ОБРАЗОВАНИИ</w:t>
      </w:r>
      <w:bookmarkEnd w:id="10"/>
    </w:p>
    <w:p w14:paraId="7AFF24C9" w14:textId="77777777" w:rsidR="00BA4EE9" w:rsidRPr="007C6374" w:rsidRDefault="00BA4EE9" w:rsidP="007C6374">
      <w:pPr>
        <w:adjustRightInd w:val="0"/>
        <w:snapToGrid w:val="0"/>
        <w:spacing w:after="240" w:line="240" w:lineRule="auto"/>
        <w:jc w:val="center"/>
        <w:rPr>
          <w:rFonts w:asciiTheme="majorHAnsi" w:hAnsiTheme="majorHAnsi" w:cstheme="majorHAnsi"/>
          <w:b/>
          <w:i/>
          <w:color w:val="D4007F" w:themeColor="accent3"/>
        </w:rPr>
      </w:pPr>
      <w:r w:rsidRPr="007C6374">
        <w:rPr>
          <w:rFonts w:asciiTheme="majorHAnsi" w:hAnsiTheme="majorHAnsi" w:cstheme="majorHAnsi"/>
          <w:b/>
          <w:i/>
          <w:color w:val="D4007F" w:themeColor="accent3"/>
        </w:rPr>
        <w:t>Проведение информирования населения</w:t>
      </w:r>
    </w:p>
    <w:p w14:paraId="2933382B" w14:textId="77777777" w:rsidR="00BA4EE9" w:rsidRPr="003C7D4F" w:rsidRDefault="00BA4EE9" w:rsidP="007C6374">
      <w:pPr>
        <w:adjustRightInd w:val="0"/>
        <w:snapToGrid w:val="0"/>
        <w:spacing w:after="240" w:line="240" w:lineRule="auto"/>
        <w:jc w:val="both"/>
        <w:rPr>
          <w:rFonts w:asciiTheme="majorHAnsi" w:hAnsiTheme="majorHAnsi" w:cstheme="majorHAnsi"/>
          <w:iCs/>
        </w:rPr>
      </w:pPr>
      <w:r w:rsidRPr="003C7D4F">
        <w:rPr>
          <w:rFonts w:asciiTheme="majorHAnsi" w:hAnsiTheme="majorHAnsi" w:cstheme="majorHAnsi"/>
          <w:iCs/>
        </w:rPr>
        <w:t xml:space="preserve">По словам представителей государственных органов целенаправленно информационная кампания в рамках выполнения Программы и Концепции инклюзивного образования в 2019-2022 гг. не проводилась. Часть экспертов также отмечает, что в период с 2019 по 2022 гг. не было никаких мероприятий, направленных на освещение проведения инклюзивного образования в стране в рамках Программы и Концепции. Согласно мнению экспертов, при опросе населения Кыргызстана про реализацию инклюзивного образования, никто и не поймёт о чём </w:t>
      </w:r>
      <w:proofErr w:type="spellStart"/>
      <w:r w:rsidRPr="003C7D4F">
        <w:rPr>
          <w:rFonts w:asciiTheme="majorHAnsi" w:hAnsiTheme="majorHAnsi" w:cstheme="majorHAnsi"/>
          <w:iCs/>
        </w:rPr>
        <w:t>идет</w:t>
      </w:r>
      <w:proofErr w:type="spellEnd"/>
      <w:r w:rsidRPr="003C7D4F">
        <w:rPr>
          <w:rFonts w:asciiTheme="majorHAnsi" w:hAnsiTheme="majorHAnsi" w:cstheme="majorHAnsi"/>
          <w:iCs/>
        </w:rPr>
        <w:t xml:space="preserve"> речь.</w:t>
      </w:r>
    </w:p>
    <w:p w14:paraId="2CFE9AEB" w14:textId="77777777" w:rsidR="00BA4EE9" w:rsidRPr="001747AA" w:rsidRDefault="00BA4EE9" w:rsidP="007C6374">
      <w:pPr>
        <w:adjustRightInd w:val="0"/>
        <w:snapToGrid w:val="0"/>
        <w:spacing w:after="240" w:line="240" w:lineRule="auto"/>
        <w:jc w:val="both"/>
        <w:rPr>
          <w:rFonts w:asciiTheme="majorHAnsi" w:hAnsiTheme="majorHAnsi" w:cstheme="majorHAnsi"/>
          <w:iCs/>
          <w:color w:val="498BCA" w:themeColor="accent1"/>
        </w:rPr>
      </w:pPr>
      <w:r w:rsidRPr="001747AA">
        <w:rPr>
          <w:rFonts w:asciiTheme="majorHAnsi" w:hAnsiTheme="majorHAnsi" w:cstheme="majorHAnsi"/>
          <w:iCs/>
          <w:color w:val="498BCA" w:themeColor="accent1"/>
        </w:rPr>
        <w:t>«</w:t>
      </w:r>
      <w:r w:rsidRPr="001747AA">
        <w:rPr>
          <w:rFonts w:asciiTheme="majorHAnsi" w:hAnsiTheme="majorHAnsi" w:cstheme="majorHAnsi"/>
          <w:b/>
          <w:bCs/>
          <w:iCs/>
          <w:color w:val="498BCA" w:themeColor="accent1"/>
        </w:rPr>
        <w:t>Люди не поймут</w:t>
      </w:r>
      <w:r w:rsidRPr="001747AA">
        <w:rPr>
          <w:rFonts w:asciiTheme="majorHAnsi" w:hAnsiTheme="majorHAnsi" w:cstheme="majorHAnsi"/>
          <w:iCs/>
          <w:color w:val="498BCA" w:themeColor="accent1"/>
        </w:rPr>
        <w:t xml:space="preserve">… Ну, для интереса вы можете опросить, вот на остановку прийти и опросить </w:t>
      </w:r>
      <w:r w:rsidRPr="001747AA">
        <w:rPr>
          <w:rFonts w:asciiTheme="majorHAnsi" w:hAnsiTheme="majorHAnsi" w:cstheme="majorHAnsi"/>
          <w:iCs/>
          <w:color w:val="498BCA" w:themeColor="accent1"/>
          <w:lang w:eastAsia="zh-CN"/>
        </w:rPr>
        <w:t>[насчёт инклюзивного образования]</w:t>
      </w:r>
      <w:r w:rsidRPr="001747AA">
        <w:rPr>
          <w:rFonts w:asciiTheme="majorHAnsi" w:hAnsiTheme="majorHAnsi" w:cstheme="majorHAnsi"/>
          <w:iCs/>
          <w:color w:val="498BCA" w:themeColor="accent1"/>
        </w:rPr>
        <w:t>».</w:t>
      </w:r>
    </w:p>
    <w:p w14:paraId="3E8A0648" w14:textId="100F7123" w:rsidR="00BA4EE9" w:rsidRPr="003C7D4F" w:rsidRDefault="005D501E" w:rsidP="007C6374">
      <w:pPr>
        <w:adjustRightInd w:val="0"/>
        <w:snapToGrid w:val="0"/>
        <w:spacing w:after="240" w:line="240" w:lineRule="auto"/>
        <w:jc w:val="right"/>
        <w:rPr>
          <w:rFonts w:asciiTheme="majorHAnsi" w:hAnsiTheme="majorHAnsi" w:cstheme="majorHAnsi"/>
          <w:color w:val="498BCA" w:themeColor="accent1"/>
          <w:sz w:val="18"/>
          <w:szCs w:val="18"/>
        </w:rPr>
      </w:pPr>
      <w:r>
        <w:rPr>
          <w:rFonts w:asciiTheme="majorHAnsi" w:hAnsiTheme="majorHAnsi" w:cstheme="majorHAnsi"/>
          <w:color w:val="498BCA" w:themeColor="accent1"/>
          <w:sz w:val="18"/>
          <w:szCs w:val="18"/>
        </w:rPr>
        <w:t>Представитель ОФ «</w:t>
      </w:r>
      <w:proofErr w:type="spellStart"/>
      <w:r>
        <w:rPr>
          <w:rFonts w:asciiTheme="majorHAnsi" w:hAnsiTheme="majorHAnsi" w:cstheme="majorHAnsi"/>
          <w:color w:val="498BCA" w:themeColor="accent1"/>
          <w:sz w:val="18"/>
          <w:szCs w:val="18"/>
        </w:rPr>
        <w:t>Профтех</w:t>
      </w:r>
      <w:proofErr w:type="spellEnd"/>
      <w:r>
        <w:rPr>
          <w:rFonts w:asciiTheme="majorHAnsi" w:hAnsiTheme="majorHAnsi" w:cstheme="majorHAnsi"/>
          <w:color w:val="498BCA" w:themeColor="accent1"/>
          <w:sz w:val="18"/>
          <w:szCs w:val="18"/>
        </w:rPr>
        <w:t xml:space="preserve"> KG»</w:t>
      </w:r>
    </w:p>
    <w:p w14:paraId="501FDAFC" w14:textId="77777777" w:rsidR="00BA4EE9" w:rsidRPr="003C7D4F" w:rsidRDefault="00BA4EE9" w:rsidP="007C6374">
      <w:pPr>
        <w:adjustRightInd w:val="0"/>
        <w:snapToGrid w:val="0"/>
        <w:spacing w:after="240" w:line="240" w:lineRule="auto"/>
        <w:ind w:right="400"/>
        <w:jc w:val="both"/>
        <w:rPr>
          <w:rFonts w:asciiTheme="majorHAnsi" w:hAnsiTheme="majorHAnsi" w:cstheme="majorHAnsi"/>
        </w:rPr>
      </w:pPr>
      <w:r w:rsidRPr="003C7D4F">
        <w:rPr>
          <w:rFonts w:asciiTheme="majorHAnsi" w:hAnsiTheme="majorHAnsi" w:cstheme="majorHAnsi"/>
        </w:rPr>
        <w:t>С другой стороны, на сегодняшний день информации касательно инклюзивного образования действительно стало больше, её проще найти. Однако ищут информацию про инклюзивное образование в основном те, кто связан с данной сферой. Все мероприятия, проводившиеся в 2019-2022 гг. в сфере инклюзивного образования, освещаются в медиа- и интернет-пространстве. Следовательно, массовое и целенаправленное информирование населения не проводится, но события в сфере инклюзивного образования освещаются больше.</w:t>
      </w:r>
    </w:p>
    <w:p w14:paraId="7120E5C9" w14:textId="77777777" w:rsidR="00BA4EE9" w:rsidRPr="001747AA" w:rsidRDefault="00BA4EE9" w:rsidP="007C6374">
      <w:pPr>
        <w:adjustRightInd w:val="0"/>
        <w:snapToGrid w:val="0"/>
        <w:spacing w:after="240" w:line="240" w:lineRule="auto"/>
        <w:ind w:right="400"/>
        <w:jc w:val="both"/>
        <w:rPr>
          <w:rFonts w:asciiTheme="majorHAnsi" w:hAnsiTheme="majorHAnsi" w:cstheme="majorHAnsi"/>
          <w:color w:val="498BCA" w:themeColor="accent1"/>
        </w:rPr>
      </w:pPr>
      <w:r w:rsidRPr="001747AA">
        <w:rPr>
          <w:rFonts w:asciiTheme="majorHAnsi" w:hAnsiTheme="majorHAnsi" w:cstheme="majorHAnsi"/>
          <w:color w:val="498BCA" w:themeColor="accent1"/>
        </w:rPr>
        <w:t xml:space="preserve">«Каждый проект, который реализовывался, всегда имел </w:t>
      </w:r>
      <w:r w:rsidRPr="001747AA">
        <w:rPr>
          <w:rFonts w:asciiTheme="majorHAnsi" w:hAnsiTheme="majorHAnsi" w:cstheme="majorHAnsi"/>
          <w:b/>
          <w:bCs/>
          <w:color w:val="498BCA" w:themeColor="accent1"/>
        </w:rPr>
        <w:t>информационную составляющую — всякие публикации в прессе, передачи, подкасты</w:t>
      </w:r>
      <w:r w:rsidRPr="001747AA">
        <w:rPr>
          <w:rFonts w:asciiTheme="majorHAnsi" w:hAnsiTheme="majorHAnsi" w:cstheme="majorHAnsi"/>
          <w:color w:val="498BCA" w:themeColor="accent1"/>
        </w:rPr>
        <w:t xml:space="preserve">. Знаете, человек, который заинтересован, информацию </w:t>
      </w:r>
      <w:r w:rsidRPr="001747AA">
        <w:rPr>
          <w:rFonts w:asciiTheme="majorHAnsi" w:eastAsiaTheme="minorEastAsia" w:hAnsiTheme="majorHAnsi" w:cstheme="majorHAnsi"/>
          <w:color w:val="498BCA" w:themeColor="accent1"/>
          <w:lang w:eastAsia="zh-CN"/>
        </w:rPr>
        <w:t>[про инклюзивное образование]</w:t>
      </w:r>
      <w:r w:rsidRPr="001747AA">
        <w:rPr>
          <w:rFonts w:asciiTheme="majorHAnsi" w:hAnsiTheme="majorHAnsi" w:cstheme="majorHAnsi"/>
          <w:color w:val="498BCA" w:themeColor="accent1"/>
        </w:rPr>
        <w:t xml:space="preserve"> найдёт».</w:t>
      </w:r>
    </w:p>
    <w:p w14:paraId="161C53F9" w14:textId="40C2CF23" w:rsidR="00BA4EE9" w:rsidRPr="000E4223" w:rsidRDefault="005D501E" w:rsidP="007C6374">
      <w:pPr>
        <w:adjustRightInd w:val="0"/>
        <w:snapToGrid w:val="0"/>
        <w:spacing w:after="240" w:line="240" w:lineRule="auto"/>
        <w:jc w:val="right"/>
        <w:rPr>
          <w:rFonts w:asciiTheme="majorHAnsi" w:hAnsiTheme="majorHAnsi" w:cstheme="majorHAnsi"/>
          <w:color w:val="498BCA" w:themeColor="accent1"/>
          <w:sz w:val="18"/>
          <w:szCs w:val="18"/>
        </w:rPr>
      </w:pPr>
      <w:r>
        <w:rPr>
          <w:rFonts w:asciiTheme="majorHAnsi" w:hAnsiTheme="majorHAnsi" w:cstheme="majorHAnsi"/>
          <w:color w:val="498BCA" w:themeColor="accent1"/>
          <w:sz w:val="18"/>
          <w:szCs w:val="18"/>
        </w:rPr>
        <w:t>Представитель Сорос-Кыргызстан</w:t>
      </w:r>
    </w:p>
    <w:p w14:paraId="57CE25FD" w14:textId="18A67B7E" w:rsidR="00BA4EE9" w:rsidRPr="003C7D4F" w:rsidRDefault="00BA4EE9" w:rsidP="007C6374">
      <w:pPr>
        <w:adjustRightInd w:val="0"/>
        <w:snapToGrid w:val="0"/>
        <w:spacing w:after="240" w:line="240" w:lineRule="auto"/>
        <w:ind w:right="400"/>
        <w:rPr>
          <w:rFonts w:asciiTheme="majorHAnsi" w:hAnsiTheme="majorHAnsi" w:cstheme="majorHAnsi"/>
        </w:rPr>
      </w:pPr>
      <w:r w:rsidRPr="003C7D4F">
        <w:rPr>
          <w:rFonts w:asciiTheme="majorHAnsi" w:hAnsiTheme="majorHAnsi" w:cstheme="majorHAnsi"/>
        </w:rPr>
        <w:t>Эксперты также отмечают, что родители перестают скрывать диагнозы,</w:t>
      </w:r>
      <w:r w:rsidR="00391A08" w:rsidRPr="003C7D4F">
        <w:rPr>
          <w:rFonts w:asciiTheme="majorHAnsi" w:hAnsiTheme="majorHAnsi" w:cstheme="majorHAnsi"/>
        </w:rPr>
        <w:t xml:space="preserve"> </w:t>
      </w:r>
      <w:r w:rsidRPr="003C7D4F">
        <w:rPr>
          <w:rFonts w:asciiTheme="majorHAnsi" w:hAnsiTheme="majorHAnsi" w:cstheme="majorHAnsi"/>
        </w:rPr>
        <w:t>что косвенно взаимосвязано с увеличением информированности населения об инклюзии, но не касательно инклюзивного образования.</w:t>
      </w:r>
    </w:p>
    <w:p w14:paraId="1A942D09" w14:textId="77777777" w:rsidR="00BA4EE9" w:rsidRPr="000E4223" w:rsidRDefault="00BA4EE9" w:rsidP="007C6374">
      <w:pPr>
        <w:adjustRightInd w:val="0"/>
        <w:snapToGrid w:val="0"/>
        <w:spacing w:after="240" w:line="240" w:lineRule="auto"/>
        <w:ind w:right="400"/>
        <w:rPr>
          <w:rFonts w:asciiTheme="majorHAnsi" w:hAnsiTheme="majorHAnsi" w:cstheme="majorHAnsi"/>
          <w:iCs/>
          <w:color w:val="498BCA" w:themeColor="accent1"/>
        </w:rPr>
      </w:pPr>
      <w:r w:rsidRPr="000E4223">
        <w:rPr>
          <w:rFonts w:asciiTheme="majorHAnsi" w:hAnsiTheme="majorHAnsi" w:cstheme="majorHAnsi"/>
          <w:iCs/>
          <w:color w:val="498BCA" w:themeColor="accent1"/>
        </w:rPr>
        <w:t>«</w:t>
      </w:r>
      <w:r w:rsidRPr="000E4223">
        <w:rPr>
          <w:rFonts w:asciiTheme="majorHAnsi" w:hAnsiTheme="majorHAnsi" w:cstheme="majorHAnsi"/>
          <w:bCs/>
          <w:iCs/>
          <w:color w:val="498BCA" w:themeColor="accent1"/>
        </w:rPr>
        <w:t>Выявление повышено</w:t>
      </w:r>
      <w:r w:rsidRPr="000E4223">
        <w:rPr>
          <w:rFonts w:asciiTheme="majorHAnsi" w:hAnsiTheme="majorHAnsi" w:cstheme="majorHAnsi"/>
          <w:iCs/>
          <w:color w:val="498BCA" w:themeColor="accent1"/>
        </w:rPr>
        <w:t xml:space="preserve">. </w:t>
      </w:r>
      <w:r w:rsidRPr="000E4223">
        <w:rPr>
          <w:rFonts w:asciiTheme="majorHAnsi" w:hAnsiTheme="majorHAnsi" w:cstheme="majorHAnsi"/>
          <w:b/>
          <w:iCs/>
          <w:color w:val="498BCA" w:themeColor="accent1"/>
        </w:rPr>
        <w:t>Родители стали не прятать детей</w:t>
      </w:r>
      <w:r w:rsidRPr="000E4223">
        <w:rPr>
          <w:rFonts w:asciiTheme="majorHAnsi" w:hAnsiTheme="majorHAnsi" w:cstheme="majorHAnsi"/>
          <w:iCs/>
          <w:color w:val="498BCA" w:themeColor="accent1"/>
        </w:rPr>
        <w:t xml:space="preserve">, а вести, рассказывать, показывать, и поэтому число </w:t>
      </w:r>
      <w:r w:rsidRPr="000E4223">
        <w:rPr>
          <w:rFonts w:asciiTheme="majorHAnsi" w:hAnsiTheme="majorHAnsi" w:cstheme="majorHAnsi"/>
          <w:iCs/>
          <w:color w:val="498BCA" w:themeColor="accent1"/>
          <w:lang w:eastAsia="zh-CN"/>
        </w:rPr>
        <w:t xml:space="preserve">[детей с инвалидностью] </w:t>
      </w:r>
      <w:r w:rsidRPr="000E4223">
        <w:rPr>
          <w:rFonts w:asciiTheme="majorHAnsi" w:hAnsiTheme="majorHAnsi" w:cstheme="majorHAnsi"/>
          <w:iCs/>
          <w:color w:val="498BCA" w:themeColor="accent1"/>
        </w:rPr>
        <w:t>увеличивается».</w:t>
      </w:r>
    </w:p>
    <w:p w14:paraId="419068BE" w14:textId="009C32EB" w:rsidR="00BA4EE9" w:rsidRPr="000E4223" w:rsidRDefault="005D501E" w:rsidP="007C6374">
      <w:pPr>
        <w:adjustRightInd w:val="0"/>
        <w:snapToGrid w:val="0"/>
        <w:spacing w:after="240" w:line="240" w:lineRule="auto"/>
        <w:jc w:val="right"/>
        <w:rPr>
          <w:rFonts w:asciiTheme="majorHAnsi" w:hAnsiTheme="majorHAnsi" w:cstheme="majorHAnsi"/>
          <w:iCs/>
          <w:color w:val="498BCA" w:themeColor="accent1"/>
          <w:sz w:val="18"/>
          <w:szCs w:val="18"/>
        </w:rPr>
      </w:pPr>
      <w:r>
        <w:rPr>
          <w:rFonts w:asciiTheme="majorHAnsi" w:hAnsiTheme="majorHAnsi" w:cstheme="majorHAnsi"/>
          <w:iCs/>
          <w:color w:val="498BCA" w:themeColor="accent1"/>
          <w:sz w:val="18"/>
          <w:szCs w:val="18"/>
        </w:rPr>
        <w:t>Представитель ОФ Smile.kg</w:t>
      </w:r>
    </w:p>
    <w:p w14:paraId="5C0F1CE2" w14:textId="77777777" w:rsidR="00BA4EE9" w:rsidRPr="003C7D4F" w:rsidRDefault="00BA4EE9" w:rsidP="007C6374">
      <w:pPr>
        <w:adjustRightInd w:val="0"/>
        <w:snapToGrid w:val="0"/>
        <w:spacing w:after="240" w:line="240" w:lineRule="auto"/>
        <w:ind w:right="400"/>
        <w:jc w:val="both"/>
        <w:rPr>
          <w:rFonts w:asciiTheme="majorHAnsi" w:hAnsiTheme="majorHAnsi" w:cstheme="majorHAnsi"/>
        </w:rPr>
      </w:pPr>
      <w:r w:rsidRPr="003C7D4F">
        <w:rPr>
          <w:rFonts w:asciiTheme="majorHAnsi" w:hAnsiTheme="majorHAnsi" w:cstheme="majorHAnsi"/>
        </w:rPr>
        <w:t>Несмотря на отсутствие информационной кампании на государственном уровне, отдельные НКО, работающие в сфере инклюзии, занимаются освещением данной тематики в рамках своих проектов и получают положительные результаты.</w:t>
      </w:r>
    </w:p>
    <w:p w14:paraId="4AD3FE77" w14:textId="77777777" w:rsidR="00BA4EE9" w:rsidRPr="000E4223" w:rsidRDefault="00BA4EE9" w:rsidP="007C6374">
      <w:pPr>
        <w:adjustRightInd w:val="0"/>
        <w:snapToGrid w:val="0"/>
        <w:spacing w:after="240" w:line="240" w:lineRule="auto"/>
        <w:ind w:right="400"/>
        <w:jc w:val="both"/>
        <w:rPr>
          <w:rFonts w:asciiTheme="majorHAnsi" w:hAnsiTheme="majorHAnsi" w:cstheme="majorHAnsi"/>
          <w:iCs/>
          <w:color w:val="498BCA" w:themeColor="accent1"/>
        </w:rPr>
      </w:pPr>
      <w:r w:rsidRPr="000E4223">
        <w:rPr>
          <w:rFonts w:asciiTheme="majorHAnsi" w:hAnsiTheme="majorHAnsi" w:cstheme="majorHAnsi"/>
          <w:iCs/>
          <w:color w:val="498BCA" w:themeColor="accent1"/>
        </w:rPr>
        <w:t xml:space="preserve">«Общество родителей детей с аутизмом «Рука в руке» </w:t>
      </w:r>
      <w:r w:rsidRPr="000E4223">
        <w:rPr>
          <w:rFonts w:asciiTheme="majorHAnsi" w:hAnsiTheme="majorHAnsi" w:cstheme="majorHAnsi"/>
          <w:b/>
          <w:bCs/>
          <w:iCs/>
          <w:color w:val="498BCA" w:themeColor="accent1"/>
        </w:rPr>
        <w:t xml:space="preserve">привлекли «Азия </w:t>
      </w:r>
      <w:proofErr w:type="spellStart"/>
      <w:r w:rsidRPr="000E4223">
        <w:rPr>
          <w:rFonts w:asciiTheme="majorHAnsi" w:hAnsiTheme="majorHAnsi" w:cstheme="majorHAnsi"/>
          <w:b/>
          <w:bCs/>
          <w:iCs/>
          <w:color w:val="498BCA" w:themeColor="accent1"/>
        </w:rPr>
        <w:t>Микс</w:t>
      </w:r>
      <w:proofErr w:type="spellEnd"/>
      <w:r w:rsidRPr="000E4223">
        <w:rPr>
          <w:rFonts w:asciiTheme="majorHAnsi" w:hAnsiTheme="majorHAnsi" w:cstheme="majorHAnsi"/>
          <w:b/>
          <w:bCs/>
          <w:iCs/>
          <w:color w:val="498BCA" w:themeColor="accent1"/>
        </w:rPr>
        <w:t>»</w:t>
      </w:r>
      <w:r w:rsidRPr="000E4223">
        <w:rPr>
          <w:rFonts w:asciiTheme="majorHAnsi" w:hAnsiTheme="majorHAnsi" w:cstheme="majorHAnsi"/>
          <w:iCs/>
          <w:color w:val="498BCA" w:themeColor="accent1"/>
        </w:rPr>
        <w:t xml:space="preserve"> ... эти ребята пришли к ним в центр, и потом сделали ролик, и рассказали населению… прежде чем вот опять начать инклюзию и помогать детям с аутизмом, они проводили информационные кампании. Это баннеры кругом, это роликов масса, т.е. до такой степени была на высоком уровне проведена в течение года информационная кампания </w:t>
      </w:r>
      <w:r w:rsidRPr="000E4223">
        <w:rPr>
          <w:rFonts w:asciiTheme="majorHAnsi" w:hAnsiTheme="majorHAnsi" w:cstheme="majorHAnsi"/>
          <w:iCs/>
          <w:color w:val="498BCA" w:themeColor="accent1"/>
        </w:rPr>
        <w:lastRenderedPageBreak/>
        <w:t xml:space="preserve">о том, что у нас есть дети с аутизмом, что они вот такие и им нужна помощь, и что они равные члены нашего общества. И тогда </w:t>
      </w:r>
      <w:r w:rsidRPr="000E4223">
        <w:rPr>
          <w:rFonts w:asciiTheme="majorHAnsi" w:hAnsiTheme="majorHAnsi" w:cstheme="majorHAnsi"/>
          <w:b/>
          <w:bCs/>
          <w:iCs/>
          <w:color w:val="498BCA" w:themeColor="accent1"/>
        </w:rPr>
        <w:t>сыграла роль эта кампания – президент услышал, жена президента.</w:t>
      </w:r>
      <w:r w:rsidRPr="000E4223">
        <w:rPr>
          <w:rFonts w:asciiTheme="majorHAnsi" w:hAnsiTheme="majorHAnsi" w:cstheme="majorHAnsi"/>
          <w:iCs/>
          <w:color w:val="498BCA" w:themeColor="accent1"/>
        </w:rPr>
        <w:t xml:space="preserve"> Сразу миллион сом дали, помещение дали, хоть и заброшенный там детский сад, они его превратили в сказку».</w:t>
      </w:r>
    </w:p>
    <w:p w14:paraId="41D5F871" w14:textId="2F607737" w:rsidR="00BA4EE9" w:rsidRPr="000E4223" w:rsidRDefault="005D501E" w:rsidP="007C6374">
      <w:pPr>
        <w:adjustRightInd w:val="0"/>
        <w:snapToGrid w:val="0"/>
        <w:spacing w:after="240" w:line="240" w:lineRule="auto"/>
        <w:jc w:val="right"/>
        <w:rPr>
          <w:rFonts w:asciiTheme="majorHAnsi" w:hAnsiTheme="majorHAnsi" w:cstheme="majorHAnsi"/>
          <w:iCs/>
          <w:color w:val="498BCA" w:themeColor="accent1"/>
          <w:sz w:val="18"/>
          <w:szCs w:val="18"/>
        </w:rPr>
      </w:pPr>
      <w:r>
        <w:rPr>
          <w:rFonts w:asciiTheme="majorHAnsi" w:hAnsiTheme="majorHAnsi" w:cstheme="majorHAnsi"/>
          <w:iCs/>
          <w:color w:val="498BCA" w:themeColor="accent1"/>
          <w:sz w:val="18"/>
          <w:szCs w:val="18"/>
        </w:rPr>
        <w:t>Представитель ОФ Smile.kg</w:t>
      </w:r>
    </w:p>
    <w:p w14:paraId="48A8DF64" w14:textId="77777777" w:rsidR="00BA4EE9" w:rsidRPr="003C7D4F" w:rsidRDefault="00BA4EE9" w:rsidP="007C6374">
      <w:pPr>
        <w:adjustRightInd w:val="0"/>
        <w:snapToGrid w:val="0"/>
        <w:spacing w:after="240" w:line="240" w:lineRule="auto"/>
        <w:ind w:right="400"/>
        <w:jc w:val="both"/>
        <w:rPr>
          <w:rFonts w:asciiTheme="majorHAnsi" w:hAnsiTheme="majorHAnsi" w:cstheme="majorHAnsi"/>
        </w:rPr>
      </w:pPr>
      <w:r w:rsidRPr="003C7D4F">
        <w:rPr>
          <w:rFonts w:asciiTheme="majorHAnsi" w:hAnsiTheme="majorHAnsi" w:cstheme="majorHAnsi"/>
        </w:rPr>
        <w:t xml:space="preserve">Тем не менее отсутствие скоординированной информационной кампании в масштабах всей страны не может не повлиять на реализацию Программы и Концепции инклюзивного образования, т.к. данной темой продолжает интересоваться небольшая группа лиц из представителей государственного и гражданского сектора, международных организаций-доноров, а также самих людей с инвалидностью и их родных. К тому же информационная кампания также должна способствовать повышению осведомлённости населения об инклюзивном образовании и улучшению образа детей с инвалидностью в глазах населения Кыргызстана, в том числе в глазах </w:t>
      </w:r>
      <w:proofErr w:type="spellStart"/>
      <w:r w:rsidRPr="003C7D4F">
        <w:rPr>
          <w:rFonts w:asciiTheme="majorHAnsi" w:hAnsiTheme="majorHAnsi" w:cstheme="majorHAnsi"/>
        </w:rPr>
        <w:t>нормотипичных</w:t>
      </w:r>
      <w:proofErr w:type="spellEnd"/>
      <w:r w:rsidRPr="003C7D4F">
        <w:rPr>
          <w:rFonts w:asciiTheme="majorHAnsi" w:hAnsiTheme="majorHAnsi" w:cstheme="majorHAnsi"/>
        </w:rPr>
        <w:t xml:space="preserve"> детей и молодёжи.</w:t>
      </w:r>
    </w:p>
    <w:p w14:paraId="118EDF17" w14:textId="77777777" w:rsidR="00BA4EE9" w:rsidRPr="000E4223" w:rsidRDefault="00BA4EE9" w:rsidP="007C6374">
      <w:pPr>
        <w:adjustRightInd w:val="0"/>
        <w:snapToGrid w:val="0"/>
        <w:spacing w:after="240" w:line="240" w:lineRule="auto"/>
        <w:ind w:right="400"/>
        <w:jc w:val="both"/>
        <w:rPr>
          <w:rFonts w:asciiTheme="majorHAnsi" w:hAnsiTheme="majorHAnsi" w:cstheme="majorHAnsi"/>
          <w:iCs/>
          <w:color w:val="498BCA" w:themeColor="accent1"/>
        </w:rPr>
      </w:pPr>
      <w:r w:rsidRPr="000E4223">
        <w:rPr>
          <w:rFonts w:asciiTheme="majorHAnsi" w:hAnsiTheme="majorHAnsi" w:cstheme="majorHAnsi"/>
          <w:iCs/>
          <w:color w:val="498BCA" w:themeColor="accent1"/>
        </w:rPr>
        <w:t xml:space="preserve">«Через всякие ролики - очень хорошо работают, всякие мультики, т.е. надо учитывать более современные методы. Потому что у нынешней молодёжи… мы же должны уже ориентироваться на будущее… </w:t>
      </w:r>
      <w:r w:rsidRPr="000E4223">
        <w:rPr>
          <w:rFonts w:asciiTheme="majorHAnsi" w:hAnsiTheme="majorHAnsi" w:cstheme="majorHAnsi"/>
          <w:b/>
          <w:bCs/>
          <w:iCs/>
          <w:color w:val="498BCA" w:themeColor="accent1"/>
        </w:rPr>
        <w:t>В семье надо раньше начинать</w:t>
      </w:r>
      <w:r w:rsidRPr="000E4223">
        <w:rPr>
          <w:rFonts w:asciiTheme="majorHAnsi" w:hAnsiTheme="majorHAnsi" w:cstheme="majorHAnsi"/>
          <w:iCs/>
          <w:color w:val="498BCA" w:themeColor="accent1"/>
        </w:rPr>
        <w:t xml:space="preserve"> </w:t>
      </w:r>
      <w:r w:rsidRPr="000E4223">
        <w:rPr>
          <w:rFonts w:asciiTheme="majorHAnsi" w:hAnsiTheme="majorHAnsi" w:cstheme="majorHAnsi"/>
          <w:iCs/>
          <w:color w:val="498BCA" w:themeColor="accent1"/>
          <w:lang w:eastAsia="zh-CN"/>
        </w:rPr>
        <w:t>[информировать об инклюзивном образовании]</w:t>
      </w:r>
      <w:r w:rsidRPr="000E4223">
        <w:rPr>
          <w:rFonts w:asciiTheme="majorHAnsi" w:hAnsiTheme="majorHAnsi" w:cstheme="majorHAnsi"/>
          <w:iCs/>
          <w:color w:val="498BCA" w:themeColor="accent1"/>
        </w:rPr>
        <w:t>.</w:t>
      </w:r>
    </w:p>
    <w:p w14:paraId="31112E14" w14:textId="6C5C891C" w:rsidR="00BA4EE9" w:rsidRPr="000E4223" w:rsidRDefault="005D501E" w:rsidP="007C6374">
      <w:pPr>
        <w:adjustRightInd w:val="0"/>
        <w:snapToGrid w:val="0"/>
        <w:spacing w:after="240" w:line="240" w:lineRule="auto"/>
        <w:ind w:right="400"/>
        <w:jc w:val="right"/>
        <w:rPr>
          <w:rFonts w:asciiTheme="majorHAnsi" w:hAnsiTheme="majorHAnsi" w:cstheme="majorHAnsi"/>
          <w:iCs/>
          <w:color w:val="498BCA" w:themeColor="accent1"/>
          <w:sz w:val="18"/>
          <w:szCs w:val="18"/>
        </w:rPr>
      </w:pPr>
      <w:r>
        <w:rPr>
          <w:rFonts w:asciiTheme="majorHAnsi" w:hAnsiTheme="majorHAnsi" w:cstheme="majorHAnsi"/>
          <w:iCs/>
          <w:color w:val="498BCA" w:themeColor="accent1"/>
          <w:sz w:val="18"/>
          <w:szCs w:val="18"/>
        </w:rPr>
        <w:t>Представитель ОФ «</w:t>
      </w:r>
      <w:proofErr w:type="spellStart"/>
      <w:r>
        <w:rPr>
          <w:rFonts w:asciiTheme="majorHAnsi" w:hAnsiTheme="majorHAnsi" w:cstheme="majorHAnsi"/>
          <w:iCs/>
          <w:color w:val="498BCA" w:themeColor="accent1"/>
          <w:sz w:val="18"/>
          <w:szCs w:val="18"/>
        </w:rPr>
        <w:t>Профтех</w:t>
      </w:r>
      <w:proofErr w:type="spellEnd"/>
      <w:r>
        <w:rPr>
          <w:rFonts w:asciiTheme="majorHAnsi" w:hAnsiTheme="majorHAnsi" w:cstheme="majorHAnsi"/>
          <w:iCs/>
          <w:color w:val="498BCA" w:themeColor="accent1"/>
          <w:sz w:val="18"/>
          <w:szCs w:val="18"/>
        </w:rPr>
        <w:t xml:space="preserve"> KG»</w:t>
      </w:r>
    </w:p>
    <w:p w14:paraId="7B217BFF" w14:textId="77777777" w:rsidR="00BA4EE9" w:rsidRPr="003C7D4F" w:rsidRDefault="00BA4EE9" w:rsidP="007C6374">
      <w:pPr>
        <w:adjustRightInd w:val="0"/>
        <w:snapToGrid w:val="0"/>
        <w:spacing w:after="240" w:line="240" w:lineRule="auto"/>
        <w:ind w:right="400"/>
        <w:jc w:val="both"/>
        <w:rPr>
          <w:rFonts w:asciiTheme="majorHAnsi" w:hAnsiTheme="majorHAnsi" w:cstheme="majorHAnsi"/>
        </w:rPr>
      </w:pPr>
      <w:r w:rsidRPr="003C7D4F">
        <w:rPr>
          <w:rFonts w:asciiTheme="majorHAnsi" w:hAnsiTheme="majorHAnsi" w:cstheme="majorHAnsi"/>
        </w:rPr>
        <w:t>Следовательно, информационная кампания в рамках реализации Программы и Концепции инклюзивного образования не проводилась. Информации про инклюзию и инклюзивное образование стало больше, но её большей частью интересуются те, кто связан или со сферой образования, или со сферой инклюзии. По мнению экспертов, хорошо организованная и проведённая медиа-кампания может помочь сформировать более благоприятный образ людей с инвалидностью в глазах населения.</w:t>
      </w:r>
    </w:p>
    <w:p w14:paraId="4E9ED175" w14:textId="77777777" w:rsidR="00BA4EE9" w:rsidRPr="003C7D4F" w:rsidRDefault="00BA4EE9" w:rsidP="007C6374">
      <w:pPr>
        <w:adjustRightInd w:val="0"/>
        <w:snapToGrid w:val="0"/>
        <w:spacing w:after="240" w:line="240" w:lineRule="auto"/>
        <w:ind w:right="400"/>
        <w:jc w:val="center"/>
        <w:rPr>
          <w:rFonts w:asciiTheme="majorHAnsi" w:hAnsiTheme="majorHAnsi" w:cstheme="majorHAnsi"/>
          <w:i/>
        </w:rPr>
      </w:pPr>
      <w:r w:rsidRPr="003C7D4F">
        <w:rPr>
          <w:rFonts w:asciiTheme="majorHAnsi" w:hAnsiTheme="majorHAnsi" w:cstheme="majorHAnsi"/>
          <w:i/>
        </w:rPr>
        <w:t>Осведомлённость о Программе и Концепции развития инклюзивного образования</w:t>
      </w:r>
    </w:p>
    <w:p w14:paraId="3DD65E08" w14:textId="77777777" w:rsidR="00BA4EE9" w:rsidRPr="003C7D4F" w:rsidRDefault="00BA4EE9" w:rsidP="007C6374">
      <w:pPr>
        <w:adjustRightInd w:val="0"/>
        <w:snapToGrid w:val="0"/>
        <w:spacing w:after="240" w:line="240" w:lineRule="auto"/>
        <w:ind w:right="400"/>
        <w:jc w:val="both"/>
        <w:rPr>
          <w:rFonts w:asciiTheme="majorHAnsi" w:hAnsiTheme="majorHAnsi" w:cstheme="majorHAnsi"/>
        </w:rPr>
      </w:pPr>
      <w:r w:rsidRPr="003C7D4F">
        <w:rPr>
          <w:rFonts w:asciiTheme="majorHAnsi" w:hAnsiTheme="majorHAnsi" w:cstheme="majorHAnsi"/>
        </w:rPr>
        <w:t>В трёх школах, где проходило исследование, педагоги и администрация школ слышали о Программе и /или Концепции развития инклюзивного образования в Кыргызстане на 2019-2023 гг. При этом осведомлённость директоров выше, чем среди учителей и родителей. (График 1).</w:t>
      </w:r>
    </w:p>
    <w:p w14:paraId="63E21B4A" w14:textId="77777777" w:rsidR="00BA4EE9" w:rsidRPr="003C7D4F" w:rsidRDefault="00BA4EE9" w:rsidP="007C6374">
      <w:pPr>
        <w:adjustRightInd w:val="0"/>
        <w:snapToGrid w:val="0"/>
        <w:spacing w:after="240" w:line="240" w:lineRule="auto"/>
        <w:ind w:right="400"/>
        <w:jc w:val="both"/>
        <w:rPr>
          <w:rFonts w:asciiTheme="majorHAnsi" w:hAnsiTheme="majorHAnsi" w:cstheme="majorHAnsi"/>
        </w:rPr>
      </w:pPr>
      <w:r w:rsidRPr="003C7D4F">
        <w:rPr>
          <w:rFonts w:asciiTheme="majorHAnsi" w:hAnsiTheme="majorHAnsi" w:cstheme="majorHAnsi"/>
        </w:rPr>
        <w:t xml:space="preserve">В отличие от специалистов образовательного сектора, родители </w:t>
      </w:r>
      <w:proofErr w:type="spellStart"/>
      <w:r w:rsidRPr="003C7D4F">
        <w:rPr>
          <w:rFonts w:asciiTheme="majorHAnsi" w:hAnsiTheme="majorHAnsi" w:cstheme="majorHAnsi"/>
        </w:rPr>
        <w:t>нормотипичных</w:t>
      </w:r>
      <w:proofErr w:type="spellEnd"/>
      <w:r w:rsidRPr="003C7D4F">
        <w:rPr>
          <w:rFonts w:asciiTheme="majorHAnsi" w:hAnsiTheme="majorHAnsi" w:cstheme="majorHAnsi"/>
        </w:rPr>
        <w:t xml:space="preserve"> школьников и школьников с инвалидностью скорее не знают о Программе и/или Концепции инклюзивного образование, даже будучи заинтересованными в их осуществлении (График 1). Это подтверждает мнение экспертов, согласно которому про Программу и/или Концепцию скорее знают те, кто напрямую работает в сфере инклюзии и инклюзивного образования. Родители, возможно, не совсем понимают, что инклюзивное образование связано с выполнением соответствующих нормативно-правовых актов.</w:t>
      </w:r>
    </w:p>
    <w:p w14:paraId="743DE389" w14:textId="77777777" w:rsidR="00BA4EE9" w:rsidRPr="003C7D4F" w:rsidRDefault="00BA4EE9" w:rsidP="007C6374">
      <w:pPr>
        <w:adjustRightInd w:val="0"/>
        <w:snapToGrid w:val="0"/>
        <w:spacing w:after="240" w:line="240" w:lineRule="auto"/>
        <w:ind w:right="400"/>
        <w:jc w:val="both"/>
        <w:rPr>
          <w:rFonts w:asciiTheme="majorHAnsi" w:hAnsiTheme="majorHAnsi" w:cstheme="majorHAnsi"/>
        </w:rPr>
      </w:pPr>
      <w:r w:rsidRPr="003C7D4F">
        <w:rPr>
          <w:rFonts w:asciiTheme="majorHAnsi" w:hAnsiTheme="majorHAnsi" w:cstheme="majorHAnsi"/>
        </w:rPr>
        <w:t xml:space="preserve">Все опрошенные, знакомые с Программой и Концепцией или с одним из документов, считают их полезными для развития инклюзивного образования в стране. Однако при этом осведомлённость об этих документах остаётся низкой. Более того, кроме представителей администрации опрошенные скорее не знают про Программу и </w:t>
      </w:r>
      <w:r w:rsidRPr="003C7D4F">
        <w:rPr>
          <w:rFonts w:asciiTheme="majorHAnsi" w:hAnsiTheme="majorHAnsi" w:cstheme="majorHAnsi"/>
        </w:rPr>
        <w:lastRenderedPageBreak/>
        <w:t>Концепцию, также про нормативно-правовые документы, регулирующие получение образования детьми с инвалидностью в Кыргызстане.</w:t>
      </w:r>
    </w:p>
    <w:p w14:paraId="405C61DD" w14:textId="77777777" w:rsidR="00BA4EE9" w:rsidRPr="00733E61" w:rsidRDefault="00BA4EE9" w:rsidP="007C6374">
      <w:pPr>
        <w:adjustRightInd w:val="0"/>
        <w:snapToGrid w:val="0"/>
        <w:spacing w:after="240" w:line="240" w:lineRule="auto"/>
        <w:ind w:right="400"/>
        <w:jc w:val="center"/>
        <w:rPr>
          <w:rFonts w:asciiTheme="majorHAnsi" w:hAnsiTheme="majorHAnsi" w:cstheme="majorHAnsi"/>
          <w:sz w:val="18"/>
          <w:szCs w:val="18"/>
        </w:rPr>
      </w:pPr>
      <w:r w:rsidRPr="00733E61">
        <w:rPr>
          <w:rFonts w:asciiTheme="majorHAnsi" w:hAnsiTheme="majorHAnsi" w:cstheme="majorHAnsi"/>
          <w:i/>
          <w:sz w:val="18"/>
          <w:szCs w:val="18"/>
        </w:rPr>
        <w:t>График 1. Осведомлённость о Программе и/или Концепции инклюзивного образования.</w:t>
      </w:r>
    </w:p>
    <w:p w14:paraId="33234323" w14:textId="77777777" w:rsidR="00BA4EE9" w:rsidRPr="003C7D4F" w:rsidRDefault="00BA4EE9" w:rsidP="007C6374">
      <w:pPr>
        <w:adjustRightInd w:val="0"/>
        <w:snapToGrid w:val="0"/>
        <w:spacing w:after="240" w:line="240" w:lineRule="auto"/>
        <w:ind w:right="400"/>
        <w:jc w:val="both"/>
        <w:rPr>
          <w:rFonts w:asciiTheme="majorHAnsi" w:hAnsiTheme="majorHAnsi" w:cstheme="majorHAnsi"/>
        </w:rPr>
      </w:pPr>
      <w:r w:rsidRPr="003C7D4F">
        <w:rPr>
          <w:rFonts w:asciiTheme="majorHAnsi" w:hAnsiTheme="majorHAnsi" w:cstheme="majorHAnsi"/>
          <w:noProof/>
        </w:rPr>
        <w:drawing>
          <wp:inline distT="0" distB="0" distL="0" distR="0" wp14:anchorId="7FC8A259" wp14:editId="1BF3FA34">
            <wp:extent cx="6083808" cy="2670048"/>
            <wp:effectExtent l="0" t="0" r="0" b="0"/>
            <wp:docPr id="93" name="Диаграмма 93">
              <a:extLst xmlns:a="http://schemas.openxmlformats.org/drawingml/2006/main">
                <a:ext uri="{FF2B5EF4-FFF2-40B4-BE49-F238E27FC236}">
                  <a16:creationId xmlns:a16="http://schemas.microsoft.com/office/drawing/2014/main" id="{322018BC-09AE-46E4-95C6-EF6AE5C445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D3661C" w14:textId="77777777" w:rsidR="00BA4EE9" w:rsidRPr="00B8128C" w:rsidRDefault="00BA4EE9" w:rsidP="007C6374">
      <w:pPr>
        <w:adjustRightInd w:val="0"/>
        <w:snapToGrid w:val="0"/>
        <w:spacing w:after="240" w:line="240" w:lineRule="auto"/>
        <w:jc w:val="center"/>
        <w:rPr>
          <w:rFonts w:asciiTheme="majorHAnsi" w:hAnsiTheme="majorHAnsi" w:cstheme="majorHAnsi"/>
          <w:sz w:val="16"/>
          <w:szCs w:val="16"/>
        </w:rPr>
      </w:pPr>
      <w:r w:rsidRPr="003C7D4F">
        <w:rPr>
          <w:rFonts w:asciiTheme="majorHAnsi" w:hAnsiTheme="majorHAnsi" w:cstheme="majorHAnsi"/>
        </w:rPr>
        <w:t xml:space="preserve"> </w:t>
      </w:r>
      <w:r w:rsidRPr="00B8128C">
        <w:rPr>
          <w:rFonts w:asciiTheme="majorHAnsi" w:hAnsiTheme="majorHAnsi" w:cstheme="majorHAnsi"/>
          <w:sz w:val="16"/>
          <w:szCs w:val="16"/>
        </w:rPr>
        <w:t xml:space="preserve">Источник данных: опрос директоров, учителей школ, родителей детей с инвалидностью и членов родительского комитета, </w:t>
      </w:r>
      <w:r w:rsidRPr="00B8128C">
        <w:rPr>
          <w:rFonts w:asciiTheme="majorHAnsi" w:hAnsiTheme="majorHAnsi" w:cstheme="majorHAnsi"/>
          <w:sz w:val="16"/>
          <w:szCs w:val="16"/>
          <w:lang w:val="en-US"/>
        </w:rPr>
        <w:t>N</w:t>
      </w:r>
      <w:r w:rsidRPr="00B8128C">
        <w:rPr>
          <w:rFonts w:asciiTheme="majorHAnsi" w:hAnsiTheme="majorHAnsi" w:cstheme="majorHAnsi"/>
          <w:sz w:val="16"/>
          <w:szCs w:val="16"/>
        </w:rPr>
        <w:t>=18 (даты опроса: 16.02.2023 — 22.03.2023)</w:t>
      </w:r>
    </w:p>
    <w:p w14:paraId="4B013C8D" w14:textId="3C149805" w:rsidR="00BA4EE9" w:rsidRPr="003C7D4F" w:rsidRDefault="00BA4EE9" w:rsidP="007C6374">
      <w:pPr>
        <w:adjustRightInd w:val="0"/>
        <w:snapToGrid w:val="0"/>
        <w:spacing w:after="240" w:line="240" w:lineRule="auto"/>
        <w:ind w:right="400"/>
        <w:jc w:val="both"/>
        <w:rPr>
          <w:rFonts w:asciiTheme="majorHAnsi" w:hAnsiTheme="majorHAnsi" w:cstheme="majorHAnsi"/>
        </w:rPr>
      </w:pPr>
      <w:r w:rsidRPr="003C7D4F">
        <w:rPr>
          <w:rFonts w:asciiTheme="majorHAnsi" w:hAnsiTheme="majorHAnsi" w:cstheme="majorHAnsi"/>
        </w:rPr>
        <w:t xml:space="preserve">Несмотря на осведомлённость директоров школ именно о Программе и Концепции развития инклюзивного образования в школе, они говорят, что в их школах финансирование инклюзивного образования не оказывалось. Однако основным источником финансирования инклюзивного образования в школах, по словам представителей администрации школ, является государство, на втором месте идут родители школьников (График </w:t>
      </w:r>
      <w:r w:rsidR="004D5924" w:rsidRPr="003C7D4F">
        <w:rPr>
          <w:rFonts w:asciiTheme="majorHAnsi" w:hAnsiTheme="majorHAnsi" w:cstheme="majorHAnsi"/>
        </w:rPr>
        <w:t>2</w:t>
      </w:r>
      <w:r w:rsidRPr="003C7D4F">
        <w:rPr>
          <w:rFonts w:asciiTheme="majorHAnsi" w:hAnsiTheme="majorHAnsi" w:cstheme="majorHAnsi"/>
        </w:rPr>
        <w:t>). Это свидетельствует об отсутствии понимания взаимосвязи между Программой и Концепцией в лице государства и реализацией инклюзивного образования. Ни международные фонды-доноры, ни местные НКО и НПО не названы как источники финансирования инклюзивного образования в выбранных школах.</w:t>
      </w:r>
    </w:p>
    <w:p w14:paraId="097CDB25" w14:textId="77777777" w:rsidR="00BA4EE9" w:rsidRPr="00B8128C" w:rsidRDefault="00BA4EE9" w:rsidP="007C6374">
      <w:pPr>
        <w:adjustRightInd w:val="0"/>
        <w:snapToGrid w:val="0"/>
        <w:spacing w:after="240" w:line="240" w:lineRule="auto"/>
        <w:ind w:right="400"/>
        <w:jc w:val="center"/>
        <w:rPr>
          <w:rFonts w:asciiTheme="majorHAnsi" w:hAnsiTheme="majorHAnsi" w:cstheme="majorHAnsi"/>
          <w:i/>
          <w:sz w:val="18"/>
          <w:szCs w:val="18"/>
        </w:rPr>
      </w:pPr>
      <w:r w:rsidRPr="003C7D4F">
        <w:rPr>
          <w:rFonts w:asciiTheme="majorHAnsi" w:hAnsiTheme="majorHAnsi" w:cstheme="majorHAnsi"/>
          <w:i/>
        </w:rPr>
        <w:t xml:space="preserve"> </w:t>
      </w:r>
      <w:r w:rsidRPr="00B8128C">
        <w:rPr>
          <w:rFonts w:asciiTheme="majorHAnsi" w:hAnsiTheme="majorHAnsi" w:cstheme="majorHAnsi"/>
          <w:i/>
          <w:sz w:val="18"/>
          <w:szCs w:val="18"/>
        </w:rPr>
        <w:t>График 2. Финансирование инклюзивного образования в рамках Программы и/или Концепции.</w:t>
      </w:r>
    </w:p>
    <w:p w14:paraId="15EFDFD4" w14:textId="77777777" w:rsidR="00BA4EE9" w:rsidRPr="003C7D4F" w:rsidRDefault="00BA4EE9" w:rsidP="007C6374">
      <w:pPr>
        <w:adjustRightInd w:val="0"/>
        <w:snapToGrid w:val="0"/>
        <w:spacing w:after="240" w:line="240" w:lineRule="auto"/>
        <w:ind w:right="400"/>
        <w:rPr>
          <w:rFonts w:asciiTheme="majorHAnsi" w:hAnsiTheme="majorHAnsi" w:cstheme="majorHAnsi"/>
          <w:i/>
        </w:rPr>
      </w:pPr>
      <w:r w:rsidRPr="003C7D4F">
        <w:rPr>
          <w:rFonts w:asciiTheme="majorHAnsi" w:hAnsiTheme="majorHAnsi" w:cstheme="majorHAnsi"/>
          <w:noProof/>
        </w:rPr>
        <w:drawing>
          <wp:inline distT="0" distB="0" distL="0" distR="0" wp14:anchorId="2FD9BB08" wp14:editId="4EE90111">
            <wp:extent cx="6303264" cy="1938528"/>
            <wp:effectExtent l="0" t="0" r="2540" b="5080"/>
            <wp:docPr id="113" name="Диаграмма 113">
              <a:extLst xmlns:a="http://schemas.openxmlformats.org/drawingml/2006/main">
                <a:ext uri="{FF2B5EF4-FFF2-40B4-BE49-F238E27FC236}">
                  <a16:creationId xmlns:a16="http://schemas.microsoft.com/office/drawing/2014/main" id="{259E87CC-5993-4015-9E3C-E050CDBCE3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6A8323" w14:textId="77777777" w:rsidR="00BA4EE9" w:rsidRPr="007C6374" w:rsidRDefault="00BA4EE9" w:rsidP="007C6374">
      <w:pPr>
        <w:adjustRightInd w:val="0"/>
        <w:snapToGrid w:val="0"/>
        <w:spacing w:after="240" w:line="240" w:lineRule="auto"/>
        <w:jc w:val="center"/>
        <w:rPr>
          <w:rFonts w:asciiTheme="majorHAnsi" w:hAnsiTheme="majorHAnsi" w:cstheme="majorHAnsi"/>
          <w:sz w:val="16"/>
          <w:szCs w:val="16"/>
        </w:rPr>
      </w:pPr>
      <w:r w:rsidRPr="007C6374">
        <w:rPr>
          <w:rFonts w:asciiTheme="majorHAnsi" w:hAnsiTheme="majorHAnsi" w:cstheme="majorHAnsi"/>
          <w:sz w:val="16"/>
          <w:szCs w:val="16"/>
        </w:rPr>
        <w:t xml:space="preserve">Источник данных: опрос директоров, </w:t>
      </w:r>
      <w:r w:rsidRPr="007C6374">
        <w:rPr>
          <w:rFonts w:asciiTheme="majorHAnsi" w:hAnsiTheme="majorHAnsi" w:cstheme="majorHAnsi"/>
          <w:sz w:val="16"/>
          <w:szCs w:val="16"/>
          <w:lang w:val="en-US"/>
        </w:rPr>
        <w:t>N</w:t>
      </w:r>
      <w:r w:rsidRPr="007C6374">
        <w:rPr>
          <w:rFonts w:asciiTheme="majorHAnsi" w:hAnsiTheme="majorHAnsi" w:cstheme="majorHAnsi"/>
          <w:sz w:val="16"/>
          <w:szCs w:val="16"/>
        </w:rPr>
        <w:t>=3 (даты опроса: 16.02.2023 — 22.03.2023)</w:t>
      </w:r>
    </w:p>
    <w:p w14:paraId="618D7C1F" w14:textId="77777777" w:rsidR="004C1305" w:rsidRPr="003C7D4F" w:rsidRDefault="005C49E7" w:rsidP="007C6374">
      <w:pPr>
        <w:adjustRightInd w:val="0"/>
        <w:snapToGrid w:val="0"/>
        <w:spacing w:after="240" w:line="240" w:lineRule="auto"/>
        <w:ind w:right="400"/>
        <w:jc w:val="center"/>
        <w:rPr>
          <w:rFonts w:asciiTheme="majorHAnsi" w:hAnsiTheme="majorHAnsi" w:cstheme="majorHAnsi"/>
          <w:b/>
          <w:i/>
          <w:color w:val="D4007F" w:themeColor="accent3"/>
        </w:rPr>
      </w:pPr>
      <w:r w:rsidRPr="003C7D4F">
        <w:rPr>
          <w:rFonts w:asciiTheme="majorHAnsi" w:hAnsiTheme="majorHAnsi" w:cstheme="majorHAnsi"/>
          <w:b/>
          <w:i/>
          <w:color w:val="D4007F" w:themeColor="accent3"/>
        </w:rPr>
        <w:t>Информирование об инклюзивном образовании в трёх предложенных школах</w:t>
      </w:r>
    </w:p>
    <w:p w14:paraId="2C5BE847" w14:textId="053D334A" w:rsidR="00BA4EE9" w:rsidRPr="003C7D4F" w:rsidRDefault="00BA4EE9" w:rsidP="007C6374">
      <w:pPr>
        <w:adjustRightInd w:val="0"/>
        <w:snapToGrid w:val="0"/>
        <w:spacing w:after="240" w:line="240" w:lineRule="auto"/>
        <w:ind w:right="400"/>
        <w:jc w:val="both"/>
        <w:rPr>
          <w:rFonts w:asciiTheme="majorHAnsi" w:hAnsiTheme="majorHAnsi" w:cstheme="majorHAnsi"/>
        </w:rPr>
      </w:pPr>
      <w:bookmarkStart w:id="11" w:name="_Hlk129954037"/>
      <w:r w:rsidRPr="003C7D4F">
        <w:rPr>
          <w:rFonts w:asciiTheme="majorHAnsi" w:hAnsiTheme="majorHAnsi" w:cstheme="majorHAnsi"/>
        </w:rPr>
        <w:lastRenderedPageBreak/>
        <w:t xml:space="preserve">При рассмотрении информирования об инклюзии в школах директора скорее полагают, что мероприятия в сфере инклюзивного образования не проводятся. Среди учителей больше тех, кто полагает, что мероприятия проводятся, возможно, это связано с тем они напрямую взаимодействуют с </w:t>
      </w:r>
      <w:proofErr w:type="spellStart"/>
      <w:r w:rsidRPr="003C7D4F">
        <w:rPr>
          <w:rFonts w:asciiTheme="majorHAnsi" w:hAnsiTheme="majorHAnsi" w:cstheme="majorHAnsi"/>
        </w:rPr>
        <w:t>нормотипичными</w:t>
      </w:r>
      <w:proofErr w:type="spellEnd"/>
      <w:r w:rsidRPr="003C7D4F">
        <w:rPr>
          <w:rFonts w:asciiTheme="majorHAnsi" w:hAnsiTheme="majorHAnsi" w:cstheme="majorHAnsi"/>
        </w:rPr>
        <w:t xml:space="preserve"> детьми и с детьми со специальными образовательными потребностями и занимаются с ними для повышения их осведомлённости касательно инклюзии (График </w:t>
      </w:r>
      <w:r w:rsidR="00504289">
        <w:rPr>
          <w:rFonts w:asciiTheme="majorHAnsi" w:hAnsiTheme="majorHAnsi" w:cstheme="majorHAnsi"/>
        </w:rPr>
        <w:t>3</w:t>
      </w:r>
      <w:r w:rsidRPr="003C7D4F">
        <w:rPr>
          <w:rFonts w:asciiTheme="majorHAnsi" w:hAnsiTheme="majorHAnsi" w:cstheme="majorHAnsi"/>
        </w:rPr>
        <w:t xml:space="preserve">). Единственной школой, где по словам и директора, и учителей проводятся мероприятия, направленные на продвижение инклюзивного образования, является </w:t>
      </w:r>
      <w:proofErr w:type="spellStart"/>
      <w:r w:rsidRPr="003C7D4F">
        <w:rPr>
          <w:rFonts w:asciiTheme="majorHAnsi" w:hAnsiTheme="majorHAnsi" w:cstheme="majorHAnsi"/>
        </w:rPr>
        <w:t>лебединовская</w:t>
      </w:r>
      <w:proofErr w:type="spellEnd"/>
      <w:r w:rsidRPr="003C7D4F">
        <w:rPr>
          <w:rFonts w:asciiTheme="majorHAnsi" w:hAnsiTheme="majorHAnsi" w:cstheme="majorHAnsi"/>
        </w:rPr>
        <w:t xml:space="preserve"> средняя образовательная школа №2, курируемая фондом Сорос. Международный донор отвечает и следит за пилотными школами, поэтому там скорее проводятся мероприятия, направленные на повышение осведомлённости об инклюзии. Директор школе в с. Лебединовка отмечает следующие мероприятия, продвигающие инклюзивное образование в их общеобразовательном учреждении: «открытые воспитательные мероприятия для родителей, семинары для учителей, обмен опытом с другими школами». Учителя дополняют список другими видами деятельности: «концертами для детей, родителей, других специалистов, онлайн-конференциями, обучением в рамках пилотного проекта и консультациями ПМПК для учителей». В Кыргызско-Азербайджанской средней общеобразовательной школе им. Низами </w:t>
      </w:r>
      <w:proofErr w:type="spellStart"/>
      <w:r w:rsidRPr="003C7D4F">
        <w:rPr>
          <w:rFonts w:asciiTheme="majorHAnsi" w:hAnsiTheme="majorHAnsi" w:cstheme="majorHAnsi"/>
        </w:rPr>
        <w:t>Гянджеви</w:t>
      </w:r>
      <w:proofErr w:type="spellEnd"/>
      <w:r w:rsidRPr="003C7D4F">
        <w:rPr>
          <w:rFonts w:asciiTheme="majorHAnsi" w:hAnsiTheme="majorHAnsi" w:cstheme="majorHAnsi"/>
        </w:rPr>
        <w:t xml:space="preserve"> №103 учителя, несмотря на утверждение о проведении мероприятий в сфере инклюзии, не могут назвать ни одно конкретное. Таким образом, только в одной школе происходит информирование как педагогического состава, так и </w:t>
      </w:r>
      <w:proofErr w:type="gramStart"/>
      <w:r w:rsidRPr="003C7D4F">
        <w:rPr>
          <w:rFonts w:asciiTheme="majorHAnsi" w:hAnsiTheme="majorHAnsi" w:cstheme="majorHAnsi"/>
        </w:rPr>
        <w:t>школьников</w:t>
      </w:r>
      <w:proofErr w:type="gramEnd"/>
      <w:r w:rsidRPr="003C7D4F">
        <w:rPr>
          <w:rFonts w:asciiTheme="majorHAnsi" w:hAnsiTheme="majorHAnsi" w:cstheme="majorHAnsi"/>
        </w:rPr>
        <w:t xml:space="preserve"> и их родителей о важности инклюзивного образования.</w:t>
      </w:r>
    </w:p>
    <w:p w14:paraId="3A3042B9" w14:textId="38F43D0C" w:rsidR="004D5924" w:rsidRPr="003C7D4F" w:rsidRDefault="00032ED6" w:rsidP="007C6374">
      <w:pPr>
        <w:adjustRightInd w:val="0"/>
        <w:snapToGrid w:val="0"/>
        <w:spacing w:after="240" w:line="240" w:lineRule="auto"/>
        <w:ind w:right="400"/>
        <w:jc w:val="both"/>
        <w:rPr>
          <w:rFonts w:asciiTheme="majorHAnsi" w:hAnsiTheme="majorHAnsi" w:cstheme="majorHAnsi"/>
        </w:rPr>
      </w:pPr>
      <w:r w:rsidRPr="003C7D4F">
        <w:rPr>
          <w:rFonts w:asciiTheme="majorHAnsi" w:hAnsiTheme="majorHAnsi" w:cstheme="majorHAnsi"/>
        </w:rPr>
        <w:t xml:space="preserve">Несмотря на слова директоров и учителей, </w:t>
      </w:r>
      <w:r w:rsidR="00BA4EE9" w:rsidRPr="003C7D4F">
        <w:rPr>
          <w:rFonts w:asciiTheme="majorHAnsi" w:hAnsiTheme="majorHAnsi" w:cstheme="majorHAnsi"/>
        </w:rPr>
        <w:t xml:space="preserve">ни родители детей с инвалидностью, ни члены родительских комитетов не могут назвать ни одного мероприятия, проводимого для продвижения инклюзивного образования в школе своих детей. Возможно, что мероприятия, названные директорами и учителями школьников, скорее направлены на педагогический коллектив и самих школьников, но не на их родителей. Таким образом, информирование в школе №27 в Оше и №103 в Бишкеке не происходит, а в </w:t>
      </w:r>
      <w:proofErr w:type="spellStart"/>
      <w:r w:rsidR="00BA4EE9" w:rsidRPr="003C7D4F">
        <w:rPr>
          <w:rFonts w:asciiTheme="majorHAnsi" w:hAnsiTheme="majorHAnsi" w:cstheme="majorHAnsi"/>
        </w:rPr>
        <w:t>лебединовской</w:t>
      </w:r>
      <w:proofErr w:type="spellEnd"/>
      <w:r w:rsidR="00BA4EE9" w:rsidRPr="003C7D4F">
        <w:rPr>
          <w:rFonts w:asciiTheme="majorHAnsi" w:hAnsiTheme="majorHAnsi" w:cstheme="majorHAnsi"/>
        </w:rPr>
        <w:t xml:space="preserve"> школе №2 повышение осведомлённости скорее носит фрагментарный характер.</w:t>
      </w:r>
    </w:p>
    <w:p w14:paraId="0320716F" w14:textId="3356391E" w:rsidR="004D5924" w:rsidRPr="007C6374" w:rsidRDefault="004D5924" w:rsidP="007C6374">
      <w:pPr>
        <w:adjustRightInd w:val="0"/>
        <w:snapToGrid w:val="0"/>
        <w:spacing w:after="240" w:line="240" w:lineRule="auto"/>
        <w:ind w:right="400"/>
        <w:jc w:val="center"/>
        <w:rPr>
          <w:rFonts w:asciiTheme="majorHAnsi" w:hAnsiTheme="majorHAnsi" w:cstheme="majorHAnsi"/>
          <w:i/>
          <w:sz w:val="18"/>
          <w:szCs w:val="18"/>
        </w:rPr>
      </w:pPr>
      <w:r w:rsidRPr="007C6374">
        <w:rPr>
          <w:rFonts w:asciiTheme="majorHAnsi" w:hAnsiTheme="majorHAnsi" w:cstheme="majorHAnsi"/>
          <w:i/>
          <w:sz w:val="18"/>
          <w:szCs w:val="18"/>
        </w:rPr>
        <w:t>График 3. Мероприятия, продвигающие инклюзивное образование в школе</w:t>
      </w:r>
    </w:p>
    <w:p w14:paraId="5CEAA5DC" w14:textId="44FB31FF" w:rsidR="00BA4EE9" w:rsidRPr="003C7D4F" w:rsidRDefault="004D5924" w:rsidP="007C6374">
      <w:pPr>
        <w:adjustRightInd w:val="0"/>
        <w:snapToGrid w:val="0"/>
        <w:spacing w:after="240" w:line="240" w:lineRule="auto"/>
        <w:ind w:right="400"/>
        <w:jc w:val="both"/>
        <w:rPr>
          <w:rFonts w:asciiTheme="majorHAnsi" w:hAnsiTheme="majorHAnsi" w:cstheme="majorHAnsi"/>
        </w:rPr>
      </w:pPr>
      <w:r w:rsidRPr="003C7D4F">
        <w:rPr>
          <w:rFonts w:asciiTheme="majorHAnsi" w:hAnsiTheme="majorHAnsi" w:cstheme="majorHAnsi"/>
          <w:noProof/>
        </w:rPr>
        <w:drawing>
          <wp:inline distT="0" distB="0" distL="0" distR="0" wp14:anchorId="7EA0FA15" wp14:editId="2A614CB7">
            <wp:extent cx="5725795" cy="2688772"/>
            <wp:effectExtent l="0" t="0" r="8255" b="0"/>
            <wp:docPr id="115" name="Диаграмма 115">
              <a:extLst xmlns:a="http://schemas.openxmlformats.org/drawingml/2006/main">
                <a:ext uri="{FF2B5EF4-FFF2-40B4-BE49-F238E27FC236}">
                  <a16:creationId xmlns:a16="http://schemas.microsoft.com/office/drawing/2014/main" id="{FC8D7F79-FED2-4856-B512-513E31530A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B9CD23" w14:textId="39FFBF30" w:rsidR="004D5924" w:rsidRPr="007C6374" w:rsidRDefault="004D5924" w:rsidP="007C6374">
      <w:pPr>
        <w:adjustRightInd w:val="0"/>
        <w:snapToGrid w:val="0"/>
        <w:spacing w:after="240" w:line="240" w:lineRule="auto"/>
        <w:ind w:right="400"/>
        <w:jc w:val="center"/>
        <w:rPr>
          <w:rFonts w:asciiTheme="majorHAnsi" w:hAnsiTheme="majorHAnsi" w:cstheme="majorHAnsi"/>
          <w:i/>
          <w:sz w:val="16"/>
          <w:szCs w:val="16"/>
        </w:rPr>
      </w:pPr>
      <w:r w:rsidRPr="007C6374">
        <w:rPr>
          <w:rFonts w:asciiTheme="majorHAnsi" w:hAnsiTheme="majorHAnsi" w:cstheme="majorHAnsi"/>
          <w:i/>
          <w:sz w:val="16"/>
          <w:szCs w:val="16"/>
        </w:rPr>
        <w:lastRenderedPageBreak/>
        <w:t>Источник данных: опрос директоров, учителей школ, родителей детей с инвалидностью и членов родительского комитета, N=18 (даты опроса: 16.02.2023 — 22.03.2023)</w:t>
      </w:r>
    </w:p>
    <w:p w14:paraId="0BABB5D5" w14:textId="00CC249F" w:rsidR="00BA4EE9" w:rsidRPr="003C7D4F" w:rsidRDefault="00BA4EE9" w:rsidP="007C6374">
      <w:pPr>
        <w:adjustRightInd w:val="0"/>
        <w:snapToGrid w:val="0"/>
        <w:spacing w:after="240" w:line="240" w:lineRule="auto"/>
        <w:ind w:right="400"/>
        <w:jc w:val="both"/>
        <w:rPr>
          <w:rFonts w:asciiTheme="majorHAnsi" w:hAnsiTheme="majorHAnsi" w:cstheme="majorHAnsi"/>
        </w:rPr>
      </w:pPr>
      <w:r w:rsidRPr="003C7D4F">
        <w:rPr>
          <w:rFonts w:asciiTheme="majorHAnsi" w:hAnsiTheme="majorHAnsi" w:cstheme="majorHAnsi"/>
        </w:rPr>
        <w:t xml:space="preserve">В целом, родители школьников скорее не заходят на сайт школы своих детей или на страницу школы в социальных сетях (График </w:t>
      </w:r>
      <w:r w:rsidR="00504289">
        <w:rPr>
          <w:rFonts w:asciiTheme="majorHAnsi" w:hAnsiTheme="majorHAnsi" w:cstheme="majorHAnsi"/>
        </w:rPr>
        <w:t>4</w:t>
      </w:r>
      <w:r w:rsidR="00D34B07">
        <w:rPr>
          <w:rFonts w:asciiTheme="majorHAnsi" w:hAnsiTheme="majorHAnsi" w:cstheme="majorHAnsi"/>
        </w:rPr>
        <w:t>.1. и 4.2.</w:t>
      </w:r>
      <w:r w:rsidRPr="003C7D4F">
        <w:rPr>
          <w:rFonts w:asciiTheme="majorHAnsi" w:hAnsiTheme="majorHAnsi" w:cstheme="majorHAnsi"/>
        </w:rPr>
        <w:t>). Среди родителей детей со специальными образовательными потребностями только одна родительница из школы в с. Лебединовка регулярно посещает сайт школы и видит на сайте школы информацию про инклюзивное образование. Также одна мать ребёнка с инвалидностью из школы №27 в г. Ош и одна мать – член родительского комитета из школы №103 в г. Бишкек заходят на сайт школы своих детей, но они никогда не встречают информацию про инклюзивное образование. Следовательно, мероприятия, направленные на повышение осведомлённости проходят только в школе в Лебединовке.</w:t>
      </w:r>
    </w:p>
    <w:p w14:paraId="3307740C" w14:textId="1B5BB0E2" w:rsidR="00647E18" w:rsidRPr="007C6374" w:rsidRDefault="00647E18" w:rsidP="007C6374">
      <w:pPr>
        <w:adjustRightInd w:val="0"/>
        <w:snapToGrid w:val="0"/>
        <w:spacing w:after="240" w:line="240" w:lineRule="auto"/>
        <w:ind w:right="400"/>
        <w:jc w:val="center"/>
        <w:rPr>
          <w:rFonts w:asciiTheme="majorHAnsi" w:hAnsiTheme="majorHAnsi" w:cstheme="majorHAnsi"/>
          <w:i/>
          <w:sz w:val="18"/>
          <w:szCs w:val="18"/>
        </w:rPr>
      </w:pPr>
      <w:r w:rsidRPr="007C6374">
        <w:rPr>
          <w:rFonts w:asciiTheme="majorHAnsi" w:hAnsiTheme="majorHAnsi" w:cstheme="majorHAnsi"/>
          <w:i/>
          <w:sz w:val="18"/>
          <w:szCs w:val="18"/>
        </w:rPr>
        <w:t>График 4.</w:t>
      </w:r>
      <w:r w:rsidR="00D34B07">
        <w:rPr>
          <w:rFonts w:asciiTheme="majorHAnsi" w:hAnsiTheme="majorHAnsi" w:cstheme="majorHAnsi"/>
          <w:i/>
          <w:sz w:val="18"/>
          <w:szCs w:val="18"/>
        </w:rPr>
        <w:t>1.</w:t>
      </w:r>
      <w:r w:rsidRPr="007C6374">
        <w:rPr>
          <w:rFonts w:asciiTheme="majorHAnsi" w:hAnsiTheme="majorHAnsi" w:cstheme="majorHAnsi"/>
          <w:i/>
          <w:sz w:val="18"/>
          <w:szCs w:val="18"/>
        </w:rPr>
        <w:t xml:space="preserve"> Осведомлённость о сайте школы</w:t>
      </w:r>
    </w:p>
    <w:p w14:paraId="06FB8DC7" w14:textId="19589248" w:rsidR="001E257E" w:rsidRPr="003C7D4F" w:rsidRDefault="001E257E" w:rsidP="007C6374">
      <w:pPr>
        <w:adjustRightInd w:val="0"/>
        <w:snapToGrid w:val="0"/>
        <w:spacing w:after="240" w:line="240" w:lineRule="auto"/>
        <w:ind w:right="400"/>
        <w:jc w:val="both"/>
        <w:rPr>
          <w:rFonts w:asciiTheme="majorHAnsi" w:hAnsiTheme="majorHAnsi" w:cstheme="majorHAnsi"/>
        </w:rPr>
      </w:pPr>
      <w:r w:rsidRPr="003C7D4F">
        <w:rPr>
          <w:rFonts w:asciiTheme="majorHAnsi" w:hAnsiTheme="majorHAnsi" w:cstheme="majorHAnsi"/>
          <w:noProof/>
        </w:rPr>
        <w:drawing>
          <wp:inline distT="0" distB="0" distL="0" distR="0" wp14:anchorId="32048C05" wp14:editId="15D07133">
            <wp:extent cx="5704114" cy="2198914"/>
            <wp:effectExtent l="0" t="0" r="0" b="0"/>
            <wp:docPr id="117" name="Диаграмма 117">
              <a:extLst xmlns:a="http://schemas.openxmlformats.org/drawingml/2006/main">
                <a:ext uri="{FF2B5EF4-FFF2-40B4-BE49-F238E27FC236}">
                  <a16:creationId xmlns:a16="http://schemas.microsoft.com/office/drawing/2014/main" id="{929861A9-4763-43E0-A1D2-F117FE1911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5F0883A" w14:textId="7893611B" w:rsidR="00647E18" w:rsidRPr="007C6374" w:rsidRDefault="00647E18" w:rsidP="007C6374">
      <w:pPr>
        <w:adjustRightInd w:val="0"/>
        <w:snapToGrid w:val="0"/>
        <w:spacing w:after="240" w:line="240" w:lineRule="auto"/>
        <w:ind w:right="400"/>
        <w:jc w:val="center"/>
        <w:rPr>
          <w:rFonts w:asciiTheme="majorHAnsi" w:hAnsiTheme="majorHAnsi" w:cstheme="majorHAnsi"/>
          <w:i/>
          <w:sz w:val="16"/>
          <w:szCs w:val="16"/>
        </w:rPr>
      </w:pPr>
      <w:r w:rsidRPr="007C6374">
        <w:rPr>
          <w:rFonts w:asciiTheme="majorHAnsi" w:hAnsiTheme="majorHAnsi" w:cstheme="majorHAnsi"/>
          <w:i/>
          <w:sz w:val="16"/>
          <w:szCs w:val="16"/>
        </w:rPr>
        <w:t>Источник данных: опрос родителей детей с инвалидностью и членов родительского комитета, N=9 (даты опроса: 16.02.2023 — 22.03.2023)</w:t>
      </w:r>
    </w:p>
    <w:p w14:paraId="49012FC3" w14:textId="0C3AE917" w:rsidR="004C6E81" w:rsidRPr="007C6374" w:rsidRDefault="00F031A2" w:rsidP="007C6374">
      <w:pPr>
        <w:adjustRightInd w:val="0"/>
        <w:snapToGrid w:val="0"/>
        <w:spacing w:after="240" w:line="240" w:lineRule="auto"/>
        <w:ind w:right="400"/>
        <w:jc w:val="center"/>
        <w:rPr>
          <w:rFonts w:asciiTheme="majorHAnsi" w:hAnsiTheme="majorHAnsi" w:cstheme="majorHAnsi"/>
          <w:i/>
          <w:sz w:val="18"/>
          <w:szCs w:val="18"/>
        </w:rPr>
      </w:pPr>
      <w:r w:rsidRPr="007C6374">
        <w:rPr>
          <w:rFonts w:asciiTheme="majorHAnsi" w:hAnsiTheme="majorHAnsi" w:cstheme="majorHAnsi"/>
          <w:i/>
          <w:sz w:val="18"/>
          <w:szCs w:val="18"/>
        </w:rPr>
        <w:t xml:space="preserve">График </w:t>
      </w:r>
      <w:r w:rsidR="00D34B07">
        <w:rPr>
          <w:rFonts w:asciiTheme="majorHAnsi" w:hAnsiTheme="majorHAnsi" w:cstheme="majorHAnsi"/>
          <w:i/>
          <w:sz w:val="18"/>
          <w:szCs w:val="18"/>
        </w:rPr>
        <w:t>4</w:t>
      </w:r>
      <w:r w:rsidRPr="007C6374">
        <w:rPr>
          <w:rFonts w:asciiTheme="majorHAnsi" w:hAnsiTheme="majorHAnsi" w:cstheme="majorHAnsi"/>
          <w:i/>
          <w:sz w:val="18"/>
          <w:szCs w:val="18"/>
        </w:rPr>
        <w:t>.</w:t>
      </w:r>
      <w:r w:rsidR="00D34B07">
        <w:rPr>
          <w:rFonts w:asciiTheme="majorHAnsi" w:hAnsiTheme="majorHAnsi" w:cstheme="majorHAnsi"/>
          <w:i/>
          <w:sz w:val="18"/>
          <w:szCs w:val="18"/>
        </w:rPr>
        <w:t>2.</w:t>
      </w:r>
      <w:r w:rsidRPr="007C6374">
        <w:rPr>
          <w:rFonts w:asciiTheme="majorHAnsi" w:hAnsiTheme="majorHAnsi" w:cstheme="majorHAnsi"/>
          <w:i/>
          <w:sz w:val="18"/>
          <w:szCs w:val="18"/>
        </w:rPr>
        <w:t xml:space="preserve"> Осведомлённость о страницы школы в социальных сетях</w:t>
      </w:r>
    </w:p>
    <w:p w14:paraId="784F71D0" w14:textId="3B543E7C" w:rsidR="004C6E81" w:rsidRPr="003C7D4F" w:rsidRDefault="004C6E81" w:rsidP="007C6374">
      <w:pPr>
        <w:adjustRightInd w:val="0"/>
        <w:snapToGrid w:val="0"/>
        <w:spacing w:after="240" w:line="240" w:lineRule="auto"/>
        <w:ind w:right="400"/>
        <w:jc w:val="center"/>
        <w:rPr>
          <w:rFonts w:asciiTheme="majorHAnsi" w:hAnsiTheme="majorHAnsi" w:cstheme="majorHAnsi"/>
          <w:i/>
        </w:rPr>
      </w:pPr>
      <w:r w:rsidRPr="003C7D4F">
        <w:rPr>
          <w:rFonts w:asciiTheme="majorHAnsi" w:hAnsiTheme="majorHAnsi" w:cstheme="majorHAnsi"/>
          <w:noProof/>
        </w:rPr>
        <w:drawing>
          <wp:inline distT="0" distB="0" distL="0" distR="0" wp14:anchorId="4B554C08" wp14:editId="563E1D67">
            <wp:extent cx="5486400" cy="2416629"/>
            <wp:effectExtent l="0" t="0" r="0" b="3175"/>
            <wp:docPr id="119" name="Диаграмма 119">
              <a:extLst xmlns:a="http://schemas.openxmlformats.org/drawingml/2006/main">
                <a:ext uri="{FF2B5EF4-FFF2-40B4-BE49-F238E27FC236}">
                  <a16:creationId xmlns:a16="http://schemas.microsoft.com/office/drawing/2014/main" id="{82927194-A17A-4D87-84A3-7ACFC729FA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EDF1F7" w14:textId="2C363746" w:rsidR="006D0C0A" w:rsidRPr="007C6374" w:rsidRDefault="006D0C0A" w:rsidP="007C6374">
      <w:pPr>
        <w:adjustRightInd w:val="0"/>
        <w:snapToGrid w:val="0"/>
        <w:spacing w:after="240" w:line="240" w:lineRule="auto"/>
        <w:ind w:right="400"/>
        <w:jc w:val="center"/>
        <w:rPr>
          <w:rFonts w:asciiTheme="majorHAnsi" w:hAnsiTheme="majorHAnsi" w:cstheme="majorHAnsi"/>
          <w:i/>
          <w:sz w:val="16"/>
          <w:szCs w:val="16"/>
        </w:rPr>
      </w:pPr>
      <w:r w:rsidRPr="007C6374">
        <w:rPr>
          <w:rFonts w:asciiTheme="majorHAnsi" w:hAnsiTheme="majorHAnsi" w:cstheme="majorHAnsi"/>
          <w:i/>
          <w:sz w:val="16"/>
          <w:szCs w:val="16"/>
        </w:rPr>
        <w:t>Источник данных: опрос родителей детей с инвалидностью и членов родительского комитета, N=9 (даты опроса: 16.02.2023 — 22.03.2023)</w:t>
      </w:r>
    </w:p>
    <w:p w14:paraId="6EA053AA" w14:textId="77777777" w:rsidR="00BA4EE9" w:rsidRPr="007C6374" w:rsidRDefault="00BA4EE9" w:rsidP="007C6374">
      <w:pPr>
        <w:adjustRightInd w:val="0"/>
        <w:snapToGrid w:val="0"/>
        <w:spacing w:after="240" w:line="240" w:lineRule="auto"/>
        <w:jc w:val="center"/>
        <w:rPr>
          <w:rFonts w:asciiTheme="majorHAnsi" w:hAnsiTheme="majorHAnsi" w:cstheme="majorHAnsi"/>
          <w:b/>
          <w:bCs/>
          <w:i/>
        </w:rPr>
      </w:pPr>
      <w:r w:rsidRPr="007C6374">
        <w:rPr>
          <w:rFonts w:asciiTheme="majorHAnsi" w:hAnsiTheme="majorHAnsi" w:cstheme="majorHAnsi"/>
          <w:b/>
          <w:bCs/>
          <w:i/>
        </w:rPr>
        <w:t>Выводы по главе</w:t>
      </w:r>
    </w:p>
    <w:p w14:paraId="17B682B1" w14:textId="515930E4" w:rsidR="00BA4EE9" w:rsidRPr="003C7D4F" w:rsidRDefault="00BA4EE9" w:rsidP="007C6374">
      <w:pPr>
        <w:adjustRightInd w:val="0"/>
        <w:snapToGrid w:val="0"/>
        <w:spacing w:after="240" w:line="240" w:lineRule="auto"/>
        <w:jc w:val="both"/>
        <w:rPr>
          <w:rFonts w:asciiTheme="majorHAnsi" w:hAnsiTheme="majorHAnsi" w:cstheme="majorHAnsi"/>
          <w:iCs/>
        </w:rPr>
      </w:pPr>
      <w:r w:rsidRPr="003C7D4F">
        <w:rPr>
          <w:rFonts w:asciiTheme="majorHAnsi" w:hAnsiTheme="majorHAnsi" w:cstheme="majorHAnsi"/>
          <w:iCs/>
        </w:rPr>
        <w:lastRenderedPageBreak/>
        <w:t>Согласно оценке экспертов, информационная кампания, заявленная в плане мероприятий по реализации Программы инклюзивного образования, в 2019-2022 гг. не проводилась и в данный момент не проводится. Информированность населения касательно инклюзивного образования скорее не повысилась</w:t>
      </w:r>
      <w:r w:rsidR="006D0C0A" w:rsidRPr="003C7D4F">
        <w:rPr>
          <w:rFonts w:asciiTheme="majorHAnsi" w:hAnsiTheme="majorHAnsi" w:cstheme="majorHAnsi"/>
          <w:iCs/>
        </w:rPr>
        <w:t>.</w:t>
      </w:r>
      <w:r w:rsidRPr="003C7D4F">
        <w:rPr>
          <w:rFonts w:asciiTheme="majorHAnsi" w:hAnsiTheme="majorHAnsi" w:cstheme="majorHAnsi"/>
          <w:iCs/>
        </w:rPr>
        <w:t xml:space="preserve"> Согласно экспертам, проведение информационной кампании необходимо, т.к.</w:t>
      </w:r>
      <w:r w:rsidR="000F4EEF" w:rsidRPr="000F4EEF">
        <w:rPr>
          <w:rFonts w:asciiTheme="majorHAnsi" w:hAnsiTheme="majorHAnsi" w:cstheme="majorHAnsi"/>
          <w:iCs/>
        </w:rPr>
        <w:t xml:space="preserve"> </w:t>
      </w:r>
      <w:r w:rsidRPr="003C7D4F">
        <w:rPr>
          <w:rFonts w:asciiTheme="majorHAnsi" w:hAnsiTheme="majorHAnsi" w:cstheme="majorHAnsi"/>
          <w:iCs/>
        </w:rPr>
        <w:t>для полноценной реализации Программы и Концепции необходимо вовлечение всего населения, соответственно, нужно создавать положительный образ о людях и детях с инвалидностью в глазах общественности.</w:t>
      </w:r>
    </w:p>
    <w:p w14:paraId="4FC0835C" w14:textId="77777777" w:rsidR="00BA4EE9" w:rsidRPr="003C7D4F" w:rsidRDefault="00BA4EE9" w:rsidP="007C6374">
      <w:pPr>
        <w:adjustRightInd w:val="0"/>
        <w:snapToGrid w:val="0"/>
        <w:spacing w:after="240" w:line="240" w:lineRule="auto"/>
        <w:jc w:val="both"/>
        <w:rPr>
          <w:rFonts w:asciiTheme="majorHAnsi" w:hAnsiTheme="majorHAnsi" w:cstheme="majorHAnsi"/>
          <w:iCs/>
        </w:rPr>
      </w:pPr>
      <w:r w:rsidRPr="003C7D4F">
        <w:rPr>
          <w:rFonts w:asciiTheme="majorHAnsi" w:hAnsiTheme="majorHAnsi" w:cstheme="majorHAnsi"/>
          <w:iCs/>
        </w:rPr>
        <w:t>Директора и учителя, напрямую вовлечённые в реализацию Программы и Концепции инклюзивного образования на местах, скорее знают об этих нормативно-правовых актах, регулирующих осуществление инклюзивного образования в Кыргызстане, тогда как родители школьников скорее не знают. При этом у всех участников интервью отсутствует понимание взаимосвязи между реализацией Программы и Концепции и ситуацией в образовательных заведениях, на примере финансирования у директоров школ и самого факта обучение детей с инвалидностью в обычных классах у их родителей.</w:t>
      </w:r>
    </w:p>
    <w:p w14:paraId="00E3DD9E" w14:textId="0F07464F" w:rsidR="009155DB" w:rsidRPr="003C7D4F" w:rsidRDefault="00BA4EE9" w:rsidP="007C6374">
      <w:pPr>
        <w:adjustRightInd w:val="0"/>
        <w:snapToGrid w:val="0"/>
        <w:spacing w:after="240" w:line="240" w:lineRule="auto"/>
        <w:jc w:val="both"/>
        <w:rPr>
          <w:rFonts w:asciiTheme="majorHAnsi" w:hAnsiTheme="majorHAnsi" w:cstheme="majorHAnsi"/>
          <w:i/>
        </w:rPr>
      </w:pPr>
      <w:r w:rsidRPr="003C7D4F">
        <w:rPr>
          <w:rFonts w:asciiTheme="majorHAnsi" w:hAnsiTheme="majorHAnsi" w:cstheme="majorHAnsi"/>
          <w:iCs/>
        </w:rPr>
        <w:t xml:space="preserve">Только в средней школе №2 в Лебединовке, курируемой фондом Сорос в Кыргызстане, по словам директора и учителей проводятся мероприятия, направленные на продвижение инклюзивного образования. Также из всех родителей только одна мать ребёнка с инвалидностью именно из школы №2 говорит о наличии информации про инклюзивное образование на сайте школы. В остальных школах мероприятия, освещающие инклюзию, не проводятся. Тем не менее родители школьников ни в одном учебном заведении не могут назвать ни одного мероприятия в рамках продвижения инклюзивного образования, что свидетельствует о </w:t>
      </w:r>
      <w:proofErr w:type="spellStart"/>
      <w:r w:rsidRPr="003C7D4F">
        <w:rPr>
          <w:rFonts w:asciiTheme="majorHAnsi" w:hAnsiTheme="majorHAnsi" w:cstheme="majorHAnsi"/>
          <w:iCs/>
        </w:rPr>
        <w:t>некомплексной</w:t>
      </w:r>
      <w:proofErr w:type="spellEnd"/>
      <w:r w:rsidRPr="003C7D4F">
        <w:rPr>
          <w:rFonts w:asciiTheme="majorHAnsi" w:hAnsiTheme="majorHAnsi" w:cstheme="majorHAnsi"/>
          <w:iCs/>
        </w:rPr>
        <w:t xml:space="preserve"> реализации информационной-кампании</w:t>
      </w:r>
      <w:r w:rsidR="007C6374">
        <w:rPr>
          <w:rFonts w:asciiTheme="majorHAnsi" w:hAnsiTheme="majorHAnsi" w:cstheme="majorHAnsi"/>
          <w:iCs/>
        </w:rPr>
        <w:t xml:space="preserve"> </w:t>
      </w:r>
      <w:r w:rsidRPr="003C7D4F">
        <w:rPr>
          <w:rFonts w:asciiTheme="majorHAnsi" w:hAnsiTheme="majorHAnsi" w:cstheme="majorHAnsi"/>
          <w:iCs/>
        </w:rPr>
        <w:t>даже</w:t>
      </w:r>
      <w:r w:rsidR="007C6374">
        <w:rPr>
          <w:rFonts w:asciiTheme="majorHAnsi" w:hAnsiTheme="majorHAnsi" w:cstheme="majorHAnsi"/>
          <w:iCs/>
        </w:rPr>
        <w:t xml:space="preserve"> </w:t>
      </w:r>
      <w:r w:rsidRPr="003C7D4F">
        <w:rPr>
          <w:rFonts w:asciiTheme="majorHAnsi" w:hAnsiTheme="majorHAnsi" w:cstheme="majorHAnsi"/>
          <w:iCs/>
        </w:rPr>
        <w:t xml:space="preserve">в </w:t>
      </w:r>
      <w:proofErr w:type="spellStart"/>
      <w:r w:rsidRPr="003C7D4F">
        <w:rPr>
          <w:rFonts w:asciiTheme="majorHAnsi" w:hAnsiTheme="majorHAnsi" w:cstheme="majorHAnsi"/>
          <w:iCs/>
        </w:rPr>
        <w:t>лебединовской</w:t>
      </w:r>
      <w:proofErr w:type="spellEnd"/>
      <w:r w:rsidRPr="003C7D4F">
        <w:rPr>
          <w:rFonts w:asciiTheme="majorHAnsi" w:hAnsiTheme="majorHAnsi" w:cstheme="majorHAnsi"/>
          <w:iCs/>
        </w:rPr>
        <w:t xml:space="preserve"> школе.</w:t>
      </w:r>
      <w:bookmarkEnd w:id="11"/>
      <w:r w:rsidR="005C49E7" w:rsidRPr="003C7D4F">
        <w:rPr>
          <w:rFonts w:asciiTheme="majorHAnsi" w:hAnsiTheme="majorHAnsi" w:cstheme="majorHAnsi"/>
          <w:i/>
        </w:rPr>
        <w:br w:type="page" w:clear="all"/>
      </w:r>
    </w:p>
    <w:p w14:paraId="4D095E6F" w14:textId="52D8B836" w:rsidR="009155DB" w:rsidRDefault="005D78A0" w:rsidP="007C6374">
      <w:pPr>
        <w:adjustRightInd w:val="0"/>
        <w:snapToGrid w:val="0"/>
        <w:spacing w:after="240" w:line="240" w:lineRule="auto"/>
        <w:rPr>
          <w:rFonts w:asciiTheme="majorHAnsi" w:hAnsiTheme="majorHAnsi" w:cstheme="majorHAnsi"/>
          <w:i/>
        </w:rPr>
      </w:pPr>
      <w:r w:rsidRPr="00605698">
        <w:rPr>
          <w:rFonts w:asciiTheme="majorHAnsi" w:hAnsiTheme="majorHAnsi" w:cstheme="majorHAnsi"/>
          <w:i/>
          <w:noProof/>
        </w:rPr>
        <w:lastRenderedPageBreak/>
        <w:drawing>
          <wp:anchor distT="0" distB="0" distL="114300" distR="114300" simplePos="0" relativeHeight="251672576" behindDoc="1" locked="0" layoutInCell="1" allowOverlap="1" wp14:anchorId="3746B66D" wp14:editId="0A5F7CCA">
            <wp:simplePos x="0" y="0"/>
            <wp:positionH relativeFrom="margin">
              <wp:posOffset>4133660</wp:posOffset>
            </wp:positionH>
            <wp:positionV relativeFrom="paragraph">
              <wp:posOffset>-195167</wp:posOffset>
            </wp:positionV>
            <wp:extent cx="1851660" cy="361950"/>
            <wp:effectExtent l="0" t="0" r="0"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166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698" w:rsidRPr="00605698">
        <w:rPr>
          <w:rFonts w:asciiTheme="majorHAnsi" w:hAnsiTheme="majorHAnsi" w:cstheme="majorHAnsi"/>
          <w:i/>
          <w:noProof/>
        </w:rPr>
        <w:drawing>
          <wp:anchor distT="0" distB="0" distL="114300" distR="114300" simplePos="0" relativeHeight="251670528" behindDoc="1" locked="0" layoutInCell="1" allowOverlap="1" wp14:anchorId="2E487806" wp14:editId="00C39FFF">
            <wp:simplePos x="0" y="0"/>
            <wp:positionH relativeFrom="page">
              <wp:posOffset>-58230</wp:posOffset>
            </wp:positionH>
            <wp:positionV relativeFrom="paragraph">
              <wp:posOffset>-736600</wp:posOffset>
            </wp:positionV>
            <wp:extent cx="7587615" cy="10728325"/>
            <wp:effectExtent l="0" t="0" r="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7615" cy="1072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698" w:rsidRPr="00605698">
        <w:rPr>
          <w:rFonts w:asciiTheme="majorHAnsi" w:hAnsiTheme="majorHAnsi" w:cstheme="majorHAnsi"/>
          <w:i/>
          <w:noProof/>
        </w:rPr>
        <mc:AlternateContent>
          <mc:Choice Requires="wps">
            <w:drawing>
              <wp:anchor distT="0" distB="0" distL="182880" distR="182880" simplePos="0" relativeHeight="251671552" behindDoc="0" locked="0" layoutInCell="1" allowOverlap="1" wp14:anchorId="58BFCCD9" wp14:editId="635B33BE">
                <wp:simplePos x="0" y="0"/>
                <wp:positionH relativeFrom="margin">
                  <wp:posOffset>-3175</wp:posOffset>
                </wp:positionH>
                <wp:positionV relativeFrom="page">
                  <wp:posOffset>2623820</wp:posOffset>
                </wp:positionV>
                <wp:extent cx="5914390" cy="6720840"/>
                <wp:effectExtent l="0" t="0" r="10160" b="0"/>
                <wp:wrapSquare wrapText="bothSides"/>
                <wp:docPr id="97" name="Текстовое поле 131"/>
                <wp:cNvGraphicFramePr/>
                <a:graphic xmlns:a="http://schemas.openxmlformats.org/drawingml/2006/main">
                  <a:graphicData uri="http://schemas.microsoft.com/office/word/2010/wordprocessingShape">
                    <wps:wsp>
                      <wps:cNvSpPr txBox="1"/>
                      <wps:spPr>
                        <a:xfrm>
                          <a:off x="0" y="0"/>
                          <a:ext cx="591439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64743" w14:textId="2C15300A" w:rsidR="005A719B" w:rsidRPr="009155DB" w:rsidRDefault="005A719B" w:rsidP="00605698">
                            <w:pPr>
                              <w:spacing w:line="360" w:lineRule="auto"/>
                              <w:jc w:val="right"/>
                              <w:rPr>
                                <w:rFonts w:asciiTheme="majorHAnsi" w:hAnsiTheme="majorHAnsi" w:cstheme="majorHAnsi"/>
                                <w:b/>
                                <w:color w:val="498BCA" w:themeColor="accent1"/>
                                <w:sz w:val="56"/>
                              </w:rPr>
                            </w:pPr>
                            <w:r w:rsidRPr="009155DB">
                              <w:rPr>
                                <w:rFonts w:asciiTheme="majorHAnsi" w:hAnsiTheme="majorHAnsi" w:cstheme="majorHAnsi"/>
                                <w:b/>
                                <w:color w:val="498BCA" w:themeColor="accent1"/>
                                <w:sz w:val="56"/>
                              </w:rPr>
                              <w:t xml:space="preserve">ГЛАВА </w:t>
                            </w:r>
                            <w:r w:rsidRPr="00605698">
                              <w:rPr>
                                <w:rFonts w:asciiTheme="majorHAnsi" w:hAnsiTheme="majorHAnsi" w:cstheme="majorHAnsi"/>
                                <w:b/>
                                <w:color w:val="498BCA" w:themeColor="accent1"/>
                                <w:sz w:val="56"/>
                              </w:rPr>
                              <w:t>3</w:t>
                            </w:r>
                            <w:r w:rsidRPr="009155DB">
                              <w:rPr>
                                <w:rFonts w:asciiTheme="majorHAnsi" w:hAnsiTheme="majorHAnsi" w:cstheme="majorHAnsi"/>
                                <w:b/>
                                <w:color w:val="498BCA" w:themeColor="accent1"/>
                                <w:sz w:val="56"/>
                              </w:rPr>
                              <w:t>.</w:t>
                            </w:r>
                          </w:p>
                          <w:p w14:paraId="1F98B39A" w14:textId="16AED610" w:rsidR="005A719B" w:rsidRPr="009155DB" w:rsidRDefault="005A719B" w:rsidP="00605698">
                            <w:pPr>
                              <w:spacing w:line="240" w:lineRule="auto"/>
                              <w:jc w:val="right"/>
                              <w:rPr>
                                <w:rFonts w:asciiTheme="majorHAnsi" w:hAnsiTheme="majorHAnsi" w:cstheme="majorHAnsi"/>
                                <w:b/>
                                <w:color w:val="498BCA" w:themeColor="accent1"/>
                                <w:sz w:val="56"/>
                              </w:rPr>
                            </w:pPr>
                            <w:r w:rsidRPr="009155DB">
                              <w:rPr>
                                <w:rFonts w:asciiTheme="majorHAnsi" w:hAnsiTheme="majorHAnsi" w:cstheme="majorHAnsi"/>
                                <w:b/>
                                <w:color w:val="498BCA" w:themeColor="accent1"/>
                                <w:sz w:val="56"/>
                              </w:rPr>
                              <w:t xml:space="preserve"> </w:t>
                            </w:r>
                            <w:r w:rsidRPr="00605698">
                              <w:rPr>
                                <w:rFonts w:asciiTheme="majorHAnsi" w:hAnsiTheme="majorHAnsi" w:cstheme="majorHAnsi"/>
                                <w:b/>
                                <w:color w:val="000000" w:themeColor="text1"/>
                                <w:sz w:val="52"/>
                              </w:rPr>
                              <w:t>СОЦИАЛИЗАЦИЯ И ВКЛЮЧЕНИЕ В УЧЕБНЫЙ ПРОЦЕСС ДЕТЕЙ С ИНВАЛИДНОСТЬЮ</w:t>
                            </w:r>
                          </w:p>
                          <w:p w14:paraId="402EE1C1" w14:textId="77777777" w:rsidR="005A719B" w:rsidRPr="009155DB" w:rsidRDefault="005A719B" w:rsidP="00605698">
                            <w:pPr>
                              <w:pStyle w:val="a3"/>
                              <w:spacing w:before="80" w:after="40"/>
                              <w:jc w:val="right"/>
                              <w:rPr>
                                <w:b/>
                                <w:caps/>
                                <w:color w:val="000000" w:themeColor="text1"/>
                                <w:sz w:val="48"/>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 w14:anchorId="58BFCCD9" id="_x0000_s1030" type="#_x0000_t202" style="position:absolute;margin-left:-.25pt;margin-top:206.6pt;width:465.7pt;height:529.2pt;z-index:251671552;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" filled="f" stroked="f" strokeweight=".5pt">
                <v:textbox style="mso-fit-shape-to-text:t" inset="0,0,0,0">
                  <w:txbxContent>
                    <w:p w14:paraId="47764743" w14:textId="2C15300A" w:rsidR="005A719B" w:rsidRPr="009155DB" w:rsidRDefault="005A719B" w:rsidP="00605698">
                      <w:pPr>
                        <w:spacing w:line="360" w:lineRule="auto"/>
                        <w:jc w:val="right"/>
                        <w:rPr>
                          <w:rFonts w:asciiTheme="majorHAnsi" w:hAnsiTheme="majorHAnsi" w:cstheme="majorHAnsi"/>
                          <w:b/>
                          <w:color w:val="498BCA" w:themeColor="accent1"/>
                          <w:sz w:val="56"/>
                        </w:rPr>
                      </w:pPr>
                      <w:r w:rsidRPr="009155DB">
                        <w:rPr>
                          <w:rFonts w:asciiTheme="majorHAnsi" w:hAnsiTheme="majorHAnsi" w:cstheme="majorHAnsi"/>
                          <w:b/>
                          <w:color w:val="498BCA" w:themeColor="accent1"/>
                          <w:sz w:val="56"/>
                        </w:rPr>
                        <w:t xml:space="preserve">ГЛАВА </w:t>
                      </w:r>
                      <w:r w:rsidRPr="00605698">
                        <w:rPr>
                          <w:rFonts w:asciiTheme="majorHAnsi" w:hAnsiTheme="majorHAnsi" w:cstheme="majorHAnsi"/>
                          <w:b/>
                          <w:color w:val="498BCA" w:themeColor="accent1"/>
                          <w:sz w:val="56"/>
                        </w:rPr>
                        <w:t>3</w:t>
                      </w:r>
                      <w:r w:rsidRPr="009155DB">
                        <w:rPr>
                          <w:rFonts w:asciiTheme="majorHAnsi" w:hAnsiTheme="majorHAnsi" w:cstheme="majorHAnsi"/>
                          <w:b/>
                          <w:color w:val="498BCA" w:themeColor="accent1"/>
                          <w:sz w:val="56"/>
                        </w:rPr>
                        <w:t>.</w:t>
                      </w:r>
                    </w:p>
                    <w:p w14:paraId="1F98B39A" w14:textId="16AED610" w:rsidR="005A719B" w:rsidRPr="009155DB" w:rsidRDefault="005A719B" w:rsidP="00605698">
                      <w:pPr>
                        <w:spacing w:line="240" w:lineRule="auto"/>
                        <w:jc w:val="right"/>
                        <w:rPr>
                          <w:rFonts w:asciiTheme="majorHAnsi" w:hAnsiTheme="majorHAnsi" w:cstheme="majorHAnsi"/>
                          <w:b/>
                          <w:color w:val="498BCA" w:themeColor="accent1"/>
                          <w:sz w:val="56"/>
                        </w:rPr>
                      </w:pPr>
                      <w:r w:rsidRPr="009155DB">
                        <w:rPr>
                          <w:rFonts w:asciiTheme="majorHAnsi" w:hAnsiTheme="majorHAnsi" w:cstheme="majorHAnsi"/>
                          <w:b/>
                          <w:color w:val="498BCA" w:themeColor="accent1"/>
                          <w:sz w:val="56"/>
                        </w:rPr>
                        <w:t xml:space="preserve"> </w:t>
                      </w:r>
                      <w:r w:rsidRPr="00605698">
                        <w:rPr>
                          <w:rFonts w:asciiTheme="majorHAnsi" w:hAnsiTheme="majorHAnsi" w:cstheme="majorHAnsi"/>
                          <w:b/>
                          <w:color w:val="000000" w:themeColor="text1"/>
                          <w:sz w:val="52"/>
                        </w:rPr>
                        <w:t>СОЦИАЛИЗАЦИЯ И ВКЛЮЧЕНИЕ В УЧЕБНЫЙ ПРОЦЕСС ДЕТЕЙ С ИНВАЛИДНОСТЬЮ</w:t>
                      </w:r>
                    </w:p>
                    <w:p w14:paraId="402EE1C1" w14:textId="77777777" w:rsidR="005A719B" w:rsidRPr="009155DB" w:rsidRDefault="005A719B" w:rsidP="00605698">
                      <w:pPr>
                        <w:pStyle w:val="a3"/>
                        <w:spacing w:before="80" w:after="40"/>
                        <w:jc w:val="right"/>
                        <w:rPr>
                          <w:b/>
                          <w:caps/>
                          <w:color w:val="000000" w:themeColor="text1"/>
                          <w:sz w:val="48"/>
                          <w:szCs w:val="24"/>
                        </w:rPr>
                      </w:pPr>
                    </w:p>
                  </w:txbxContent>
                </v:textbox>
                <w10:wrap type="square" anchorx="margin" anchory="page"/>
              </v:shape>
            </w:pict>
          </mc:Fallback>
        </mc:AlternateContent>
      </w:r>
      <w:r w:rsidR="009155DB">
        <w:rPr>
          <w:rFonts w:asciiTheme="majorHAnsi" w:hAnsiTheme="majorHAnsi" w:cstheme="majorHAnsi"/>
          <w:i/>
        </w:rPr>
        <w:br w:type="page"/>
      </w:r>
    </w:p>
    <w:p w14:paraId="40B9B903" w14:textId="1F38D24B" w:rsidR="004C1305" w:rsidRPr="007C6374" w:rsidRDefault="009155DB" w:rsidP="007C6374">
      <w:pPr>
        <w:pStyle w:val="1"/>
        <w:adjustRightInd w:val="0"/>
        <w:snapToGrid w:val="0"/>
        <w:spacing w:after="240" w:line="240" w:lineRule="auto"/>
        <w:jc w:val="center"/>
        <w:rPr>
          <w:rFonts w:asciiTheme="majorHAnsi" w:eastAsia="SimSun" w:hAnsiTheme="majorHAnsi" w:cstheme="majorHAnsi"/>
          <w:b/>
          <w:color w:val="D4007F" w:themeColor="accent3"/>
          <w:sz w:val="24"/>
          <w:szCs w:val="22"/>
        </w:rPr>
      </w:pPr>
      <w:bookmarkStart w:id="12" w:name="_Toc132039408"/>
      <w:r w:rsidRPr="007C6374">
        <w:rPr>
          <w:rFonts w:asciiTheme="majorHAnsi" w:eastAsia="SimSun" w:hAnsiTheme="majorHAnsi" w:cstheme="majorHAnsi"/>
          <w:b/>
          <w:color w:val="D4007F" w:themeColor="accent3"/>
          <w:sz w:val="24"/>
          <w:szCs w:val="22"/>
        </w:rPr>
        <w:lastRenderedPageBreak/>
        <w:t>ГЛАВА 3. СОЦИАЛИЗАЦИЯ И ВКЛЮЧЕНИЕ В УЧЕБНЫЙ ПРОЦЕСС ДЕТЕЙ С ИНВАЛИДНОСТЬЮ</w:t>
      </w:r>
      <w:bookmarkEnd w:id="12"/>
    </w:p>
    <w:p w14:paraId="2FFB6DED" w14:textId="77777777" w:rsidR="004C1305" w:rsidRPr="007C6374" w:rsidRDefault="005C49E7" w:rsidP="007C6374">
      <w:pPr>
        <w:adjustRightInd w:val="0"/>
        <w:snapToGrid w:val="0"/>
        <w:spacing w:after="240" w:line="240" w:lineRule="auto"/>
        <w:jc w:val="center"/>
        <w:rPr>
          <w:rFonts w:asciiTheme="majorHAnsi" w:hAnsiTheme="majorHAnsi" w:cstheme="majorHAnsi"/>
          <w:b/>
          <w:i/>
          <w:color w:val="D4007F" w:themeColor="accent3"/>
        </w:rPr>
      </w:pPr>
      <w:r w:rsidRPr="007C6374">
        <w:rPr>
          <w:rFonts w:asciiTheme="majorHAnsi" w:hAnsiTheme="majorHAnsi" w:cstheme="majorHAnsi"/>
          <w:b/>
          <w:i/>
          <w:color w:val="D4007F" w:themeColor="accent3"/>
        </w:rPr>
        <w:t>Форматы обучения в школах-участницах</w:t>
      </w:r>
    </w:p>
    <w:p w14:paraId="5BB4E720" w14:textId="550786CA" w:rsidR="004C1305"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По словам директоров средней школы №27 и </w:t>
      </w:r>
      <w:proofErr w:type="spellStart"/>
      <w:r w:rsidRPr="00545F37">
        <w:rPr>
          <w:rFonts w:asciiTheme="majorHAnsi" w:hAnsiTheme="majorHAnsi" w:cstheme="majorHAnsi"/>
        </w:rPr>
        <w:t>лебединовской</w:t>
      </w:r>
      <w:proofErr w:type="spellEnd"/>
      <w:r w:rsidRPr="00545F37">
        <w:rPr>
          <w:rFonts w:asciiTheme="majorHAnsi" w:hAnsiTheme="majorHAnsi" w:cstheme="majorHAnsi"/>
        </w:rPr>
        <w:t xml:space="preserve"> школа №2 инклюзивное образование начало у них проводиться до вступления в силу Программы и Концепции инклюзивного образования в 2019 г. — в 2010 и 2012 гг. соответственно. В данных двух школах представители родительских комитетов начальных классов, в которых обучаются дети с инвалидностью, также косвенно подтверждают информацию, полученную от директоров, т.к. по их словам их дети обучаются в классах вместе со сверстниками с особыми образовательными потребностями уже от трёх до пяти лет (График </w:t>
      </w:r>
      <w:r w:rsidR="004C223F">
        <w:rPr>
          <w:rFonts w:asciiTheme="majorHAnsi" w:hAnsiTheme="majorHAnsi" w:cstheme="majorHAnsi"/>
        </w:rPr>
        <w:t>5</w:t>
      </w:r>
      <w:r w:rsidRPr="00545F37">
        <w:rPr>
          <w:rFonts w:asciiTheme="majorHAnsi" w:hAnsiTheme="majorHAnsi" w:cstheme="majorHAnsi"/>
        </w:rPr>
        <w:t xml:space="preserve">). При этом, по словам самих директоров и учителей школы №27, в общеобразовательном учреждении учатся дети с инвалидностью, но специальные условия для них не создаются. В </w:t>
      </w:r>
      <w:r w:rsidR="004C223F">
        <w:rPr>
          <w:rFonts w:asciiTheme="majorHAnsi" w:hAnsiTheme="majorHAnsi" w:cstheme="majorHAnsi"/>
        </w:rPr>
        <w:t>к</w:t>
      </w:r>
      <w:r w:rsidRPr="00545F37">
        <w:rPr>
          <w:rFonts w:asciiTheme="majorHAnsi" w:hAnsiTheme="majorHAnsi" w:cstheme="majorHAnsi"/>
        </w:rPr>
        <w:t>ыргызско-</w:t>
      </w:r>
      <w:r w:rsidR="004C223F">
        <w:rPr>
          <w:rFonts w:asciiTheme="majorHAnsi" w:hAnsiTheme="majorHAnsi" w:cstheme="majorHAnsi"/>
        </w:rPr>
        <w:t>а</w:t>
      </w:r>
      <w:r w:rsidRPr="00545F37">
        <w:rPr>
          <w:rFonts w:asciiTheme="majorHAnsi" w:hAnsiTheme="majorHAnsi" w:cstheme="majorHAnsi"/>
        </w:rPr>
        <w:t xml:space="preserve">зербайджанской школе №103 инклюзивное образование начали реализовывать с 1 февраля 2023 г., т.е. это единственная школа, в которой мероприятия в сфере инклюзии начаты уже после вступления в силу Программы и Концепции. Ответ представителя родительского комитета школы №103, что дети с инвалидностью учатся в обычных классах менее шести месяцев, подтверждает информацию, полученную от директора (График </w:t>
      </w:r>
      <w:r w:rsidR="004C223F">
        <w:rPr>
          <w:rFonts w:asciiTheme="majorHAnsi" w:hAnsiTheme="majorHAnsi" w:cstheme="majorHAnsi"/>
        </w:rPr>
        <w:t>5</w:t>
      </w:r>
      <w:r w:rsidRPr="00545F37">
        <w:rPr>
          <w:rFonts w:asciiTheme="majorHAnsi" w:hAnsiTheme="majorHAnsi" w:cstheme="majorHAnsi"/>
        </w:rPr>
        <w:t>).</w:t>
      </w:r>
    </w:p>
    <w:p w14:paraId="1CCAE2E1" w14:textId="2C27AF35" w:rsidR="004C223F" w:rsidRPr="004C223F" w:rsidRDefault="004C223F" w:rsidP="007C6374">
      <w:pPr>
        <w:adjustRightInd w:val="0"/>
        <w:snapToGrid w:val="0"/>
        <w:spacing w:after="240" w:line="240" w:lineRule="auto"/>
        <w:ind w:right="400"/>
        <w:jc w:val="center"/>
        <w:rPr>
          <w:rFonts w:asciiTheme="majorHAnsi" w:hAnsiTheme="majorHAnsi" w:cstheme="majorHAnsi"/>
          <w:i/>
          <w:sz w:val="18"/>
          <w:szCs w:val="18"/>
        </w:rPr>
      </w:pPr>
      <w:r w:rsidRPr="004C223F">
        <w:rPr>
          <w:rFonts w:asciiTheme="majorHAnsi" w:hAnsiTheme="majorHAnsi" w:cstheme="majorHAnsi"/>
          <w:i/>
          <w:sz w:val="18"/>
          <w:szCs w:val="18"/>
        </w:rPr>
        <w:t xml:space="preserve">График </w:t>
      </w:r>
      <w:r w:rsidR="0020529D">
        <w:rPr>
          <w:rFonts w:asciiTheme="majorHAnsi" w:hAnsiTheme="majorHAnsi" w:cstheme="majorHAnsi"/>
          <w:i/>
          <w:sz w:val="18"/>
          <w:szCs w:val="18"/>
        </w:rPr>
        <w:t>5</w:t>
      </w:r>
      <w:r w:rsidRPr="004C223F">
        <w:rPr>
          <w:rFonts w:asciiTheme="majorHAnsi" w:hAnsiTheme="majorHAnsi" w:cstheme="majorHAnsi"/>
          <w:i/>
          <w:sz w:val="18"/>
          <w:szCs w:val="18"/>
        </w:rPr>
        <w:t xml:space="preserve">. Продолжительность совместного обучения </w:t>
      </w:r>
      <w:proofErr w:type="spellStart"/>
      <w:r w:rsidRPr="004C223F">
        <w:rPr>
          <w:rFonts w:asciiTheme="majorHAnsi" w:hAnsiTheme="majorHAnsi" w:cstheme="majorHAnsi"/>
          <w:i/>
          <w:sz w:val="18"/>
          <w:szCs w:val="18"/>
        </w:rPr>
        <w:t>нормотипичных</w:t>
      </w:r>
      <w:proofErr w:type="spellEnd"/>
      <w:r w:rsidRPr="004C223F">
        <w:rPr>
          <w:rFonts w:asciiTheme="majorHAnsi" w:hAnsiTheme="majorHAnsi" w:cstheme="majorHAnsi"/>
          <w:i/>
          <w:sz w:val="18"/>
          <w:szCs w:val="18"/>
        </w:rPr>
        <w:t xml:space="preserve"> школьников со школьниками с инвалидностью. </w:t>
      </w:r>
    </w:p>
    <w:p w14:paraId="7A405861" w14:textId="676E58D8" w:rsidR="004C1305" w:rsidRDefault="005C49E7" w:rsidP="007C6374">
      <w:pPr>
        <w:adjustRightInd w:val="0"/>
        <w:snapToGrid w:val="0"/>
        <w:spacing w:after="240" w:line="240" w:lineRule="auto"/>
        <w:rPr>
          <w:rFonts w:asciiTheme="majorHAnsi" w:hAnsiTheme="majorHAnsi" w:cstheme="majorHAnsi"/>
        </w:rPr>
      </w:pPr>
      <w:r w:rsidRPr="00545F37">
        <w:rPr>
          <w:rFonts w:asciiTheme="majorHAnsi" w:hAnsiTheme="majorHAnsi" w:cstheme="majorHAnsi"/>
          <w:noProof/>
        </w:rPr>
        <w:drawing>
          <wp:inline distT="0" distB="0" distL="0" distR="0" wp14:anchorId="66890A3B" wp14:editId="3F694F73">
            <wp:extent cx="6124575" cy="1247775"/>
            <wp:effectExtent l="0" t="0" r="0" b="0"/>
            <wp:docPr id="22"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5336E8" w14:textId="7A47B9DE" w:rsidR="004C223F" w:rsidRPr="004C223F" w:rsidRDefault="004C223F"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Источник данных: опрос членов родительского комитета, N=</w:t>
      </w:r>
      <w:r>
        <w:rPr>
          <w:rFonts w:asciiTheme="majorHAnsi" w:hAnsiTheme="majorHAnsi" w:cstheme="majorHAnsi"/>
          <w:i/>
          <w:sz w:val="16"/>
          <w:szCs w:val="16"/>
        </w:rPr>
        <w:t>3</w:t>
      </w:r>
      <w:r w:rsidR="0020529D">
        <w:rPr>
          <w:rFonts w:asciiTheme="majorHAnsi" w:hAnsiTheme="majorHAnsi" w:cstheme="majorHAnsi"/>
          <w:i/>
          <w:sz w:val="16"/>
          <w:szCs w:val="16"/>
        </w:rPr>
        <w:t xml:space="preserve"> </w:t>
      </w:r>
      <w:r w:rsidRPr="00647E18">
        <w:rPr>
          <w:rFonts w:asciiTheme="majorHAnsi" w:hAnsiTheme="majorHAnsi" w:cstheme="majorHAnsi"/>
          <w:i/>
          <w:sz w:val="16"/>
          <w:szCs w:val="16"/>
        </w:rPr>
        <w:t>(даты опроса: 16.02.2023 — 22.03.2023)</w:t>
      </w:r>
    </w:p>
    <w:p w14:paraId="2DDAF5DB" w14:textId="1C3A86D3" w:rsidR="004C1305" w:rsidRDefault="005C49E7" w:rsidP="007C6374">
      <w:pPr>
        <w:adjustRightInd w:val="0"/>
        <w:snapToGrid w:val="0"/>
        <w:spacing w:after="240" w:line="240" w:lineRule="auto"/>
        <w:ind w:right="400"/>
        <w:jc w:val="both"/>
        <w:rPr>
          <w:rFonts w:asciiTheme="majorHAnsi" w:hAnsiTheme="majorHAnsi" w:cstheme="majorHAnsi"/>
        </w:rPr>
      </w:pPr>
      <w:r w:rsidRPr="00545F37">
        <w:rPr>
          <w:rFonts w:asciiTheme="majorHAnsi" w:hAnsiTheme="majorHAnsi" w:cstheme="majorHAnsi"/>
        </w:rPr>
        <w:t xml:space="preserve">Согласно учителям школьников с инвалидностью, и до начала реализации инклюзивного образования в </w:t>
      </w:r>
      <w:proofErr w:type="spellStart"/>
      <w:r w:rsidRPr="00545F37">
        <w:rPr>
          <w:rFonts w:asciiTheme="majorHAnsi" w:hAnsiTheme="majorHAnsi" w:cstheme="majorHAnsi"/>
        </w:rPr>
        <w:t>лебединовской</w:t>
      </w:r>
      <w:proofErr w:type="spellEnd"/>
      <w:r w:rsidRPr="00545F37">
        <w:rPr>
          <w:rFonts w:asciiTheme="majorHAnsi" w:hAnsiTheme="majorHAnsi" w:cstheme="majorHAnsi"/>
        </w:rPr>
        <w:t xml:space="preserve"> и </w:t>
      </w:r>
      <w:proofErr w:type="spellStart"/>
      <w:r w:rsidRPr="00545F37">
        <w:rPr>
          <w:rFonts w:asciiTheme="majorHAnsi" w:hAnsiTheme="majorHAnsi" w:cstheme="majorHAnsi"/>
        </w:rPr>
        <w:t>ошской</w:t>
      </w:r>
      <w:proofErr w:type="spellEnd"/>
      <w:r w:rsidRPr="00545F37">
        <w:rPr>
          <w:rFonts w:asciiTheme="majorHAnsi" w:hAnsiTheme="majorHAnsi" w:cstheme="majorHAnsi"/>
        </w:rPr>
        <w:t xml:space="preserve"> школах дети с инвалидностью учились вместе с </w:t>
      </w:r>
      <w:proofErr w:type="spellStart"/>
      <w:r w:rsidRPr="00545F37">
        <w:rPr>
          <w:rFonts w:asciiTheme="majorHAnsi" w:hAnsiTheme="majorHAnsi" w:cstheme="majorHAnsi"/>
        </w:rPr>
        <w:t>нормотипичными</w:t>
      </w:r>
      <w:proofErr w:type="spellEnd"/>
      <w:r w:rsidRPr="00545F37">
        <w:rPr>
          <w:rFonts w:asciiTheme="majorHAnsi" w:hAnsiTheme="majorHAnsi" w:cstheme="majorHAnsi"/>
        </w:rPr>
        <w:t xml:space="preserve"> школьниками в обычных классах. Другими форматами обучения были специальные классы в школе и надомное обучение детей с инвалидностью с помощью педагогов (Графики </w:t>
      </w:r>
      <w:r w:rsidR="000A1580">
        <w:rPr>
          <w:rFonts w:asciiTheme="majorHAnsi" w:hAnsiTheme="majorHAnsi" w:cstheme="majorHAnsi"/>
        </w:rPr>
        <w:t>6-7</w:t>
      </w:r>
      <w:r w:rsidRPr="00545F37">
        <w:rPr>
          <w:rFonts w:asciiTheme="majorHAnsi" w:hAnsiTheme="majorHAnsi" w:cstheme="majorHAnsi"/>
        </w:rPr>
        <w:t>). Кыргызско-Азербайджанская школа №103 была открыта в октябре 2022 г, в ней после открытия начали реализовывать инклюзивное образование, поэтому для данного учебного заведения этот вопрос нерелевантный. Единственным учебным заведением, в котором произошли изменения, является школа №27 в г. Ош, где школьники с инвалидностью больше не обучаются в специальных классах.</w:t>
      </w:r>
    </w:p>
    <w:p w14:paraId="105B8CB3" w14:textId="36746B48" w:rsidR="00666E4E" w:rsidRPr="00666E4E" w:rsidRDefault="00666E4E" w:rsidP="007C6374">
      <w:pPr>
        <w:adjustRightInd w:val="0"/>
        <w:snapToGrid w:val="0"/>
        <w:spacing w:after="240" w:line="240" w:lineRule="auto"/>
        <w:ind w:right="400"/>
        <w:jc w:val="center"/>
        <w:rPr>
          <w:rFonts w:asciiTheme="majorHAnsi" w:hAnsiTheme="majorHAnsi" w:cstheme="majorHAnsi"/>
          <w:i/>
          <w:sz w:val="18"/>
          <w:szCs w:val="18"/>
        </w:rPr>
      </w:pPr>
      <w:r w:rsidRPr="00666E4E">
        <w:rPr>
          <w:rFonts w:asciiTheme="majorHAnsi" w:hAnsiTheme="majorHAnsi" w:cstheme="majorHAnsi"/>
          <w:i/>
          <w:sz w:val="18"/>
          <w:szCs w:val="18"/>
        </w:rPr>
        <w:t xml:space="preserve">График </w:t>
      </w:r>
      <w:r w:rsidR="000A1580">
        <w:rPr>
          <w:rFonts w:asciiTheme="majorHAnsi" w:hAnsiTheme="majorHAnsi" w:cstheme="majorHAnsi"/>
          <w:i/>
          <w:sz w:val="18"/>
          <w:szCs w:val="18"/>
        </w:rPr>
        <w:t>6</w:t>
      </w:r>
      <w:r w:rsidRPr="00666E4E">
        <w:rPr>
          <w:rFonts w:asciiTheme="majorHAnsi" w:hAnsiTheme="majorHAnsi" w:cstheme="majorHAnsi"/>
          <w:i/>
          <w:sz w:val="18"/>
          <w:szCs w:val="18"/>
        </w:rPr>
        <w:t xml:space="preserve">. Формат обучения до внедрения инклюзивного образования. </w:t>
      </w:r>
    </w:p>
    <w:p w14:paraId="44168BCE" w14:textId="55D413B2" w:rsidR="004C1305" w:rsidRDefault="005C49E7" w:rsidP="007C6374">
      <w:pPr>
        <w:adjustRightInd w:val="0"/>
        <w:snapToGrid w:val="0"/>
        <w:spacing w:after="240" w:line="240" w:lineRule="auto"/>
        <w:ind w:right="400"/>
        <w:rPr>
          <w:rFonts w:asciiTheme="majorHAnsi" w:hAnsiTheme="majorHAnsi" w:cstheme="majorHAnsi"/>
        </w:rPr>
      </w:pPr>
      <w:r w:rsidRPr="00545F37">
        <w:rPr>
          <w:rFonts w:asciiTheme="majorHAnsi" w:hAnsiTheme="majorHAnsi" w:cstheme="majorHAnsi"/>
          <w:noProof/>
        </w:rPr>
        <w:lastRenderedPageBreak/>
        <w:drawing>
          <wp:inline distT="0" distB="0" distL="0" distR="0" wp14:anchorId="5301FF02" wp14:editId="35BF5084">
            <wp:extent cx="5724525" cy="1676400"/>
            <wp:effectExtent l="0" t="0" r="0" b="0"/>
            <wp:docPr id="23"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048A33" w14:textId="59A398DE" w:rsidR="00666E4E" w:rsidRDefault="00666E4E"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учителей школы</w:t>
      </w:r>
      <w:r w:rsidRPr="00647E18">
        <w:rPr>
          <w:rFonts w:asciiTheme="majorHAnsi" w:hAnsiTheme="majorHAnsi" w:cstheme="majorHAnsi"/>
          <w:i/>
          <w:sz w:val="16"/>
          <w:szCs w:val="16"/>
        </w:rPr>
        <w:t>, N=</w:t>
      </w:r>
      <w:r w:rsidR="00FD58AC">
        <w:rPr>
          <w:rFonts w:asciiTheme="majorHAnsi" w:hAnsiTheme="majorHAnsi" w:cstheme="majorHAnsi"/>
          <w:i/>
          <w:sz w:val="16"/>
          <w:szCs w:val="16"/>
        </w:rPr>
        <w:t>6</w:t>
      </w:r>
      <w:r>
        <w:rPr>
          <w:rFonts w:asciiTheme="majorHAnsi" w:hAnsiTheme="majorHAnsi" w:cstheme="majorHAnsi"/>
          <w:i/>
          <w:sz w:val="16"/>
          <w:szCs w:val="16"/>
        </w:rPr>
        <w:t xml:space="preserve"> </w:t>
      </w:r>
      <w:r w:rsidRPr="00647E18">
        <w:rPr>
          <w:rFonts w:asciiTheme="majorHAnsi" w:hAnsiTheme="majorHAnsi" w:cstheme="majorHAnsi"/>
          <w:i/>
          <w:sz w:val="16"/>
          <w:szCs w:val="16"/>
        </w:rPr>
        <w:t>(даты опроса: 16.02.2023 — 22.03.2023)</w:t>
      </w:r>
    </w:p>
    <w:p w14:paraId="742C74C1" w14:textId="192C3A75" w:rsidR="00FD58AC" w:rsidRPr="00FD58AC" w:rsidRDefault="00FD58AC" w:rsidP="007C6374">
      <w:pPr>
        <w:adjustRightInd w:val="0"/>
        <w:snapToGrid w:val="0"/>
        <w:spacing w:after="240" w:line="240" w:lineRule="auto"/>
        <w:ind w:right="400"/>
        <w:jc w:val="center"/>
        <w:rPr>
          <w:rFonts w:asciiTheme="majorHAnsi" w:hAnsiTheme="majorHAnsi" w:cstheme="majorHAnsi"/>
          <w:i/>
          <w:sz w:val="18"/>
          <w:szCs w:val="18"/>
        </w:rPr>
      </w:pPr>
      <w:r w:rsidRPr="00666E4E">
        <w:rPr>
          <w:rFonts w:asciiTheme="majorHAnsi" w:hAnsiTheme="majorHAnsi" w:cstheme="majorHAnsi"/>
          <w:i/>
          <w:sz w:val="18"/>
          <w:szCs w:val="18"/>
        </w:rPr>
        <w:t xml:space="preserve">График </w:t>
      </w:r>
      <w:r w:rsidR="000A1580">
        <w:rPr>
          <w:rFonts w:asciiTheme="majorHAnsi" w:hAnsiTheme="majorHAnsi" w:cstheme="majorHAnsi"/>
          <w:i/>
          <w:sz w:val="18"/>
          <w:szCs w:val="18"/>
        </w:rPr>
        <w:t>7</w:t>
      </w:r>
      <w:r w:rsidRPr="00666E4E">
        <w:rPr>
          <w:rFonts w:asciiTheme="majorHAnsi" w:hAnsiTheme="majorHAnsi" w:cstheme="majorHAnsi"/>
          <w:i/>
          <w:sz w:val="18"/>
          <w:szCs w:val="18"/>
        </w:rPr>
        <w:t xml:space="preserve">. Формат обучения </w:t>
      </w:r>
      <w:r>
        <w:rPr>
          <w:rFonts w:asciiTheme="majorHAnsi" w:hAnsiTheme="majorHAnsi" w:cstheme="majorHAnsi"/>
          <w:i/>
          <w:sz w:val="18"/>
          <w:szCs w:val="18"/>
        </w:rPr>
        <w:t xml:space="preserve">после </w:t>
      </w:r>
      <w:r w:rsidRPr="00666E4E">
        <w:rPr>
          <w:rFonts w:asciiTheme="majorHAnsi" w:hAnsiTheme="majorHAnsi" w:cstheme="majorHAnsi"/>
          <w:i/>
          <w:sz w:val="18"/>
          <w:szCs w:val="18"/>
        </w:rPr>
        <w:t xml:space="preserve">внедрения инклюзивного образования. </w:t>
      </w:r>
    </w:p>
    <w:p w14:paraId="455D4885" w14:textId="77777777" w:rsidR="004C1305" w:rsidRPr="00545F37" w:rsidRDefault="005C49E7" w:rsidP="007C6374">
      <w:pPr>
        <w:adjustRightInd w:val="0"/>
        <w:snapToGrid w:val="0"/>
        <w:spacing w:after="240" w:line="240" w:lineRule="auto"/>
        <w:ind w:right="400"/>
        <w:rPr>
          <w:rFonts w:asciiTheme="majorHAnsi" w:hAnsiTheme="majorHAnsi" w:cstheme="majorHAnsi"/>
          <w:i/>
        </w:rPr>
      </w:pPr>
      <w:r w:rsidRPr="00545F37">
        <w:rPr>
          <w:rFonts w:asciiTheme="majorHAnsi" w:hAnsiTheme="majorHAnsi" w:cstheme="majorHAnsi"/>
          <w:noProof/>
        </w:rPr>
        <w:drawing>
          <wp:inline distT="0" distB="0" distL="0" distR="0" wp14:anchorId="4AAF0258" wp14:editId="3A20CB01">
            <wp:extent cx="6048375" cy="1381125"/>
            <wp:effectExtent l="0" t="0" r="0" b="0"/>
            <wp:docPr id="24"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1257DA" w14:textId="77777777" w:rsidR="00FD58AC" w:rsidRDefault="00FD58AC"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учителей школы</w:t>
      </w:r>
      <w:r w:rsidRPr="00647E18">
        <w:rPr>
          <w:rFonts w:asciiTheme="majorHAnsi" w:hAnsiTheme="majorHAnsi" w:cstheme="majorHAnsi"/>
          <w:i/>
          <w:sz w:val="16"/>
          <w:szCs w:val="16"/>
        </w:rPr>
        <w:t>, N=</w:t>
      </w:r>
      <w:r>
        <w:rPr>
          <w:rFonts w:asciiTheme="majorHAnsi" w:hAnsiTheme="majorHAnsi" w:cstheme="majorHAnsi"/>
          <w:i/>
          <w:sz w:val="16"/>
          <w:szCs w:val="16"/>
        </w:rPr>
        <w:t xml:space="preserve">6 </w:t>
      </w:r>
      <w:r w:rsidRPr="00647E18">
        <w:rPr>
          <w:rFonts w:asciiTheme="majorHAnsi" w:hAnsiTheme="majorHAnsi" w:cstheme="majorHAnsi"/>
          <w:i/>
          <w:sz w:val="16"/>
          <w:szCs w:val="16"/>
        </w:rPr>
        <w:t>(даты опроса: 16.02.2023 — 22.03.2023)</w:t>
      </w:r>
    </w:p>
    <w:p w14:paraId="62A62275" w14:textId="29328490" w:rsidR="004C1305" w:rsidRDefault="00AB39AA" w:rsidP="007C6374">
      <w:pPr>
        <w:adjustRightInd w:val="0"/>
        <w:snapToGrid w:val="0"/>
        <w:spacing w:after="240" w:line="240" w:lineRule="auto"/>
        <w:ind w:right="400"/>
        <w:jc w:val="both"/>
        <w:rPr>
          <w:rFonts w:asciiTheme="majorHAnsi" w:hAnsiTheme="majorHAnsi" w:cstheme="majorHAnsi"/>
        </w:rPr>
      </w:pPr>
      <w:r>
        <w:rPr>
          <w:rFonts w:asciiTheme="majorHAnsi" w:hAnsiTheme="majorHAnsi" w:cstheme="majorHAnsi"/>
        </w:rPr>
        <w:t>Р</w:t>
      </w:r>
      <w:r w:rsidR="005C49E7" w:rsidRPr="00545F37">
        <w:rPr>
          <w:rFonts w:asciiTheme="majorHAnsi" w:hAnsiTheme="majorHAnsi" w:cstheme="majorHAnsi"/>
        </w:rPr>
        <w:t>одители детей с инвалидностью говорят, что их дет</w:t>
      </w:r>
      <w:r w:rsidR="000A1580">
        <w:rPr>
          <w:rFonts w:asciiTheme="majorHAnsi" w:hAnsiTheme="majorHAnsi" w:cstheme="majorHAnsi"/>
        </w:rPr>
        <w:t>ям приходилось учиться</w:t>
      </w:r>
      <w:r w:rsidR="005C49E7" w:rsidRPr="00545F37">
        <w:rPr>
          <w:rFonts w:asciiTheme="majorHAnsi" w:hAnsiTheme="majorHAnsi" w:cstheme="majorHAnsi"/>
        </w:rPr>
        <w:t xml:space="preserve"> в специальных учебных заведениях, т.е. их дети были изолированы от </w:t>
      </w:r>
      <w:proofErr w:type="spellStart"/>
      <w:r w:rsidR="005C49E7" w:rsidRPr="00545F37">
        <w:rPr>
          <w:rFonts w:asciiTheme="majorHAnsi" w:hAnsiTheme="majorHAnsi" w:cstheme="majorHAnsi"/>
        </w:rPr>
        <w:t>нормотипичных</w:t>
      </w:r>
      <w:proofErr w:type="spellEnd"/>
      <w:r w:rsidR="005C49E7" w:rsidRPr="00545F37">
        <w:rPr>
          <w:rFonts w:asciiTheme="majorHAnsi" w:hAnsiTheme="majorHAnsi" w:cstheme="majorHAnsi"/>
        </w:rPr>
        <w:t xml:space="preserve"> сверстников, обучающихся в общеобразовательных школах (Граф</w:t>
      </w:r>
      <w:r w:rsidR="000A1580">
        <w:rPr>
          <w:rFonts w:asciiTheme="majorHAnsi" w:hAnsiTheme="majorHAnsi" w:cstheme="majorHAnsi"/>
        </w:rPr>
        <w:t>ик 8</w:t>
      </w:r>
      <w:r w:rsidR="005C49E7" w:rsidRPr="00545F37">
        <w:rPr>
          <w:rFonts w:asciiTheme="majorHAnsi" w:hAnsiTheme="majorHAnsi" w:cstheme="majorHAnsi"/>
        </w:rPr>
        <w:t xml:space="preserve">). В нынешних школах дети обучаются вместе со своими сверстниками, т.е. выполняется один из ключевых компонентов инклюзивного образования (График </w:t>
      </w:r>
      <w:r w:rsidR="000A1580">
        <w:rPr>
          <w:rFonts w:asciiTheme="majorHAnsi" w:hAnsiTheme="majorHAnsi" w:cstheme="majorHAnsi"/>
        </w:rPr>
        <w:t>9</w:t>
      </w:r>
      <w:r w:rsidR="005C49E7" w:rsidRPr="00545F37">
        <w:rPr>
          <w:rFonts w:asciiTheme="majorHAnsi" w:hAnsiTheme="majorHAnsi" w:cstheme="majorHAnsi"/>
        </w:rPr>
        <w:t>).</w:t>
      </w:r>
    </w:p>
    <w:p w14:paraId="1214435C" w14:textId="00156294" w:rsidR="000A1580" w:rsidRPr="00FD5794" w:rsidRDefault="000A1580" w:rsidP="00FD5794">
      <w:pPr>
        <w:adjustRightInd w:val="0"/>
        <w:snapToGrid w:val="0"/>
        <w:spacing w:after="240" w:line="240" w:lineRule="auto"/>
        <w:ind w:right="400"/>
        <w:jc w:val="center"/>
        <w:rPr>
          <w:rFonts w:asciiTheme="majorHAnsi" w:hAnsiTheme="majorHAnsi" w:cstheme="majorHAnsi"/>
          <w:i/>
          <w:sz w:val="18"/>
          <w:szCs w:val="18"/>
        </w:rPr>
      </w:pPr>
      <w:r w:rsidRPr="000A1580">
        <w:rPr>
          <w:rFonts w:asciiTheme="majorHAnsi" w:hAnsiTheme="majorHAnsi" w:cstheme="majorHAnsi"/>
          <w:i/>
          <w:sz w:val="18"/>
          <w:szCs w:val="18"/>
        </w:rPr>
        <w:t xml:space="preserve">График 8. Формат обучения детей с инвалидностью до нынешней школы. </w:t>
      </w:r>
    </w:p>
    <w:p w14:paraId="72D83B04" w14:textId="31955379" w:rsidR="004C1305" w:rsidRDefault="005C49E7" w:rsidP="007C6374">
      <w:pPr>
        <w:adjustRightInd w:val="0"/>
        <w:snapToGrid w:val="0"/>
        <w:spacing w:after="240" w:line="240" w:lineRule="auto"/>
        <w:rPr>
          <w:rFonts w:asciiTheme="majorHAnsi" w:hAnsiTheme="majorHAnsi" w:cstheme="majorHAnsi"/>
        </w:rPr>
      </w:pPr>
      <w:r w:rsidRPr="00545F37">
        <w:rPr>
          <w:rFonts w:asciiTheme="majorHAnsi" w:hAnsiTheme="majorHAnsi" w:cstheme="majorHAnsi"/>
          <w:noProof/>
        </w:rPr>
        <w:drawing>
          <wp:inline distT="0" distB="0" distL="0" distR="0" wp14:anchorId="29E1CAF4" wp14:editId="63215D0D">
            <wp:extent cx="5809129" cy="2237591"/>
            <wp:effectExtent l="0" t="0" r="1270" b="0"/>
            <wp:docPr id="25"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8B027AB" w14:textId="52AEE936" w:rsidR="005D1265" w:rsidRDefault="005D1265"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родителей детей с инвалидностью</w:t>
      </w:r>
      <w:r w:rsidRPr="00647E18">
        <w:rPr>
          <w:rFonts w:asciiTheme="majorHAnsi" w:hAnsiTheme="majorHAnsi" w:cstheme="majorHAnsi"/>
          <w:i/>
          <w:sz w:val="16"/>
          <w:szCs w:val="16"/>
        </w:rPr>
        <w:t>, N=</w:t>
      </w:r>
      <w:r>
        <w:rPr>
          <w:rFonts w:asciiTheme="majorHAnsi" w:hAnsiTheme="majorHAnsi" w:cstheme="majorHAnsi"/>
          <w:i/>
          <w:sz w:val="16"/>
          <w:szCs w:val="16"/>
        </w:rPr>
        <w:t xml:space="preserve">6 </w:t>
      </w:r>
      <w:r w:rsidRPr="00647E18">
        <w:rPr>
          <w:rFonts w:asciiTheme="majorHAnsi" w:hAnsiTheme="majorHAnsi" w:cstheme="majorHAnsi"/>
          <w:i/>
          <w:sz w:val="16"/>
          <w:szCs w:val="16"/>
        </w:rPr>
        <w:t>(даты опроса: 16.02.2023 — 22.03.2023)</w:t>
      </w:r>
    </w:p>
    <w:p w14:paraId="1B35A84B" w14:textId="2A2202CC" w:rsidR="005D1265" w:rsidRPr="005D1265" w:rsidRDefault="005D1265" w:rsidP="007C6374">
      <w:pPr>
        <w:adjustRightInd w:val="0"/>
        <w:snapToGrid w:val="0"/>
        <w:spacing w:after="240" w:line="240" w:lineRule="auto"/>
        <w:ind w:right="400"/>
        <w:jc w:val="center"/>
        <w:rPr>
          <w:rFonts w:asciiTheme="majorHAnsi" w:hAnsiTheme="majorHAnsi" w:cstheme="majorHAnsi"/>
          <w:i/>
          <w:sz w:val="18"/>
          <w:szCs w:val="18"/>
        </w:rPr>
      </w:pPr>
      <w:r w:rsidRPr="005D1265">
        <w:rPr>
          <w:rFonts w:asciiTheme="majorHAnsi" w:hAnsiTheme="majorHAnsi" w:cstheme="majorHAnsi"/>
          <w:i/>
          <w:sz w:val="18"/>
          <w:szCs w:val="18"/>
        </w:rPr>
        <w:t xml:space="preserve">График </w:t>
      </w:r>
      <w:r>
        <w:rPr>
          <w:rFonts w:asciiTheme="majorHAnsi" w:hAnsiTheme="majorHAnsi" w:cstheme="majorHAnsi"/>
          <w:i/>
          <w:sz w:val="18"/>
          <w:szCs w:val="18"/>
        </w:rPr>
        <w:t>9</w:t>
      </w:r>
      <w:r w:rsidRPr="005D1265">
        <w:rPr>
          <w:rFonts w:asciiTheme="majorHAnsi" w:hAnsiTheme="majorHAnsi" w:cstheme="majorHAnsi"/>
          <w:i/>
          <w:sz w:val="18"/>
          <w:szCs w:val="18"/>
        </w:rPr>
        <w:t xml:space="preserve">. Формат обучения детей с инвалидностью в нынешней школе. </w:t>
      </w:r>
    </w:p>
    <w:p w14:paraId="455EC698" w14:textId="664EF26C" w:rsidR="004C1305" w:rsidRDefault="005C49E7" w:rsidP="007C6374">
      <w:pPr>
        <w:adjustRightInd w:val="0"/>
        <w:snapToGrid w:val="0"/>
        <w:spacing w:after="240" w:line="240" w:lineRule="auto"/>
        <w:rPr>
          <w:rFonts w:asciiTheme="majorHAnsi" w:hAnsiTheme="majorHAnsi" w:cstheme="majorHAnsi"/>
        </w:rPr>
      </w:pPr>
      <w:r w:rsidRPr="00545F37">
        <w:rPr>
          <w:rFonts w:asciiTheme="majorHAnsi" w:hAnsiTheme="majorHAnsi" w:cstheme="majorHAnsi"/>
          <w:noProof/>
        </w:rPr>
        <w:lastRenderedPageBreak/>
        <w:drawing>
          <wp:inline distT="0" distB="0" distL="0" distR="0" wp14:anchorId="1C215D64" wp14:editId="22E5234F">
            <wp:extent cx="6057900" cy="971550"/>
            <wp:effectExtent l="0" t="0" r="0" b="0"/>
            <wp:docPr id="26"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EE86DF3" w14:textId="77777777" w:rsidR="005D1265" w:rsidRDefault="005D1265"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родителей детей с инвалидностью</w:t>
      </w:r>
      <w:r w:rsidRPr="00647E18">
        <w:rPr>
          <w:rFonts w:asciiTheme="majorHAnsi" w:hAnsiTheme="majorHAnsi" w:cstheme="majorHAnsi"/>
          <w:i/>
          <w:sz w:val="16"/>
          <w:szCs w:val="16"/>
        </w:rPr>
        <w:t>, N=</w:t>
      </w:r>
      <w:r>
        <w:rPr>
          <w:rFonts w:asciiTheme="majorHAnsi" w:hAnsiTheme="majorHAnsi" w:cstheme="majorHAnsi"/>
          <w:i/>
          <w:sz w:val="16"/>
          <w:szCs w:val="16"/>
        </w:rPr>
        <w:t xml:space="preserve">6 </w:t>
      </w:r>
      <w:r w:rsidRPr="00647E18">
        <w:rPr>
          <w:rFonts w:asciiTheme="majorHAnsi" w:hAnsiTheme="majorHAnsi" w:cstheme="majorHAnsi"/>
          <w:i/>
          <w:sz w:val="16"/>
          <w:szCs w:val="16"/>
        </w:rPr>
        <w:t>(даты опроса: 16.02.2023 — 22.03.2023)</w:t>
      </w:r>
    </w:p>
    <w:p w14:paraId="682DDEC3" w14:textId="77777777" w:rsidR="004C1305" w:rsidRPr="00545F37" w:rsidRDefault="005C49E7" w:rsidP="007C6374">
      <w:pPr>
        <w:adjustRightInd w:val="0"/>
        <w:snapToGrid w:val="0"/>
        <w:spacing w:after="240" w:line="240" w:lineRule="auto"/>
        <w:ind w:right="400"/>
        <w:jc w:val="both"/>
        <w:rPr>
          <w:rFonts w:asciiTheme="majorHAnsi" w:hAnsiTheme="majorHAnsi" w:cstheme="majorHAnsi"/>
        </w:rPr>
      </w:pPr>
      <w:r w:rsidRPr="00545F37">
        <w:rPr>
          <w:rFonts w:asciiTheme="majorHAnsi" w:hAnsiTheme="majorHAnsi" w:cstheme="majorHAnsi"/>
        </w:rPr>
        <w:t>Таким образом, в двух из трёх представленных школ инклюзивное образование начало реализовываться задолго до принятия Программы или Концепции в 2019 г., только одна школа была открыта в 2022 г., в ней имеется класс, в котором дети с особыми образовательными потребностями обучаются совместно со сверстниками. В школах №2 в Лебединовке и №27 в Оше и до начала реализации инклюзивного образования дети с инвалидностью обучались в обычных классах. Родители школьников с инвалидностью говорят, что их дети обучались в специальных заведениях или интернатах, однако сейчас все учатся в обычных классах общеобразовательных школ.</w:t>
      </w:r>
    </w:p>
    <w:p w14:paraId="42C7BD2D" w14:textId="77777777" w:rsidR="004C1305" w:rsidRPr="00E428C7" w:rsidRDefault="005C49E7" w:rsidP="007C6374">
      <w:pPr>
        <w:adjustRightInd w:val="0"/>
        <w:snapToGrid w:val="0"/>
        <w:spacing w:after="240" w:line="240" w:lineRule="auto"/>
        <w:jc w:val="center"/>
        <w:rPr>
          <w:rFonts w:asciiTheme="majorHAnsi" w:hAnsiTheme="majorHAnsi" w:cstheme="majorHAnsi"/>
          <w:b/>
          <w:i/>
          <w:color w:val="D4007F" w:themeColor="accent3"/>
        </w:rPr>
      </w:pPr>
      <w:r w:rsidRPr="00E428C7">
        <w:rPr>
          <w:rFonts w:asciiTheme="majorHAnsi" w:hAnsiTheme="majorHAnsi" w:cstheme="majorHAnsi"/>
          <w:b/>
          <w:i/>
          <w:color w:val="D4007F" w:themeColor="accent3"/>
        </w:rPr>
        <w:t>Социализация детей с инвалидностью и их включение в учебный процесс</w:t>
      </w:r>
    </w:p>
    <w:p w14:paraId="03B13521" w14:textId="77777777"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В целом, согласно мнению экспертов, население скорее положительно относится к инклюзивному образованию в том случае, если это единичные случаи, т.е. отдельные кейсы, а не массовое явление, когда дети с инвалидностью обучаются вместе с </w:t>
      </w:r>
      <w:proofErr w:type="spellStart"/>
      <w:r w:rsidRPr="00545F37">
        <w:rPr>
          <w:rFonts w:asciiTheme="majorHAnsi" w:hAnsiTheme="majorHAnsi" w:cstheme="majorHAnsi"/>
        </w:rPr>
        <w:t>нормотипичными</w:t>
      </w:r>
      <w:proofErr w:type="spellEnd"/>
      <w:r w:rsidRPr="00545F37">
        <w:rPr>
          <w:rFonts w:asciiTheme="majorHAnsi" w:hAnsiTheme="majorHAnsi" w:cstheme="majorHAnsi"/>
        </w:rPr>
        <w:t xml:space="preserve"> сверстниками. Однако говорить об общих трендах касательно отношения населения к инклюзивному образованию сложно.</w:t>
      </w:r>
    </w:p>
    <w:p w14:paraId="404FD4EE" w14:textId="77777777" w:rsidR="004C1305" w:rsidRPr="00E428C7"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E428C7">
        <w:rPr>
          <w:rFonts w:asciiTheme="majorHAnsi" w:hAnsiTheme="majorHAnsi" w:cstheme="majorHAnsi"/>
          <w:color w:val="2E679F" w:themeColor="accent1" w:themeShade="BF"/>
        </w:rPr>
        <w:t xml:space="preserve">«Это у нас достаточно такое </w:t>
      </w:r>
      <w:r w:rsidRPr="00E428C7">
        <w:rPr>
          <w:rFonts w:asciiTheme="majorHAnsi" w:hAnsiTheme="majorHAnsi" w:cstheme="majorHAnsi"/>
          <w:b/>
          <w:color w:val="2E679F" w:themeColor="accent1" w:themeShade="BF"/>
        </w:rPr>
        <w:t>редкое явление</w:t>
      </w:r>
      <w:r w:rsidRPr="00E428C7">
        <w:rPr>
          <w:rFonts w:asciiTheme="majorHAnsi" w:hAnsiTheme="majorHAnsi" w:cstheme="majorHAnsi"/>
          <w:color w:val="2E679F" w:themeColor="accent1" w:themeShade="BF"/>
        </w:rPr>
        <w:t xml:space="preserve">. Поэтому, когда люди сталкиваются с людьми с инвалидностью в школах, в принципе, они не видят ничего плохого. Наоборот, ребята учатся, стараются, реализуются все их права. И поэтому, в принципе, </w:t>
      </w:r>
      <w:r w:rsidRPr="00E428C7">
        <w:rPr>
          <w:rFonts w:asciiTheme="majorHAnsi" w:hAnsiTheme="majorHAnsi" w:cstheme="majorHAnsi"/>
          <w:b/>
          <w:color w:val="2E679F" w:themeColor="accent1" w:themeShade="BF"/>
        </w:rPr>
        <w:t>все понимают, и принимают этот факт с положительной стороны</w:t>
      </w:r>
      <w:r w:rsidRPr="00E428C7">
        <w:rPr>
          <w:rFonts w:asciiTheme="majorHAnsi" w:hAnsiTheme="majorHAnsi" w:cstheme="majorHAnsi"/>
          <w:color w:val="2E679F" w:themeColor="accent1" w:themeShade="BF"/>
        </w:rPr>
        <w:t>».</w:t>
      </w:r>
    </w:p>
    <w:p w14:paraId="51A8932A" w14:textId="675F40BF" w:rsidR="004C1305" w:rsidRPr="00840435" w:rsidRDefault="005D501E"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«Ассоциации детей с инвалидностью»</w:t>
      </w:r>
    </w:p>
    <w:p w14:paraId="4B2290E4" w14:textId="77777777"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В качестве положительных аспектов инклюзивного образования выступают прививание </w:t>
      </w:r>
      <w:proofErr w:type="spellStart"/>
      <w:r w:rsidRPr="00545F37">
        <w:rPr>
          <w:rFonts w:asciiTheme="majorHAnsi" w:hAnsiTheme="majorHAnsi" w:cstheme="majorHAnsi"/>
        </w:rPr>
        <w:t>нормотипичным</w:t>
      </w:r>
      <w:proofErr w:type="spellEnd"/>
      <w:r w:rsidRPr="00545F37">
        <w:rPr>
          <w:rFonts w:asciiTheme="majorHAnsi" w:hAnsiTheme="majorHAnsi" w:cstheme="majorHAnsi"/>
        </w:rPr>
        <w:t xml:space="preserve"> детям положительных качеств и </w:t>
      </w:r>
      <w:proofErr w:type="spellStart"/>
      <w:r w:rsidRPr="00545F37">
        <w:rPr>
          <w:rFonts w:asciiTheme="majorHAnsi" w:hAnsiTheme="majorHAnsi" w:cstheme="majorHAnsi"/>
        </w:rPr>
        <w:t>взаимообучение</w:t>
      </w:r>
      <w:proofErr w:type="spellEnd"/>
      <w:r w:rsidRPr="00545F37">
        <w:rPr>
          <w:rFonts w:asciiTheme="majorHAnsi" w:hAnsiTheme="majorHAnsi" w:cstheme="majorHAnsi"/>
        </w:rPr>
        <w:t xml:space="preserve"> детей. Таким образом, все дети могут совместно готовиться ко взрослой жизни и к сосуществованию в обществе в будущем. </w:t>
      </w:r>
    </w:p>
    <w:p w14:paraId="081D647B" w14:textId="77777777" w:rsidR="004C1305" w:rsidRPr="00E428C7"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E428C7">
        <w:rPr>
          <w:rFonts w:asciiTheme="majorHAnsi" w:hAnsiTheme="majorHAnsi" w:cstheme="majorHAnsi"/>
          <w:color w:val="2E679F" w:themeColor="accent1" w:themeShade="BF"/>
        </w:rPr>
        <w:t xml:space="preserve">«…наоборот вот </w:t>
      </w:r>
      <w:r w:rsidRPr="00E428C7">
        <w:rPr>
          <w:rFonts w:asciiTheme="majorHAnsi" w:hAnsiTheme="majorHAnsi" w:cstheme="majorHAnsi"/>
          <w:b/>
          <w:color w:val="2E679F" w:themeColor="accent1" w:themeShade="BF"/>
        </w:rPr>
        <w:t>ребята с инвалидностью</w:t>
      </w:r>
      <w:r w:rsidRPr="00E428C7">
        <w:rPr>
          <w:rFonts w:asciiTheme="majorHAnsi" w:hAnsiTheme="majorHAnsi" w:cstheme="majorHAnsi"/>
          <w:color w:val="2E679F" w:themeColor="accent1" w:themeShade="BF"/>
        </w:rPr>
        <w:t xml:space="preserve"> у обычных </w:t>
      </w:r>
      <w:r w:rsidRPr="00E428C7">
        <w:rPr>
          <w:rFonts w:asciiTheme="majorHAnsi" w:hAnsiTheme="majorHAnsi" w:cstheme="majorHAnsi"/>
          <w:b/>
          <w:color w:val="2E679F" w:themeColor="accent1" w:themeShade="BF"/>
        </w:rPr>
        <w:t>учатся</w:t>
      </w:r>
      <w:r w:rsidRPr="00E428C7">
        <w:rPr>
          <w:rFonts w:asciiTheme="majorHAnsi" w:hAnsiTheme="majorHAnsi" w:cstheme="majorHAnsi"/>
          <w:color w:val="2E679F" w:themeColor="accent1" w:themeShade="BF"/>
        </w:rPr>
        <w:t xml:space="preserve">, и </w:t>
      </w:r>
      <w:r w:rsidRPr="00E428C7">
        <w:rPr>
          <w:rFonts w:asciiTheme="majorHAnsi" w:hAnsiTheme="majorHAnsi" w:cstheme="majorHAnsi"/>
          <w:b/>
          <w:color w:val="2E679F" w:themeColor="accent1" w:themeShade="BF"/>
        </w:rPr>
        <w:t>обычные учатся</w:t>
      </w:r>
      <w:r w:rsidRPr="00E428C7">
        <w:rPr>
          <w:rFonts w:asciiTheme="majorHAnsi" w:hAnsiTheme="majorHAnsi" w:cstheme="majorHAnsi"/>
          <w:color w:val="2E679F" w:themeColor="accent1" w:themeShade="BF"/>
        </w:rPr>
        <w:t xml:space="preserve"> у тех трудолюбию, вниманию, заботе».</w:t>
      </w:r>
    </w:p>
    <w:p w14:paraId="6AA47A81" w14:textId="15F2A4E8" w:rsidR="004C1305" w:rsidRPr="00840435" w:rsidRDefault="005D501E"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ОФ «</w:t>
      </w:r>
      <w:proofErr w:type="spellStart"/>
      <w:r>
        <w:rPr>
          <w:rFonts w:asciiTheme="majorHAnsi" w:hAnsiTheme="majorHAnsi" w:cstheme="majorHAnsi"/>
          <w:color w:val="2E679F" w:themeColor="accent1" w:themeShade="BF"/>
          <w:sz w:val="18"/>
          <w:szCs w:val="18"/>
        </w:rPr>
        <w:t>Профтех</w:t>
      </w:r>
      <w:proofErr w:type="spellEnd"/>
      <w:r>
        <w:rPr>
          <w:rFonts w:asciiTheme="majorHAnsi" w:hAnsiTheme="majorHAnsi" w:cstheme="majorHAnsi"/>
          <w:color w:val="2E679F" w:themeColor="accent1" w:themeShade="BF"/>
          <w:sz w:val="18"/>
          <w:szCs w:val="18"/>
        </w:rPr>
        <w:t xml:space="preserve"> KG»</w:t>
      </w:r>
    </w:p>
    <w:p w14:paraId="42FC8D11" w14:textId="77777777"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Тем не менее некоторые эксперты считают, что в обществе сохраняется стигматизация детей с инвалидностью, что мешает дальнейшему введению инклюзивного образования в стране, т.к. необходимо менять отношение населения к детям с инвалидностью, т.е. внедрять инклюзию «снизу вверх». Если инициативы будут исходить только от государственных структур и от международных фондов-доноров, но с населением не будут проводиться работы, направленные на создание более благоприятного образа людей и детей с инвалидностью, то долгосрочных положительных результатов получить не удастся. </w:t>
      </w:r>
    </w:p>
    <w:p w14:paraId="6DBC95B9" w14:textId="77777777" w:rsidR="004C1305" w:rsidRPr="00E428C7"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E428C7">
        <w:rPr>
          <w:rFonts w:asciiTheme="majorHAnsi" w:hAnsiTheme="majorHAnsi" w:cstheme="majorHAnsi"/>
          <w:color w:val="2E679F" w:themeColor="accent1" w:themeShade="BF"/>
        </w:rPr>
        <w:lastRenderedPageBreak/>
        <w:t xml:space="preserve">«Стигматизация сильная. Всё равно </w:t>
      </w:r>
      <w:r w:rsidRPr="00E428C7">
        <w:rPr>
          <w:rFonts w:asciiTheme="majorHAnsi" w:hAnsiTheme="majorHAnsi" w:cstheme="majorHAnsi"/>
          <w:b/>
          <w:color w:val="2E679F" w:themeColor="accent1" w:themeShade="BF"/>
        </w:rPr>
        <w:t>с сознания инклюзия начинается</w:t>
      </w:r>
      <w:r w:rsidRPr="00E428C7">
        <w:rPr>
          <w:rFonts w:asciiTheme="majorHAnsi" w:hAnsiTheme="majorHAnsi" w:cstheme="majorHAnsi"/>
          <w:color w:val="2E679F" w:themeColor="accent1" w:themeShade="BF"/>
        </w:rPr>
        <w:t>, с общества — это моё мнение… второй – психологический барьер. Это надо изменить отношение, внутреннее понимание, что ребёнок имеет право на образование, и он тоже хочет учиться и жить».</w:t>
      </w:r>
    </w:p>
    <w:p w14:paraId="76C8BE29" w14:textId="479FACF7" w:rsidR="004C1305" w:rsidRPr="00840435" w:rsidRDefault="005D501E"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ОФ Smile.kg</w:t>
      </w:r>
    </w:p>
    <w:p w14:paraId="0E3410BA" w14:textId="77777777"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Стоит отметить, что под давлением общества некоторые родители детей с инвалидностью, представляющие одну из наиболее заинтересованных сторон, стесняются своих детей и не осознают всю глубину проблемы, связанную с получением качественного образования их детьми.</w:t>
      </w:r>
    </w:p>
    <w:p w14:paraId="7E725D59" w14:textId="77777777" w:rsidR="004C1305" w:rsidRPr="00E428C7"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E428C7">
        <w:rPr>
          <w:rFonts w:asciiTheme="majorHAnsi" w:hAnsiTheme="majorHAnsi" w:cstheme="majorHAnsi"/>
          <w:color w:val="2E679F" w:themeColor="accent1" w:themeShade="BF"/>
        </w:rPr>
        <w:t xml:space="preserve">«Родители приходят, плачут и говорят, что хотя бы пусть в школе посидит. Ну, у нас ещё и ментальность такая, чтобы </w:t>
      </w:r>
      <w:r w:rsidRPr="00E428C7">
        <w:rPr>
          <w:rFonts w:asciiTheme="majorHAnsi" w:hAnsiTheme="majorHAnsi" w:cstheme="majorHAnsi"/>
          <w:b/>
          <w:color w:val="2E679F" w:themeColor="accent1" w:themeShade="BF"/>
        </w:rPr>
        <w:t>родственникам показать, что ребёнок учится</w:t>
      </w:r>
      <w:r w:rsidRPr="00E428C7">
        <w:rPr>
          <w:rFonts w:asciiTheme="majorHAnsi" w:hAnsiTheme="majorHAnsi" w:cstheme="majorHAnsi"/>
          <w:color w:val="2E679F" w:themeColor="accent1" w:themeShade="BF"/>
        </w:rPr>
        <w:t>».</w:t>
      </w:r>
    </w:p>
    <w:p w14:paraId="04741EDD" w14:textId="5B7ADA6E" w:rsidR="004C1305" w:rsidRPr="00840435" w:rsidRDefault="00CA54DC"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ПМПК</w:t>
      </w:r>
    </w:p>
    <w:p w14:paraId="75D0BDC1" w14:textId="77777777"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Тем не менее многие родители детей с инвалидностью активно вовлекаются в процесс социализации своих детей и получения ими образования, стараясь создать для них необходимые условия. Однако несмотря на большие усилия одной из сторон, меры, направленные на реализацию инклюзивного образования, должны проводиться комплексно, т.е. государственные чиновники, административно-педагогический коллектив дошкольных, школьных и высших учебных заведений, и даже все школьники и их родители должны прилагать усилия и совместно стараться для полноценного осуществления инклюзивного образования в Кыргызстане.</w:t>
      </w:r>
    </w:p>
    <w:p w14:paraId="640C7B2A" w14:textId="77777777" w:rsidR="004C1305" w:rsidRPr="00E428C7"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E428C7">
        <w:rPr>
          <w:rFonts w:asciiTheme="majorHAnsi" w:hAnsiTheme="majorHAnsi" w:cstheme="majorHAnsi"/>
          <w:color w:val="2E679F" w:themeColor="accent1" w:themeShade="BF"/>
        </w:rPr>
        <w:t xml:space="preserve">«Это единичные случаи, и то, когда дети попадают в дневной центр, там проходят первичный этап социализации, потом с помощью сотрудников дневного центра, родители уже понимают особенности и начинают устраивать своего ребёнка. Там </w:t>
      </w:r>
      <w:r w:rsidRPr="00E428C7">
        <w:rPr>
          <w:rFonts w:asciiTheme="majorHAnsi" w:hAnsiTheme="majorHAnsi" w:cstheme="majorHAnsi"/>
          <w:b/>
          <w:color w:val="2E679F" w:themeColor="accent1" w:themeShade="BF"/>
        </w:rPr>
        <w:t>большая вовлечённость родителей</w:t>
      </w:r>
      <w:r w:rsidRPr="00E428C7">
        <w:rPr>
          <w:rFonts w:asciiTheme="majorHAnsi" w:hAnsiTheme="majorHAnsi" w:cstheme="majorHAnsi"/>
          <w:color w:val="2E679F" w:themeColor="accent1" w:themeShade="BF"/>
        </w:rPr>
        <w:t xml:space="preserve">, они прям стоят на ногах там </w:t>
      </w:r>
      <w:r w:rsidRPr="00E428C7">
        <w:rPr>
          <w:rFonts w:asciiTheme="majorHAnsi" w:hAnsiTheme="majorHAnsi" w:cstheme="majorHAnsi"/>
          <w:color w:val="2E679F" w:themeColor="accent1" w:themeShade="BF"/>
          <w:lang w:eastAsia="zh-CN"/>
        </w:rPr>
        <w:t>[</w:t>
      </w:r>
      <w:r w:rsidRPr="00E428C7">
        <w:rPr>
          <w:rFonts w:asciiTheme="majorHAnsi" w:hAnsiTheme="majorHAnsi" w:cstheme="majorHAnsi"/>
          <w:color w:val="2E679F" w:themeColor="accent1" w:themeShade="BF"/>
        </w:rPr>
        <w:t xml:space="preserve">в школах]. А </w:t>
      </w:r>
      <w:r w:rsidRPr="00E428C7">
        <w:rPr>
          <w:rFonts w:asciiTheme="majorHAnsi" w:hAnsiTheme="majorHAnsi" w:cstheme="majorHAnsi"/>
          <w:b/>
          <w:color w:val="2E679F" w:themeColor="accent1" w:themeShade="BF"/>
        </w:rPr>
        <w:t>со стороны педагогического коллектива</w:t>
      </w:r>
      <w:r w:rsidRPr="00E428C7">
        <w:rPr>
          <w:rFonts w:asciiTheme="majorHAnsi" w:hAnsiTheme="majorHAnsi" w:cstheme="majorHAnsi"/>
          <w:color w:val="2E679F" w:themeColor="accent1" w:themeShade="BF"/>
        </w:rPr>
        <w:t xml:space="preserve"> школ </w:t>
      </w:r>
      <w:r w:rsidRPr="00E428C7">
        <w:rPr>
          <w:rFonts w:asciiTheme="majorHAnsi" w:hAnsiTheme="majorHAnsi" w:cstheme="majorHAnsi"/>
          <w:b/>
          <w:color w:val="2E679F" w:themeColor="accent1" w:themeShade="BF"/>
        </w:rPr>
        <w:t>гибкого</w:t>
      </w:r>
      <w:r w:rsidRPr="00E428C7">
        <w:rPr>
          <w:rFonts w:asciiTheme="majorHAnsi" w:hAnsiTheme="majorHAnsi" w:cstheme="majorHAnsi"/>
          <w:color w:val="2E679F" w:themeColor="accent1" w:themeShade="BF"/>
        </w:rPr>
        <w:t xml:space="preserve"> такого </w:t>
      </w:r>
      <w:r w:rsidRPr="00E428C7">
        <w:rPr>
          <w:rFonts w:asciiTheme="majorHAnsi" w:hAnsiTheme="majorHAnsi" w:cstheme="majorHAnsi"/>
          <w:b/>
          <w:color w:val="2E679F" w:themeColor="accent1" w:themeShade="BF"/>
        </w:rPr>
        <w:t>подхода пока нет</w:t>
      </w:r>
      <w:r w:rsidRPr="00E428C7">
        <w:rPr>
          <w:rFonts w:asciiTheme="majorHAnsi" w:hAnsiTheme="majorHAnsi" w:cstheme="majorHAnsi"/>
          <w:color w:val="2E679F" w:themeColor="accent1" w:themeShade="BF"/>
        </w:rPr>
        <w:t>».</w:t>
      </w:r>
    </w:p>
    <w:p w14:paraId="4DDDE362" w14:textId="2AF0BF8D" w:rsidR="004C1305" w:rsidRPr="00840435" w:rsidRDefault="005D501E"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национальной сети «</w:t>
      </w:r>
      <w:proofErr w:type="spellStart"/>
      <w:r>
        <w:rPr>
          <w:rFonts w:asciiTheme="majorHAnsi" w:hAnsiTheme="majorHAnsi" w:cstheme="majorHAnsi"/>
          <w:color w:val="2E679F" w:themeColor="accent1" w:themeShade="BF"/>
          <w:sz w:val="18"/>
          <w:szCs w:val="18"/>
        </w:rPr>
        <w:t>Жанырык</w:t>
      </w:r>
      <w:proofErr w:type="spellEnd"/>
      <w:r>
        <w:rPr>
          <w:rFonts w:asciiTheme="majorHAnsi" w:hAnsiTheme="majorHAnsi" w:cstheme="majorHAnsi"/>
          <w:color w:val="2E679F" w:themeColor="accent1" w:themeShade="BF"/>
          <w:sz w:val="18"/>
          <w:szCs w:val="18"/>
        </w:rPr>
        <w:t>»</w:t>
      </w:r>
    </w:p>
    <w:p w14:paraId="5468FA5F" w14:textId="77777777"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Соответственно, некоторые родители теряют надежду на получение их детьми хорошего образования, поэтому информационные кампании, направленные на формирование положительного образа людей с инвалидностью, также должны быть рассчитаны и на родителей детей с инвалидностью, чтобы их близкие могли надеяться на положительное будущее своих детей.</w:t>
      </w:r>
    </w:p>
    <w:p w14:paraId="5A59EB32" w14:textId="77777777" w:rsidR="004C1305" w:rsidRPr="00E428C7"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E428C7">
        <w:rPr>
          <w:rFonts w:asciiTheme="majorHAnsi" w:hAnsiTheme="majorHAnsi" w:cstheme="majorHAnsi"/>
          <w:color w:val="2E679F" w:themeColor="accent1" w:themeShade="BF"/>
        </w:rPr>
        <w:t xml:space="preserve">«…надо собирать людей с инвалидностью, которые закончили школу, получили образование, чтобы они делились своим опытом и </w:t>
      </w:r>
      <w:r w:rsidRPr="00E428C7">
        <w:rPr>
          <w:rFonts w:asciiTheme="majorHAnsi" w:hAnsiTheme="majorHAnsi" w:cstheme="majorHAnsi"/>
          <w:b/>
          <w:color w:val="2E679F" w:themeColor="accent1" w:themeShade="BF"/>
        </w:rPr>
        <w:t>вдохновляли других родителей</w:t>
      </w:r>
      <w:r w:rsidRPr="00E428C7">
        <w:rPr>
          <w:rFonts w:asciiTheme="majorHAnsi" w:hAnsiTheme="majorHAnsi" w:cstheme="majorHAnsi"/>
          <w:color w:val="2E679F" w:themeColor="accent1" w:themeShade="BF"/>
        </w:rPr>
        <w:t>. Да, оказывается можно, можно и мой ребёнок тоже будет…»</w:t>
      </w:r>
    </w:p>
    <w:p w14:paraId="46A0D174" w14:textId="5840B6F7" w:rsidR="004C1305" w:rsidRPr="00840435" w:rsidRDefault="005D501E"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ОФ Smile.kg</w:t>
      </w:r>
    </w:p>
    <w:p w14:paraId="22902563" w14:textId="77777777"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Детям с инвалидностью требуются внимание и поддержка от учителей, одноклассников и технического персонала школы. Даже </w:t>
      </w:r>
      <w:proofErr w:type="spellStart"/>
      <w:r w:rsidRPr="00545F37">
        <w:rPr>
          <w:rFonts w:asciiTheme="majorHAnsi" w:hAnsiTheme="majorHAnsi" w:cstheme="majorHAnsi"/>
        </w:rPr>
        <w:t>нормотипичным</w:t>
      </w:r>
      <w:proofErr w:type="spellEnd"/>
      <w:r w:rsidRPr="00545F37">
        <w:rPr>
          <w:rFonts w:asciiTheme="majorHAnsi" w:hAnsiTheme="majorHAnsi" w:cstheme="majorHAnsi"/>
        </w:rPr>
        <w:t xml:space="preserve"> детям необходимо адаптироваться и социализироваться в школах, но у детей с инвалидностью могут возникнуть дополнительные проблемы, например, даже с учебной рутиной.</w:t>
      </w:r>
    </w:p>
    <w:p w14:paraId="0EF6FD11" w14:textId="77777777" w:rsidR="004C1305" w:rsidRPr="00E428C7"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E428C7">
        <w:rPr>
          <w:rFonts w:asciiTheme="majorHAnsi" w:hAnsiTheme="majorHAnsi" w:cstheme="majorHAnsi"/>
          <w:color w:val="2E679F" w:themeColor="accent1" w:themeShade="BF"/>
        </w:rPr>
        <w:t xml:space="preserve">«А нашим детям ведь ещё труднее, к такому ребёнку за урок надо подойти пять-шесть раз, для того чтобы посмотреть, что он делает, потому что </w:t>
      </w:r>
      <w:r w:rsidRPr="00E428C7">
        <w:rPr>
          <w:rFonts w:asciiTheme="majorHAnsi" w:hAnsiTheme="majorHAnsi" w:cstheme="majorHAnsi"/>
          <w:b/>
          <w:color w:val="2E679F" w:themeColor="accent1" w:themeShade="BF"/>
        </w:rPr>
        <w:t>не все могут к доске выйти</w:t>
      </w:r>
      <w:r w:rsidRPr="00E428C7">
        <w:rPr>
          <w:rFonts w:asciiTheme="majorHAnsi" w:hAnsiTheme="majorHAnsi" w:cstheme="majorHAnsi"/>
          <w:color w:val="2E679F" w:themeColor="accent1" w:themeShade="BF"/>
        </w:rPr>
        <w:t xml:space="preserve">. Есть ещё </w:t>
      </w:r>
      <w:r w:rsidRPr="00E428C7">
        <w:rPr>
          <w:rFonts w:asciiTheme="majorHAnsi" w:hAnsiTheme="majorHAnsi" w:cstheme="majorHAnsi"/>
          <w:color w:val="2E679F" w:themeColor="accent1" w:themeShade="BF"/>
        </w:rPr>
        <w:lastRenderedPageBreak/>
        <w:t xml:space="preserve">другие комплексные нарушения, даже в психологическом и в психическом состоянии. </w:t>
      </w:r>
      <w:r w:rsidRPr="00E428C7">
        <w:rPr>
          <w:rFonts w:asciiTheme="majorHAnsi" w:hAnsiTheme="majorHAnsi" w:cstheme="majorHAnsi"/>
          <w:b/>
          <w:color w:val="2E679F" w:themeColor="accent1" w:themeShade="BF"/>
        </w:rPr>
        <w:t>Ребёнок замкнутый</w:t>
      </w:r>
      <w:r w:rsidRPr="00E428C7">
        <w:rPr>
          <w:rFonts w:asciiTheme="majorHAnsi" w:hAnsiTheme="majorHAnsi" w:cstheme="majorHAnsi"/>
          <w:color w:val="2E679F" w:themeColor="accent1" w:themeShade="BF"/>
        </w:rPr>
        <w:t>».</w:t>
      </w:r>
    </w:p>
    <w:p w14:paraId="34572E32" w14:textId="7CA1CC17" w:rsidR="004C1305" w:rsidRPr="00840435" w:rsidRDefault="00CA54DC"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ПМПК</w:t>
      </w:r>
    </w:p>
    <w:p w14:paraId="0F9416C6" w14:textId="77777777"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Со стороны родителей одноклассников детей с инвалидностью также может быть отрицательное отношение, т.к. взрослые могут думать, что обучение их детей страдает, если они учатся вместе с детьми с инвалидностью. В случае реализации инклюзивного образования важно не забывать, что количество обучающихся детей с инвалидностью в одном отдельном классе также напрямую влияет на усвоение материала всеми обучающимися и на нагрузку преподавательского состава.</w:t>
      </w:r>
    </w:p>
    <w:p w14:paraId="3F3A5EE8" w14:textId="77777777" w:rsidR="004C1305" w:rsidRPr="00E428C7"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E428C7">
        <w:rPr>
          <w:rFonts w:asciiTheme="majorHAnsi" w:hAnsiTheme="majorHAnsi" w:cstheme="majorHAnsi"/>
          <w:color w:val="2E679F" w:themeColor="accent1" w:themeShade="BF"/>
        </w:rPr>
        <w:t xml:space="preserve">«…иногда родители такую реакцию дают и говорят, </w:t>
      </w:r>
      <w:r w:rsidRPr="00E428C7">
        <w:rPr>
          <w:rFonts w:asciiTheme="majorHAnsi" w:hAnsiTheme="majorHAnsi" w:cstheme="majorHAnsi"/>
          <w:b/>
          <w:color w:val="2E679F" w:themeColor="accent1" w:themeShade="BF"/>
        </w:rPr>
        <w:t>почему мой ребёнок сидит</w:t>
      </w:r>
      <w:r w:rsidRPr="00E428C7">
        <w:rPr>
          <w:rFonts w:asciiTheme="majorHAnsi" w:hAnsiTheme="majorHAnsi" w:cstheme="majorHAnsi"/>
          <w:color w:val="2E679F" w:themeColor="accent1" w:themeShade="BF"/>
        </w:rPr>
        <w:t xml:space="preserve">, наши дети сидят </w:t>
      </w:r>
      <w:r w:rsidRPr="00E428C7">
        <w:rPr>
          <w:rFonts w:asciiTheme="majorHAnsi" w:hAnsiTheme="majorHAnsi" w:cstheme="majorHAnsi"/>
          <w:b/>
          <w:color w:val="2E679F" w:themeColor="accent1" w:themeShade="BF"/>
        </w:rPr>
        <w:t>с этим ребёнком</w:t>
      </w:r>
      <w:r w:rsidRPr="00E428C7">
        <w:rPr>
          <w:rFonts w:asciiTheme="majorHAnsi" w:hAnsiTheme="majorHAnsi" w:cstheme="majorHAnsi"/>
          <w:color w:val="2E679F" w:themeColor="accent1" w:themeShade="BF"/>
        </w:rPr>
        <w:t xml:space="preserve">… Как четыре человека? </w:t>
      </w:r>
      <w:r w:rsidRPr="00E428C7">
        <w:rPr>
          <w:rFonts w:asciiTheme="majorHAnsi" w:hAnsiTheme="majorHAnsi" w:cstheme="majorHAnsi"/>
          <w:b/>
          <w:color w:val="2E679F" w:themeColor="accent1" w:themeShade="BF"/>
        </w:rPr>
        <w:t>Учительница должна этим четырём отдельно объяснять</w:t>
      </w:r>
      <w:r w:rsidRPr="00E428C7">
        <w:rPr>
          <w:rFonts w:asciiTheme="majorHAnsi" w:hAnsiTheme="majorHAnsi" w:cstheme="majorHAnsi"/>
          <w:color w:val="2E679F" w:themeColor="accent1" w:themeShade="BF"/>
        </w:rPr>
        <w:t xml:space="preserve">, а остальной класс тогда что будет делать? </w:t>
      </w:r>
      <w:r w:rsidRPr="00E428C7">
        <w:rPr>
          <w:rFonts w:asciiTheme="majorHAnsi" w:hAnsiTheme="majorHAnsi" w:cstheme="majorHAnsi"/>
          <w:b/>
          <w:color w:val="2E679F" w:themeColor="accent1" w:themeShade="BF"/>
        </w:rPr>
        <w:t>От этого дети страдают, даже здоровые дети</w:t>
      </w:r>
      <w:r w:rsidRPr="00E428C7">
        <w:rPr>
          <w:rFonts w:asciiTheme="majorHAnsi" w:hAnsiTheme="majorHAnsi" w:cstheme="majorHAnsi"/>
          <w:color w:val="2E679F" w:themeColor="accent1" w:themeShade="BF"/>
        </w:rPr>
        <w:t>».</w:t>
      </w:r>
    </w:p>
    <w:p w14:paraId="3D57ADDE" w14:textId="609EF8DF" w:rsidR="004C1305" w:rsidRPr="00840435" w:rsidRDefault="00CA54DC"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ПМПК</w:t>
      </w:r>
    </w:p>
    <w:p w14:paraId="67B5F157" w14:textId="77777777"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Таким образом, социализация и полноценное включение детей с инвалидностью в общество должно проходить при информировании всего населения о важности инклюзии. Несмотря на существующую стигму людей с инвалидностью в обществе, отдельные кейсы реализации инклюзивного образования скорее представляют собой положительные примеры, но при массовом выполнении Программы и Концепции может сложиться другая картина.</w:t>
      </w:r>
    </w:p>
    <w:p w14:paraId="49F892B0" w14:textId="77777777" w:rsidR="004C1305" w:rsidRPr="00E428C7" w:rsidRDefault="005C49E7" w:rsidP="007C6374">
      <w:pPr>
        <w:adjustRightInd w:val="0"/>
        <w:snapToGrid w:val="0"/>
        <w:spacing w:after="240" w:line="240" w:lineRule="auto"/>
        <w:jc w:val="center"/>
        <w:rPr>
          <w:rFonts w:asciiTheme="majorHAnsi" w:hAnsiTheme="majorHAnsi" w:cstheme="majorHAnsi"/>
          <w:b/>
          <w:i/>
          <w:color w:val="D4007F" w:themeColor="accent3"/>
        </w:rPr>
      </w:pPr>
      <w:r w:rsidRPr="00E428C7">
        <w:rPr>
          <w:rFonts w:asciiTheme="majorHAnsi" w:hAnsiTheme="majorHAnsi" w:cstheme="majorHAnsi"/>
          <w:b/>
          <w:i/>
          <w:color w:val="D4007F" w:themeColor="accent3"/>
        </w:rPr>
        <w:t>Ситуация с социализацией детей с инвалидностью в школах</w:t>
      </w:r>
    </w:p>
    <w:p w14:paraId="60203BFB" w14:textId="56E26039" w:rsidR="004C1305" w:rsidRDefault="005C49E7" w:rsidP="007C6374">
      <w:pPr>
        <w:adjustRightInd w:val="0"/>
        <w:snapToGrid w:val="0"/>
        <w:spacing w:after="240" w:line="240" w:lineRule="auto"/>
        <w:jc w:val="both"/>
        <w:rPr>
          <w:rFonts w:asciiTheme="majorHAnsi" w:hAnsiTheme="majorHAnsi" w:cstheme="majorHAnsi"/>
          <w:iCs/>
        </w:rPr>
      </w:pPr>
      <w:r w:rsidRPr="00545F37">
        <w:rPr>
          <w:rFonts w:asciiTheme="majorHAnsi" w:hAnsiTheme="majorHAnsi" w:cstheme="majorHAnsi"/>
          <w:iCs/>
        </w:rPr>
        <w:t>Все опрошенные полагают, что одноклассники детей с инвалидностью относятся к последним «положительно» или «скорее положительно», никто не считает, что дети относятся негативно к своим одноклассникам с особыми образовательными потребностями</w:t>
      </w:r>
      <w:r w:rsidR="00132207">
        <w:rPr>
          <w:rFonts w:asciiTheme="majorHAnsi" w:hAnsiTheme="majorHAnsi" w:cstheme="majorHAnsi"/>
          <w:iCs/>
        </w:rPr>
        <w:t xml:space="preserve"> </w:t>
      </w:r>
      <w:r w:rsidR="00132207" w:rsidRPr="00545F37">
        <w:rPr>
          <w:rFonts w:asciiTheme="majorHAnsi" w:hAnsiTheme="majorHAnsi" w:cstheme="majorHAnsi"/>
          <w:iCs/>
        </w:rPr>
        <w:t xml:space="preserve">(График </w:t>
      </w:r>
      <w:r w:rsidR="00132207">
        <w:rPr>
          <w:rFonts w:asciiTheme="majorHAnsi" w:hAnsiTheme="majorHAnsi" w:cstheme="majorHAnsi"/>
          <w:iCs/>
        </w:rPr>
        <w:t>1</w:t>
      </w:r>
      <w:r w:rsidR="00554212">
        <w:rPr>
          <w:rFonts w:asciiTheme="majorHAnsi" w:hAnsiTheme="majorHAnsi" w:cstheme="majorHAnsi"/>
          <w:iCs/>
        </w:rPr>
        <w:t>0</w:t>
      </w:r>
      <w:r w:rsidR="00132207" w:rsidRPr="00545F37">
        <w:rPr>
          <w:rFonts w:asciiTheme="majorHAnsi" w:hAnsiTheme="majorHAnsi" w:cstheme="majorHAnsi"/>
          <w:iCs/>
        </w:rPr>
        <w:t>)</w:t>
      </w:r>
      <w:r w:rsidRPr="00545F37">
        <w:rPr>
          <w:rFonts w:asciiTheme="majorHAnsi" w:hAnsiTheme="majorHAnsi" w:cstheme="majorHAnsi"/>
          <w:iCs/>
        </w:rPr>
        <w:t xml:space="preserve">. Однако по словам родителей детей с инвалидностью, ни у кого из них нет друзей среди одноклассников, что может свидетельствовать скорее о нейтральном отношении </w:t>
      </w:r>
      <w:proofErr w:type="spellStart"/>
      <w:r w:rsidRPr="00545F37">
        <w:rPr>
          <w:rFonts w:asciiTheme="majorHAnsi" w:hAnsiTheme="majorHAnsi" w:cstheme="majorHAnsi"/>
          <w:iCs/>
        </w:rPr>
        <w:t>нормотипичных</w:t>
      </w:r>
      <w:proofErr w:type="spellEnd"/>
      <w:r w:rsidRPr="00545F37">
        <w:rPr>
          <w:rFonts w:asciiTheme="majorHAnsi" w:hAnsiTheme="majorHAnsi" w:cstheme="majorHAnsi"/>
          <w:iCs/>
        </w:rPr>
        <w:t xml:space="preserve"> детей или об игнорировании последними своих сверстников с инвалидностью (График </w:t>
      </w:r>
      <w:r w:rsidR="00501C4B">
        <w:rPr>
          <w:rFonts w:asciiTheme="majorHAnsi" w:hAnsiTheme="majorHAnsi" w:cstheme="majorHAnsi"/>
          <w:iCs/>
        </w:rPr>
        <w:t>1</w:t>
      </w:r>
      <w:r w:rsidR="00554212">
        <w:rPr>
          <w:rFonts w:asciiTheme="majorHAnsi" w:hAnsiTheme="majorHAnsi" w:cstheme="majorHAnsi"/>
          <w:iCs/>
        </w:rPr>
        <w:t>1</w:t>
      </w:r>
      <w:r w:rsidRPr="00545F37">
        <w:rPr>
          <w:rFonts w:asciiTheme="majorHAnsi" w:hAnsiTheme="majorHAnsi" w:cstheme="majorHAnsi"/>
          <w:iCs/>
        </w:rPr>
        <w:t>).</w:t>
      </w:r>
    </w:p>
    <w:p w14:paraId="50399443" w14:textId="408CAE87" w:rsidR="00683269" w:rsidRPr="00683269" w:rsidRDefault="00683269" w:rsidP="007C6374">
      <w:pPr>
        <w:adjustRightInd w:val="0"/>
        <w:snapToGrid w:val="0"/>
        <w:spacing w:after="240" w:line="240" w:lineRule="auto"/>
        <w:jc w:val="center"/>
        <w:rPr>
          <w:rFonts w:asciiTheme="majorHAnsi" w:hAnsiTheme="majorHAnsi" w:cstheme="majorHAnsi"/>
          <w:iCs/>
          <w:sz w:val="18"/>
          <w:szCs w:val="18"/>
        </w:rPr>
      </w:pPr>
      <w:r w:rsidRPr="00683269">
        <w:rPr>
          <w:rFonts w:asciiTheme="majorHAnsi" w:hAnsiTheme="majorHAnsi" w:cstheme="majorHAnsi"/>
          <w:i/>
          <w:sz w:val="18"/>
          <w:szCs w:val="18"/>
        </w:rPr>
        <w:t xml:space="preserve">График </w:t>
      </w:r>
      <w:r>
        <w:rPr>
          <w:rFonts w:asciiTheme="majorHAnsi" w:hAnsiTheme="majorHAnsi" w:cstheme="majorHAnsi"/>
          <w:i/>
          <w:sz w:val="18"/>
          <w:szCs w:val="18"/>
        </w:rPr>
        <w:t>10</w:t>
      </w:r>
      <w:r w:rsidRPr="00683269">
        <w:rPr>
          <w:rFonts w:asciiTheme="majorHAnsi" w:hAnsiTheme="majorHAnsi" w:cstheme="majorHAnsi"/>
          <w:i/>
          <w:sz w:val="18"/>
          <w:szCs w:val="18"/>
        </w:rPr>
        <w:t xml:space="preserve">. Отношение </w:t>
      </w:r>
      <w:proofErr w:type="spellStart"/>
      <w:r w:rsidR="00C80A9A">
        <w:rPr>
          <w:rFonts w:asciiTheme="majorHAnsi" w:hAnsiTheme="majorHAnsi" w:cstheme="majorHAnsi"/>
          <w:i/>
          <w:sz w:val="18"/>
          <w:szCs w:val="18"/>
        </w:rPr>
        <w:t>нормотипичных</w:t>
      </w:r>
      <w:proofErr w:type="spellEnd"/>
      <w:r w:rsidR="00C80A9A">
        <w:rPr>
          <w:rFonts w:asciiTheme="majorHAnsi" w:hAnsiTheme="majorHAnsi" w:cstheme="majorHAnsi"/>
          <w:i/>
          <w:sz w:val="18"/>
          <w:szCs w:val="18"/>
        </w:rPr>
        <w:t xml:space="preserve"> учеников/</w:t>
      </w:r>
      <w:r w:rsidRPr="00683269">
        <w:rPr>
          <w:rFonts w:asciiTheme="majorHAnsi" w:hAnsiTheme="majorHAnsi" w:cstheme="majorHAnsi"/>
          <w:i/>
          <w:sz w:val="18"/>
          <w:szCs w:val="18"/>
        </w:rPr>
        <w:t>одноклассников к детям с инвалидностью.</w:t>
      </w:r>
    </w:p>
    <w:p w14:paraId="429989B9" w14:textId="32CD8331" w:rsidR="00F4304A" w:rsidRDefault="00F4304A" w:rsidP="007C6374">
      <w:pPr>
        <w:adjustRightInd w:val="0"/>
        <w:snapToGrid w:val="0"/>
        <w:spacing w:after="240" w:line="240" w:lineRule="auto"/>
        <w:jc w:val="both"/>
        <w:rPr>
          <w:rFonts w:asciiTheme="majorHAnsi" w:hAnsiTheme="majorHAnsi" w:cstheme="majorHAnsi"/>
          <w:iCs/>
        </w:rPr>
      </w:pPr>
      <w:r>
        <w:rPr>
          <w:noProof/>
        </w:rPr>
        <w:lastRenderedPageBreak/>
        <w:drawing>
          <wp:inline distT="0" distB="0" distL="0" distR="0" wp14:anchorId="747EEE47" wp14:editId="6572BA81">
            <wp:extent cx="5997039" cy="3479470"/>
            <wp:effectExtent l="0" t="0" r="3810" b="6985"/>
            <wp:docPr id="120" name="Диаграмма 120">
              <a:extLst xmlns:a="http://schemas.openxmlformats.org/drawingml/2006/main">
                <a:ext uri="{FF2B5EF4-FFF2-40B4-BE49-F238E27FC236}">
                  <a16:creationId xmlns:a16="http://schemas.microsoft.com/office/drawing/2014/main" id="{3F3F0FA4-CEB9-430B-BE1B-F130D6EADA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96F9D49" w14:textId="00464ADE" w:rsidR="00132207" w:rsidRDefault="00132207"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Источник данных: опрос директоров, учителей школ, родителей детей с инвалидностью и членов родительского комитета, N=18 (даты опроса: 16.02.2023 — 22.03.2023)</w:t>
      </w:r>
    </w:p>
    <w:p w14:paraId="23B2D2C9" w14:textId="7AB11804" w:rsidR="00554212" w:rsidRPr="00554212" w:rsidRDefault="00554212" w:rsidP="007C6374">
      <w:pPr>
        <w:adjustRightInd w:val="0"/>
        <w:snapToGrid w:val="0"/>
        <w:spacing w:after="240" w:line="240" w:lineRule="auto"/>
        <w:jc w:val="center"/>
        <w:rPr>
          <w:rFonts w:asciiTheme="majorHAnsi" w:hAnsiTheme="majorHAnsi" w:cstheme="majorHAnsi"/>
          <w:iCs/>
          <w:sz w:val="18"/>
          <w:szCs w:val="18"/>
        </w:rPr>
      </w:pPr>
      <w:r w:rsidRPr="00683269">
        <w:rPr>
          <w:rFonts w:asciiTheme="majorHAnsi" w:hAnsiTheme="majorHAnsi" w:cstheme="majorHAnsi"/>
          <w:i/>
          <w:sz w:val="18"/>
          <w:szCs w:val="18"/>
        </w:rPr>
        <w:t xml:space="preserve">График </w:t>
      </w:r>
      <w:r>
        <w:rPr>
          <w:rFonts w:asciiTheme="majorHAnsi" w:hAnsiTheme="majorHAnsi" w:cstheme="majorHAnsi"/>
          <w:i/>
          <w:sz w:val="18"/>
          <w:szCs w:val="18"/>
        </w:rPr>
        <w:t>11</w:t>
      </w:r>
      <w:r w:rsidRPr="00683269">
        <w:rPr>
          <w:rFonts w:asciiTheme="majorHAnsi" w:hAnsiTheme="majorHAnsi" w:cstheme="majorHAnsi"/>
          <w:i/>
          <w:sz w:val="18"/>
          <w:szCs w:val="18"/>
        </w:rPr>
        <w:t xml:space="preserve">. </w:t>
      </w:r>
      <w:r w:rsidRPr="00554212">
        <w:rPr>
          <w:rFonts w:asciiTheme="majorHAnsi" w:hAnsiTheme="majorHAnsi" w:cstheme="majorHAnsi"/>
          <w:i/>
          <w:sz w:val="18"/>
          <w:szCs w:val="18"/>
        </w:rPr>
        <w:t>Друзья детей с инвалидностью.</w:t>
      </w:r>
    </w:p>
    <w:p w14:paraId="7C83B3B0" w14:textId="77777777" w:rsidR="004C1305" w:rsidRPr="00545F37" w:rsidRDefault="005C49E7" w:rsidP="007C6374">
      <w:pPr>
        <w:adjustRightInd w:val="0"/>
        <w:snapToGrid w:val="0"/>
        <w:spacing w:after="240" w:line="240" w:lineRule="auto"/>
        <w:ind w:right="400"/>
        <w:jc w:val="center"/>
        <w:rPr>
          <w:rFonts w:asciiTheme="majorHAnsi" w:hAnsiTheme="majorHAnsi" w:cstheme="majorHAnsi"/>
          <w:i/>
        </w:rPr>
      </w:pPr>
      <w:r w:rsidRPr="00545F37">
        <w:rPr>
          <w:rFonts w:asciiTheme="majorHAnsi" w:hAnsiTheme="majorHAnsi" w:cstheme="majorHAnsi"/>
          <w:noProof/>
        </w:rPr>
        <w:drawing>
          <wp:inline distT="0" distB="0" distL="0" distR="0" wp14:anchorId="6BEAB4A5" wp14:editId="1F6C0402">
            <wp:extent cx="5613400" cy="787400"/>
            <wp:effectExtent l="0" t="0" r="6350" b="0"/>
            <wp:docPr id="3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4023F56" w14:textId="6030890C" w:rsidR="00554212" w:rsidRDefault="00554212"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Источник данных: опрос родителей детей с инвалидностью, N=</w:t>
      </w:r>
      <w:r>
        <w:rPr>
          <w:rFonts w:asciiTheme="majorHAnsi" w:hAnsiTheme="majorHAnsi" w:cstheme="majorHAnsi"/>
          <w:i/>
          <w:sz w:val="16"/>
          <w:szCs w:val="16"/>
        </w:rPr>
        <w:t>6</w:t>
      </w:r>
      <w:r w:rsidRPr="00647E18">
        <w:rPr>
          <w:rFonts w:asciiTheme="majorHAnsi" w:hAnsiTheme="majorHAnsi" w:cstheme="majorHAnsi"/>
          <w:i/>
          <w:sz w:val="16"/>
          <w:szCs w:val="16"/>
        </w:rPr>
        <w:t xml:space="preserve"> (даты опроса: 16.02.2023 — 22.03.2023)</w:t>
      </w:r>
    </w:p>
    <w:p w14:paraId="4E823071" w14:textId="10A53CCC" w:rsidR="00C739DA" w:rsidRDefault="005C49E7" w:rsidP="007C6374">
      <w:pPr>
        <w:adjustRightInd w:val="0"/>
        <w:snapToGrid w:val="0"/>
        <w:spacing w:after="240" w:line="240" w:lineRule="auto"/>
        <w:ind w:right="400"/>
        <w:jc w:val="both"/>
        <w:rPr>
          <w:rFonts w:asciiTheme="majorHAnsi" w:hAnsiTheme="majorHAnsi" w:cstheme="majorHAnsi"/>
          <w:iCs/>
        </w:rPr>
      </w:pPr>
      <w:r w:rsidRPr="00545F37">
        <w:rPr>
          <w:rFonts w:asciiTheme="majorHAnsi" w:hAnsiTheme="majorHAnsi" w:cstheme="majorHAnsi"/>
          <w:iCs/>
        </w:rPr>
        <w:t xml:space="preserve">Родители одноклассников также, по мнению участников интервью, скорее положительно или даже положительно настроены в отношении совместного обучения их детей с детьми с инвалидностью. Однако среди учителей и родителей детей с особыми образовательными потребностями некоторые не могут точно дать оценку позиции родителей </w:t>
      </w:r>
      <w:proofErr w:type="spellStart"/>
      <w:r w:rsidRPr="00545F37">
        <w:rPr>
          <w:rFonts w:asciiTheme="majorHAnsi" w:hAnsiTheme="majorHAnsi" w:cstheme="majorHAnsi"/>
          <w:iCs/>
        </w:rPr>
        <w:t>нормотипичных</w:t>
      </w:r>
      <w:proofErr w:type="spellEnd"/>
      <w:r w:rsidRPr="00545F37">
        <w:rPr>
          <w:rFonts w:asciiTheme="majorHAnsi" w:hAnsiTheme="majorHAnsi" w:cstheme="majorHAnsi"/>
          <w:iCs/>
        </w:rPr>
        <w:t xml:space="preserve"> школьников в отношении реализации инклюзивного образования в классе их детей</w:t>
      </w:r>
      <w:r w:rsidR="00520948">
        <w:rPr>
          <w:rFonts w:asciiTheme="majorHAnsi" w:hAnsiTheme="majorHAnsi" w:cstheme="majorHAnsi"/>
          <w:iCs/>
        </w:rPr>
        <w:t xml:space="preserve"> </w:t>
      </w:r>
      <w:r w:rsidRPr="00545F37">
        <w:rPr>
          <w:rFonts w:asciiTheme="majorHAnsi" w:hAnsiTheme="majorHAnsi" w:cstheme="majorHAnsi"/>
          <w:iCs/>
        </w:rPr>
        <w:t xml:space="preserve">(График </w:t>
      </w:r>
      <w:r w:rsidR="00520948">
        <w:rPr>
          <w:rFonts w:asciiTheme="majorHAnsi" w:hAnsiTheme="majorHAnsi" w:cstheme="majorHAnsi"/>
          <w:iCs/>
        </w:rPr>
        <w:t>12</w:t>
      </w:r>
      <w:r w:rsidRPr="00545F37">
        <w:rPr>
          <w:rFonts w:asciiTheme="majorHAnsi" w:hAnsiTheme="majorHAnsi" w:cstheme="majorHAnsi"/>
          <w:iCs/>
        </w:rPr>
        <w:t>).</w:t>
      </w:r>
    </w:p>
    <w:p w14:paraId="3BB97B4A" w14:textId="0BB707D6" w:rsidR="00C80A9A" w:rsidRPr="00683269" w:rsidRDefault="00C80A9A" w:rsidP="007C6374">
      <w:pPr>
        <w:adjustRightInd w:val="0"/>
        <w:snapToGrid w:val="0"/>
        <w:spacing w:after="240" w:line="240" w:lineRule="auto"/>
        <w:jc w:val="center"/>
        <w:rPr>
          <w:rFonts w:asciiTheme="majorHAnsi" w:hAnsiTheme="majorHAnsi" w:cstheme="majorHAnsi"/>
          <w:iCs/>
          <w:sz w:val="18"/>
          <w:szCs w:val="18"/>
        </w:rPr>
      </w:pPr>
      <w:r w:rsidRPr="00683269">
        <w:rPr>
          <w:rFonts w:asciiTheme="majorHAnsi" w:hAnsiTheme="majorHAnsi" w:cstheme="majorHAnsi"/>
          <w:i/>
          <w:sz w:val="18"/>
          <w:szCs w:val="18"/>
        </w:rPr>
        <w:t xml:space="preserve">График </w:t>
      </w:r>
      <w:r>
        <w:rPr>
          <w:rFonts w:asciiTheme="majorHAnsi" w:hAnsiTheme="majorHAnsi" w:cstheme="majorHAnsi"/>
          <w:i/>
          <w:sz w:val="18"/>
          <w:szCs w:val="18"/>
        </w:rPr>
        <w:t>12</w:t>
      </w:r>
      <w:r w:rsidRPr="00683269">
        <w:rPr>
          <w:rFonts w:asciiTheme="majorHAnsi" w:hAnsiTheme="majorHAnsi" w:cstheme="majorHAnsi"/>
          <w:i/>
          <w:sz w:val="18"/>
          <w:szCs w:val="18"/>
        </w:rPr>
        <w:t xml:space="preserve">. Отношение </w:t>
      </w:r>
      <w:r>
        <w:rPr>
          <w:rFonts w:asciiTheme="majorHAnsi" w:hAnsiTheme="majorHAnsi" w:cstheme="majorHAnsi"/>
          <w:i/>
          <w:sz w:val="18"/>
          <w:szCs w:val="18"/>
        </w:rPr>
        <w:t xml:space="preserve">родителей </w:t>
      </w:r>
      <w:proofErr w:type="spellStart"/>
      <w:r>
        <w:rPr>
          <w:rFonts w:asciiTheme="majorHAnsi" w:hAnsiTheme="majorHAnsi" w:cstheme="majorHAnsi"/>
          <w:i/>
          <w:sz w:val="18"/>
          <w:szCs w:val="18"/>
        </w:rPr>
        <w:t>нормотипичных</w:t>
      </w:r>
      <w:proofErr w:type="spellEnd"/>
      <w:r>
        <w:rPr>
          <w:rFonts w:asciiTheme="majorHAnsi" w:hAnsiTheme="majorHAnsi" w:cstheme="majorHAnsi"/>
          <w:i/>
          <w:sz w:val="18"/>
          <w:szCs w:val="18"/>
        </w:rPr>
        <w:t xml:space="preserve"> учеников/</w:t>
      </w:r>
      <w:r w:rsidRPr="00683269">
        <w:rPr>
          <w:rFonts w:asciiTheme="majorHAnsi" w:hAnsiTheme="majorHAnsi" w:cstheme="majorHAnsi"/>
          <w:i/>
          <w:sz w:val="18"/>
          <w:szCs w:val="18"/>
        </w:rPr>
        <w:t>одноклассников к детям с инвалидностью.</w:t>
      </w:r>
    </w:p>
    <w:p w14:paraId="2E1A22E5" w14:textId="77777777" w:rsidR="00C80A9A" w:rsidRDefault="00C80A9A" w:rsidP="007C6374">
      <w:pPr>
        <w:adjustRightInd w:val="0"/>
        <w:snapToGrid w:val="0"/>
        <w:spacing w:after="240" w:line="240" w:lineRule="auto"/>
        <w:ind w:right="400"/>
        <w:jc w:val="both"/>
        <w:rPr>
          <w:rFonts w:asciiTheme="majorHAnsi" w:hAnsiTheme="majorHAnsi" w:cstheme="majorHAnsi"/>
          <w:iCs/>
        </w:rPr>
      </w:pPr>
    </w:p>
    <w:p w14:paraId="5977011F" w14:textId="2F839270" w:rsidR="004C1305" w:rsidRDefault="00C739DA" w:rsidP="007C6374">
      <w:pPr>
        <w:adjustRightInd w:val="0"/>
        <w:snapToGrid w:val="0"/>
        <w:spacing w:after="240" w:line="240" w:lineRule="auto"/>
        <w:ind w:right="400"/>
        <w:jc w:val="both"/>
        <w:rPr>
          <w:noProof/>
        </w:rPr>
      </w:pPr>
      <w:r w:rsidRPr="00C739DA">
        <w:rPr>
          <w:noProof/>
        </w:rPr>
        <w:lastRenderedPageBreak/>
        <w:t xml:space="preserve"> </w:t>
      </w:r>
      <w:r w:rsidR="00C80A9A">
        <w:rPr>
          <w:noProof/>
        </w:rPr>
        <w:drawing>
          <wp:inline distT="0" distB="0" distL="0" distR="0" wp14:anchorId="4BFDA694" wp14:editId="2CA14386">
            <wp:extent cx="6261652" cy="3935896"/>
            <wp:effectExtent l="0" t="0" r="6350" b="7620"/>
            <wp:docPr id="122" name="Диаграмма 122">
              <a:extLst xmlns:a="http://schemas.openxmlformats.org/drawingml/2006/main">
                <a:ext uri="{FF2B5EF4-FFF2-40B4-BE49-F238E27FC236}">
                  <a16:creationId xmlns:a16="http://schemas.microsoft.com/office/drawing/2014/main" id="{AFB0331D-1850-4424-8A20-FD8196ACC9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687B111" w14:textId="77777777" w:rsidR="00BC0F1D" w:rsidRDefault="00BC0F1D"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Источник данных: опрос директоров, учителей школ, родителей детей с инвалидностью и членов родительского комитета, N=18 (даты опроса: 16.02.2023 — 22.03.2023)</w:t>
      </w:r>
    </w:p>
    <w:p w14:paraId="33D72324" w14:textId="19FEA164" w:rsidR="00196E74" w:rsidRDefault="00196E74" w:rsidP="007C6374">
      <w:pPr>
        <w:adjustRightInd w:val="0"/>
        <w:snapToGrid w:val="0"/>
        <w:spacing w:after="240" w:line="240" w:lineRule="auto"/>
        <w:ind w:right="400"/>
        <w:jc w:val="both"/>
        <w:rPr>
          <w:rFonts w:asciiTheme="majorHAnsi" w:hAnsiTheme="majorHAnsi" w:cstheme="majorHAnsi"/>
          <w:iCs/>
        </w:rPr>
      </w:pPr>
      <w:r w:rsidRPr="00545F37">
        <w:rPr>
          <w:rFonts w:asciiTheme="majorHAnsi" w:hAnsiTheme="majorHAnsi" w:cstheme="majorHAnsi"/>
          <w:iCs/>
        </w:rPr>
        <w:t xml:space="preserve">По мнению членов родительского комитета в классах, в которых обучаются дети с инвалидностью, одноклассникам комфортно обучаться вместе с ними (График </w:t>
      </w:r>
      <w:r w:rsidR="00255CA2">
        <w:rPr>
          <w:rFonts w:asciiTheme="majorHAnsi" w:hAnsiTheme="majorHAnsi" w:cstheme="majorHAnsi"/>
          <w:iCs/>
        </w:rPr>
        <w:t>13</w:t>
      </w:r>
      <w:r w:rsidRPr="00545F37">
        <w:rPr>
          <w:rFonts w:asciiTheme="majorHAnsi" w:hAnsiTheme="majorHAnsi" w:cstheme="majorHAnsi"/>
          <w:iCs/>
        </w:rPr>
        <w:t xml:space="preserve">). Более того, у инклюзивного образования, реализуемого в классе их детей, нет ни одного минуса (График </w:t>
      </w:r>
      <w:r w:rsidR="003403F2">
        <w:rPr>
          <w:rFonts w:asciiTheme="majorHAnsi" w:hAnsiTheme="majorHAnsi" w:cstheme="majorHAnsi"/>
          <w:iCs/>
        </w:rPr>
        <w:t>14</w:t>
      </w:r>
      <w:r w:rsidR="002B3A86">
        <w:rPr>
          <w:rFonts w:asciiTheme="majorHAnsi" w:hAnsiTheme="majorHAnsi" w:cstheme="majorHAnsi"/>
          <w:iCs/>
        </w:rPr>
        <w:t>-15</w:t>
      </w:r>
      <w:r w:rsidRPr="00545F37">
        <w:rPr>
          <w:rFonts w:asciiTheme="majorHAnsi" w:hAnsiTheme="majorHAnsi" w:cstheme="majorHAnsi"/>
          <w:iCs/>
        </w:rPr>
        <w:t xml:space="preserve">). Ключевыми преимуществами по мнению представителей родительских комитетов является обучение школьников «дружелюбию, терпимости, толерантности» (школа №103). Также школьники «учатся помогать другим людям, учатся дружбе» (школа №2), т.е. их стараются воспитать хорошими и добрыми людьми. Помимо этого, родители также видят плюсы инклюзивного образования и для учёбы, т.к. «обычные ученики изучают программу с углублением, для них будет польза — повторение». Ещё одним важным преимуществом выступает то, что «инклюзивное обучение формирует у детей </w:t>
      </w:r>
      <w:proofErr w:type="spellStart"/>
      <w:r w:rsidRPr="00545F37">
        <w:rPr>
          <w:rFonts w:asciiTheme="majorHAnsi" w:hAnsiTheme="majorHAnsi" w:cstheme="majorHAnsi"/>
          <w:iCs/>
        </w:rPr>
        <w:t>безбарьерное</w:t>
      </w:r>
      <w:proofErr w:type="spellEnd"/>
      <w:r w:rsidRPr="00545F37">
        <w:rPr>
          <w:rFonts w:asciiTheme="majorHAnsi" w:hAnsiTheme="majorHAnsi" w:cstheme="majorHAnsi"/>
          <w:iCs/>
        </w:rPr>
        <w:t xml:space="preserve"> мышление», т.е. дети учатся думать нестандартно и вне рамок, становятся более толерантными и открытыми, лучше воспринимают что-то новое.</w:t>
      </w:r>
    </w:p>
    <w:p w14:paraId="50F02B63" w14:textId="5B546146" w:rsidR="00840DB9" w:rsidRPr="00255CA2" w:rsidRDefault="00840DB9" w:rsidP="007C6374">
      <w:pPr>
        <w:adjustRightInd w:val="0"/>
        <w:snapToGrid w:val="0"/>
        <w:spacing w:after="240" w:line="240" w:lineRule="auto"/>
        <w:jc w:val="center"/>
        <w:rPr>
          <w:rFonts w:asciiTheme="majorHAnsi" w:hAnsiTheme="majorHAnsi" w:cstheme="majorHAnsi"/>
          <w:i/>
          <w:sz w:val="18"/>
          <w:szCs w:val="18"/>
        </w:rPr>
      </w:pPr>
      <w:r w:rsidRPr="00683269">
        <w:rPr>
          <w:rFonts w:asciiTheme="majorHAnsi" w:hAnsiTheme="majorHAnsi" w:cstheme="majorHAnsi"/>
          <w:i/>
          <w:sz w:val="18"/>
          <w:szCs w:val="18"/>
        </w:rPr>
        <w:t xml:space="preserve">График </w:t>
      </w:r>
      <w:r>
        <w:rPr>
          <w:rFonts w:asciiTheme="majorHAnsi" w:hAnsiTheme="majorHAnsi" w:cstheme="majorHAnsi"/>
          <w:i/>
          <w:sz w:val="18"/>
          <w:szCs w:val="18"/>
        </w:rPr>
        <w:t>1</w:t>
      </w:r>
      <w:r w:rsidR="00255CA2">
        <w:rPr>
          <w:rFonts w:asciiTheme="majorHAnsi" w:hAnsiTheme="majorHAnsi" w:cstheme="majorHAnsi"/>
          <w:i/>
          <w:sz w:val="18"/>
          <w:szCs w:val="18"/>
        </w:rPr>
        <w:t>3</w:t>
      </w:r>
      <w:r w:rsidRPr="00683269">
        <w:rPr>
          <w:rFonts w:asciiTheme="majorHAnsi" w:hAnsiTheme="majorHAnsi" w:cstheme="majorHAnsi"/>
          <w:i/>
          <w:sz w:val="18"/>
          <w:szCs w:val="18"/>
        </w:rPr>
        <w:t xml:space="preserve">. </w:t>
      </w:r>
      <w:r w:rsidR="00255CA2" w:rsidRPr="00255CA2">
        <w:rPr>
          <w:rFonts w:asciiTheme="majorHAnsi" w:hAnsiTheme="majorHAnsi" w:cstheme="majorHAnsi"/>
          <w:i/>
          <w:sz w:val="18"/>
          <w:szCs w:val="18"/>
        </w:rPr>
        <w:t>Комфорт одноклассников детей с инвалидностью</w:t>
      </w:r>
      <w:r w:rsidRPr="00683269">
        <w:rPr>
          <w:rFonts w:asciiTheme="majorHAnsi" w:hAnsiTheme="majorHAnsi" w:cstheme="majorHAnsi"/>
          <w:i/>
          <w:sz w:val="18"/>
          <w:szCs w:val="18"/>
        </w:rPr>
        <w:t>.</w:t>
      </w:r>
    </w:p>
    <w:p w14:paraId="6EA0A5E8" w14:textId="312A2BFC" w:rsidR="00255CA2" w:rsidRDefault="00255CA2" w:rsidP="007C6374">
      <w:pPr>
        <w:adjustRightInd w:val="0"/>
        <w:snapToGrid w:val="0"/>
        <w:spacing w:after="240" w:line="240" w:lineRule="auto"/>
        <w:ind w:right="400"/>
        <w:jc w:val="center"/>
        <w:rPr>
          <w:noProof/>
        </w:rPr>
      </w:pPr>
      <w:r>
        <w:rPr>
          <w:noProof/>
        </w:rPr>
        <w:lastRenderedPageBreak/>
        <w:drawing>
          <wp:inline distT="0" distB="0" distL="0" distR="0" wp14:anchorId="36849856" wp14:editId="4239EA87">
            <wp:extent cx="5367130" cy="1590261"/>
            <wp:effectExtent l="0" t="0" r="5080" b="0"/>
            <wp:docPr id="129" name="Диаграмма 129">
              <a:extLst xmlns:a="http://schemas.openxmlformats.org/drawingml/2006/main">
                <a:ext uri="{FF2B5EF4-FFF2-40B4-BE49-F238E27FC236}">
                  <a16:creationId xmlns:a16="http://schemas.microsoft.com/office/drawing/2014/main" id="{472171BA-C2D4-4099-83D2-870C925D44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E62156" w14:textId="3CB328F5" w:rsidR="00255CA2" w:rsidRPr="00255CA2" w:rsidRDefault="00255CA2"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Источник данных: опрос членов родительского комитета, N=</w:t>
      </w:r>
      <w:r w:rsidR="003403F2">
        <w:rPr>
          <w:rFonts w:asciiTheme="majorHAnsi" w:hAnsiTheme="majorHAnsi" w:cstheme="majorHAnsi"/>
          <w:i/>
          <w:sz w:val="16"/>
          <w:szCs w:val="16"/>
        </w:rPr>
        <w:t>3</w:t>
      </w:r>
      <w:r w:rsidRPr="00647E18">
        <w:rPr>
          <w:rFonts w:asciiTheme="majorHAnsi" w:hAnsiTheme="majorHAnsi" w:cstheme="majorHAnsi"/>
          <w:i/>
          <w:sz w:val="16"/>
          <w:szCs w:val="16"/>
        </w:rPr>
        <w:t xml:space="preserve"> (даты опроса: 16.02.2023 — 22.03.2023)</w:t>
      </w:r>
    </w:p>
    <w:p w14:paraId="761FE298" w14:textId="09584C18" w:rsidR="00196E74" w:rsidRDefault="00255CA2" w:rsidP="007C6374">
      <w:pPr>
        <w:adjustRightInd w:val="0"/>
        <w:snapToGrid w:val="0"/>
        <w:spacing w:after="240" w:line="240" w:lineRule="auto"/>
        <w:jc w:val="center"/>
        <w:rPr>
          <w:rFonts w:asciiTheme="majorHAnsi" w:hAnsiTheme="majorHAnsi" w:cstheme="majorHAnsi"/>
          <w:i/>
        </w:rPr>
      </w:pPr>
      <w:r w:rsidRPr="00683269">
        <w:rPr>
          <w:rFonts w:asciiTheme="majorHAnsi" w:hAnsiTheme="majorHAnsi" w:cstheme="majorHAnsi"/>
          <w:i/>
          <w:sz w:val="18"/>
          <w:szCs w:val="18"/>
        </w:rPr>
        <w:t xml:space="preserve">График </w:t>
      </w:r>
      <w:r>
        <w:rPr>
          <w:rFonts w:asciiTheme="majorHAnsi" w:hAnsiTheme="majorHAnsi" w:cstheme="majorHAnsi"/>
          <w:i/>
          <w:sz w:val="18"/>
          <w:szCs w:val="18"/>
        </w:rPr>
        <w:t>1</w:t>
      </w:r>
      <w:r w:rsidR="003403F2">
        <w:rPr>
          <w:rFonts w:asciiTheme="majorHAnsi" w:hAnsiTheme="majorHAnsi" w:cstheme="majorHAnsi"/>
          <w:i/>
          <w:sz w:val="18"/>
          <w:szCs w:val="18"/>
        </w:rPr>
        <w:t>4</w:t>
      </w:r>
      <w:r w:rsidRPr="00683269">
        <w:rPr>
          <w:rFonts w:asciiTheme="majorHAnsi" w:hAnsiTheme="majorHAnsi" w:cstheme="majorHAnsi"/>
          <w:i/>
          <w:sz w:val="18"/>
          <w:szCs w:val="18"/>
        </w:rPr>
        <w:t xml:space="preserve">. </w:t>
      </w:r>
      <w:r w:rsidR="003403F2" w:rsidRPr="003403F2">
        <w:rPr>
          <w:rFonts w:asciiTheme="majorHAnsi" w:hAnsiTheme="majorHAnsi" w:cstheme="majorHAnsi"/>
          <w:i/>
          <w:sz w:val="18"/>
          <w:szCs w:val="18"/>
        </w:rPr>
        <w:t>Положительные и отрицательные стороны совместного обучения для одноклассников детей с инвалидностью</w:t>
      </w:r>
      <w:r w:rsidR="003403F2" w:rsidRPr="00545F37">
        <w:rPr>
          <w:rFonts w:asciiTheme="majorHAnsi" w:hAnsiTheme="majorHAnsi" w:cstheme="majorHAnsi"/>
          <w:noProof/>
        </w:rPr>
        <w:t xml:space="preserve"> </w:t>
      </w:r>
      <w:r w:rsidR="00196E74" w:rsidRPr="00545F37">
        <w:rPr>
          <w:rFonts w:asciiTheme="majorHAnsi" w:hAnsiTheme="majorHAnsi" w:cstheme="majorHAnsi"/>
          <w:noProof/>
        </w:rPr>
        <w:drawing>
          <wp:inline distT="0" distB="0" distL="0" distR="0" wp14:anchorId="72877F9E" wp14:editId="548BF44B">
            <wp:extent cx="5638800" cy="974035"/>
            <wp:effectExtent l="0" t="0" r="0" b="0"/>
            <wp:docPr id="39"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196E74" w:rsidRPr="00545F37">
        <w:rPr>
          <w:rFonts w:asciiTheme="majorHAnsi" w:hAnsiTheme="majorHAnsi" w:cstheme="majorHAnsi"/>
          <w:i/>
        </w:rPr>
        <w:t xml:space="preserve"> </w:t>
      </w:r>
    </w:p>
    <w:p w14:paraId="574CD3FD" w14:textId="3AE83392" w:rsidR="003403F2" w:rsidRDefault="003403F2"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Источник данных: опрос членов родительского комитета, N=</w:t>
      </w:r>
      <w:r>
        <w:rPr>
          <w:rFonts w:asciiTheme="majorHAnsi" w:hAnsiTheme="majorHAnsi" w:cstheme="majorHAnsi"/>
          <w:i/>
          <w:sz w:val="16"/>
          <w:szCs w:val="16"/>
        </w:rPr>
        <w:t>3</w:t>
      </w:r>
      <w:r w:rsidRPr="00647E18">
        <w:rPr>
          <w:rFonts w:asciiTheme="majorHAnsi" w:hAnsiTheme="majorHAnsi" w:cstheme="majorHAnsi"/>
          <w:i/>
          <w:sz w:val="16"/>
          <w:szCs w:val="16"/>
        </w:rPr>
        <w:t xml:space="preserve"> (даты опроса: 16.02.2023 — 22.03.2023)</w:t>
      </w:r>
    </w:p>
    <w:p w14:paraId="5ADD7535" w14:textId="77777777" w:rsidR="002B3A86" w:rsidRDefault="002B3A86" w:rsidP="007C6374">
      <w:pPr>
        <w:adjustRightInd w:val="0"/>
        <w:snapToGrid w:val="0"/>
        <w:spacing w:after="240" w:line="240" w:lineRule="auto"/>
        <w:ind w:right="400"/>
        <w:jc w:val="center"/>
        <w:rPr>
          <w:rFonts w:asciiTheme="majorHAnsi" w:hAnsiTheme="majorHAnsi" w:cstheme="majorHAnsi"/>
          <w:i/>
        </w:rPr>
      </w:pPr>
      <w:r w:rsidRPr="00683269">
        <w:rPr>
          <w:rFonts w:asciiTheme="majorHAnsi" w:hAnsiTheme="majorHAnsi" w:cstheme="majorHAnsi"/>
          <w:i/>
          <w:sz w:val="18"/>
          <w:szCs w:val="18"/>
        </w:rPr>
        <w:t xml:space="preserve">График </w:t>
      </w:r>
      <w:r>
        <w:rPr>
          <w:rFonts w:asciiTheme="majorHAnsi" w:hAnsiTheme="majorHAnsi" w:cstheme="majorHAnsi"/>
          <w:i/>
          <w:sz w:val="18"/>
          <w:szCs w:val="18"/>
        </w:rPr>
        <w:t>15</w:t>
      </w:r>
      <w:r w:rsidRPr="00683269">
        <w:rPr>
          <w:rFonts w:asciiTheme="majorHAnsi" w:hAnsiTheme="majorHAnsi" w:cstheme="majorHAnsi"/>
          <w:i/>
          <w:sz w:val="18"/>
          <w:szCs w:val="18"/>
        </w:rPr>
        <w:t xml:space="preserve">. </w:t>
      </w:r>
      <w:r w:rsidRPr="003403F2">
        <w:rPr>
          <w:rFonts w:asciiTheme="majorHAnsi" w:hAnsiTheme="majorHAnsi" w:cstheme="majorHAnsi"/>
          <w:i/>
          <w:sz w:val="18"/>
          <w:szCs w:val="18"/>
        </w:rPr>
        <w:t>Отрицательные стороны совместного обучения для одноклассников детей с инвалидностью.</w:t>
      </w:r>
      <w:r w:rsidRPr="00545F37">
        <w:rPr>
          <w:rFonts w:asciiTheme="majorHAnsi" w:hAnsiTheme="majorHAnsi" w:cstheme="majorHAnsi"/>
          <w:i/>
        </w:rPr>
        <w:t xml:space="preserve"> </w:t>
      </w:r>
      <w:r w:rsidRPr="00545F37">
        <w:rPr>
          <w:rFonts w:asciiTheme="majorHAnsi" w:hAnsiTheme="majorHAnsi" w:cstheme="majorHAnsi"/>
          <w:noProof/>
        </w:rPr>
        <w:drawing>
          <wp:inline distT="0" distB="0" distL="0" distR="0" wp14:anchorId="2E0CD7D6" wp14:editId="22C36FD0">
            <wp:extent cx="5526156" cy="983974"/>
            <wp:effectExtent l="0" t="0" r="0" b="6985"/>
            <wp:docPr id="40"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90F4BD7" w14:textId="2E881C5C" w:rsidR="002B3A86" w:rsidRDefault="002B3A86"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Источник данных: опрос членов родительского комитета, N=</w:t>
      </w:r>
      <w:r>
        <w:rPr>
          <w:rFonts w:asciiTheme="majorHAnsi" w:hAnsiTheme="majorHAnsi" w:cstheme="majorHAnsi"/>
          <w:i/>
          <w:sz w:val="16"/>
          <w:szCs w:val="16"/>
        </w:rPr>
        <w:t>3</w:t>
      </w:r>
      <w:r w:rsidRPr="00647E18">
        <w:rPr>
          <w:rFonts w:asciiTheme="majorHAnsi" w:hAnsiTheme="majorHAnsi" w:cstheme="majorHAnsi"/>
          <w:i/>
          <w:sz w:val="16"/>
          <w:szCs w:val="16"/>
        </w:rPr>
        <w:t xml:space="preserve"> (даты опроса: 16.02.2023 — 22.03.2023)</w:t>
      </w:r>
    </w:p>
    <w:p w14:paraId="2B1F6AB4" w14:textId="3C9E9735" w:rsidR="003403F2" w:rsidRPr="003403F2" w:rsidRDefault="003403F2" w:rsidP="007C6374">
      <w:pPr>
        <w:adjustRightInd w:val="0"/>
        <w:snapToGrid w:val="0"/>
        <w:spacing w:after="240" w:line="240" w:lineRule="auto"/>
        <w:ind w:right="400"/>
        <w:jc w:val="both"/>
        <w:rPr>
          <w:rFonts w:asciiTheme="majorHAnsi" w:hAnsiTheme="majorHAnsi" w:cstheme="majorHAnsi"/>
          <w:iCs/>
        </w:rPr>
      </w:pPr>
      <w:r w:rsidRPr="00545F37">
        <w:rPr>
          <w:rFonts w:asciiTheme="majorHAnsi" w:hAnsiTheme="majorHAnsi" w:cstheme="majorHAnsi"/>
          <w:iCs/>
        </w:rPr>
        <w:t xml:space="preserve">Согласно представителям родительского комитета, отрицательных сторон во время обучения со сверстниками в обычных классах для детей с особыми образовательными потребностями нет, или они не могут их назвать (График </w:t>
      </w:r>
      <w:r>
        <w:rPr>
          <w:rFonts w:asciiTheme="majorHAnsi" w:hAnsiTheme="majorHAnsi" w:cstheme="majorHAnsi"/>
          <w:iCs/>
        </w:rPr>
        <w:t>1</w:t>
      </w:r>
      <w:r w:rsidR="002B5A40">
        <w:rPr>
          <w:rFonts w:asciiTheme="majorHAnsi" w:hAnsiTheme="majorHAnsi" w:cstheme="majorHAnsi"/>
          <w:iCs/>
        </w:rPr>
        <w:t>6</w:t>
      </w:r>
      <w:r w:rsidRPr="00545F37">
        <w:rPr>
          <w:rFonts w:asciiTheme="majorHAnsi" w:hAnsiTheme="majorHAnsi" w:cstheme="majorHAnsi"/>
          <w:iCs/>
        </w:rPr>
        <w:t>). Также плюсы и минусы уравнивают друг друга, или положительные стороны перевешивают отрицательные для детей с инвалидностью</w:t>
      </w:r>
      <w:r w:rsidR="002B5A40">
        <w:rPr>
          <w:rFonts w:asciiTheme="majorHAnsi" w:hAnsiTheme="majorHAnsi" w:cstheme="majorHAnsi"/>
          <w:iCs/>
        </w:rPr>
        <w:t xml:space="preserve"> (График 17)</w:t>
      </w:r>
      <w:r w:rsidRPr="00545F37">
        <w:rPr>
          <w:rFonts w:asciiTheme="majorHAnsi" w:hAnsiTheme="majorHAnsi" w:cstheme="majorHAnsi"/>
          <w:iCs/>
        </w:rPr>
        <w:t>. Они отмечают преимущества включения детей с инвалидностью в учебный процесс вместе с остальными школьниками, т.к. «глядя на других детей они будут стараться учиться, лучше социализируются» (школа №2). В целом, положительные аспекты инклюзивного образования для школьников с инвалидностью можно описать так, что они «лучше развиваются, учатся общению, лучше социализируются» (школа №103).</w:t>
      </w:r>
    </w:p>
    <w:p w14:paraId="3BE67415" w14:textId="494AD798" w:rsidR="00196E74" w:rsidRPr="002B5A40" w:rsidRDefault="00196E74" w:rsidP="007C6374">
      <w:pPr>
        <w:adjustRightInd w:val="0"/>
        <w:snapToGrid w:val="0"/>
        <w:spacing w:after="240" w:line="240" w:lineRule="auto"/>
        <w:ind w:right="400"/>
        <w:jc w:val="center"/>
        <w:rPr>
          <w:rFonts w:asciiTheme="majorHAnsi" w:hAnsiTheme="majorHAnsi" w:cstheme="majorHAnsi"/>
          <w:i/>
          <w:sz w:val="18"/>
          <w:szCs w:val="18"/>
        </w:rPr>
      </w:pPr>
      <w:r w:rsidRPr="002B5A40">
        <w:rPr>
          <w:rFonts w:asciiTheme="majorHAnsi" w:hAnsiTheme="majorHAnsi" w:cstheme="majorHAnsi"/>
          <w:i/>
          <w:sz w:val="18"/>
          <w:szCs w:val="18"/>
        </w:rPr>
        <w:t xml:space="preserve">График </w:t>
      </w:r>
      <w:r w:rsidR="002B5A40" w:rsidRPr="002B5A40">
        <w:rPr>
          <w:rFonts w:asciiTheme="majorHAnsi" w:hAnsiTheme="majorHAnsi" w:cstheme="majorHAnsi"/>
          <w:i/>
          <w:sz w:val="18"/>
          <w:szCs w:val="18"/>
        </w:rPr>
        <w:t>16</w:t>
      </w:r>
      <w:r w:rsidRPr="002B5A40">
        <w:rPr>
          <w:rFonts w:asciiTheme="majorHAnsi" w:hAnsiTheme="majorHAnsi" w:cstheme="majorHAnsi"/>
          <w:i/>
          <w:sz w:val="18"/>
          <w:szCs w:val="18"/>
        </w:rPr>
        <w:t xml:space="preserve">. Отрицательные стороны совместного обучения для детей с инвалидностью. </w:t>
      </w:r>
    </w:p>
    <w:p w14:paraId="13001F0D" w14:textId="191AE01B" w:rsidR="00196E74" w:rsidRDefault="002B5A40" w:rsidP="007C6374">
      <w:pPr>
        <w:adjustRightInd w:val="0"/>
        <w:snapToGrid w:val="0"/>
        <w:spacing w:after="240" w:line="240" w:lineRule="auto"/>
        <w:ind w:right="400"/>
        <w:rPr>
          <w:rFonts w:asciiTheme="majorHAnsi" w:hAnsiTheme="majorHAnsi" w:cstheme="majorHAnsi"/>
          <w:iCs/>
        </w:rPr>
      </w:pPr>
      <w:r w:rsidRPr="00545F37">
        <w:rPr>
          <w:rFonts w:asciiTheme="majorHAnsi" w:hAnsiTheme="majorHAnsi" w:cstheme="majorHAnsi"/>
          <w:noProof/>
        </w:rPr>
        <w:drawing>
          <wp:inline distT="0" distB="0" distL="0" distR="0" wp14:anchorId="08DE24B6" wp14:editId="1B5C781E">
            <wp:extent cx="5664200" cy="1231900"/>
            <wp:effectExtent l="0" t="0" r="0" b="6350"/>
            <wp:docPr id="41"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142415" w14:textId="4E28EA96" w:rsidR="002B5A40" w:rsidRDefault="002B5A40"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lastRenderedPageBreak/>
        <w:t>Источник данных: опрос членов родительского комитета, N=</w:t>
      </w:r>
      <w:r>
        <w:rPr>
          <w:rFonts w:asciiTheme="majorHAnsi" w:hAnsiTheme="majorHAnsi" w:cstheme="majorHAnsi"/>
          <w:i/>
          <w:sz w:val="16"/>
          <w:szCs w:val="16"/>
        </w:rPr>
        <w:t>3</w:t>
      </w:r>
      <w:r w:rsidRPr="00647E18">
        <w:rPr>
          <w:rFonts w:asciiTheme="majorHAnsi" w:hAnsiTheme="majorHAnsi" w:cstheme="majorHAnsi"/>
          <w:i/>
          <w:sz w:val="16"/>
          <w:szCs w:val="16"/>
        </w:rPr>
        <w:t xml:space="preserve"> (даты опроса: 16.02.2023 — 22.03.2023)</w:t>
      </w:r>
    </w:p>
    <w:p w14:paraId="12BC4BEB" w14:textId="6DCE9CC0" w:rsidR="00132AF8" w:rsidRPr="002B5A40" w:rsidRDefault="00132AF8" w:rsidP="007C6374">
      <w:pPr>
        <w:adjustRightInd w:val="0"/>
        <w:snapToGrid w:val="0"/>
        <w:spacing w:after="240" w:line="240" w:lineRule="auto"/>
        <w:ind w:right="400"/>
        <w:jc w:val="center"/>
        <w:rPr>
          <w:rFonts w:asciiTheme="majorHAnsi" w:hAnsiTheme="majorHAnsi" w:cstheme="majorHAnsi"/>
          <w:i/>
          <w:sz w:val="16"/>
          <w:szCs w:val="16"/>
        </w:rPr>
      </w:pPr>
      <w:r w:rsidRPr="00683269">
        <w:rPr>
          <w:rFonts w:asciiTheme="majorHAnsi" w:hAnsiTheme="majorHAnsi" w:cstheme="majorHAnsi"/>
          <w:i/>
          <w:sz w:val="18"/>
          <w:szCs w:val="18"/>
        </w:rPr>
        <w:t xml:space="preserve">График </w:t>
      </w:r>
      <w:r>
        <w:rPr>
          <w:rFonts w:asciiTheme="majorHAnsi" w:hAnsiTheme="majorHAnsi" w:cstheme="majorHAnsi"/>
          <w:i/>
          <w:sz w:val="18"/>
          <w:szCs w:val="18"/>
        </w:rPr>
        <w:t>17</w:t>
      </w:r>
      <w:r w:rsidRPr="00683269">
        <w:rPr>
          <w:rFonts w:asciiTheme="majorHAnsi" w:hAnsiTheme="majorHAnsi" w:cstheme="majorHAnsi"/>
          <w:i/>
          <w:sz w:val="18"/>
          <w:szCs w:val="18"/>
        </w:rPr>
        <w:t xml:space="preserve">. </w:t>
      </w:r>
      <w:r w:rsidRPr="003403F2">
        <w:rPr>
          <w:rFonts w:asciiTheme="majorHAnsi" w:hAnsiTheme="majorHAnsi" w:cstheme="majorHAnsi"/>
          <w:i/>
          <w:sz w:val="18"/>
          <w:szCs w:val="18"/>
        </w:rPr>
        <w:t>Положительные и отрицательные стороны совместного обучения для детей с инвалидностью</w:t>
      </w:r>
    </w:p>
    <w:p w14:paraId="06B3EBE6" w14:textId="5C9A363C" w:rsidR="00196E74" w:rsidRDefault="00196E74" w:rsidP="007C6374">
      <w:pPr>
        <w:adjustRightInd w:val="0"/>
        <w:snapToGrid w:val="0"/>
        <w:spacing w:after="240" w:line="240" w:lineRule="auto"/>
        <w:ind w:right="400"/>
        <w:rPr>
          <w:rFonts w:asciiTheme="majorHAnsi" w:hAnsiTheme="majorHAnsi" w:cstheme="majorHAnsi"/>
          <w:iCs/>
        </w:rPr>
      </w:pPr>
      <w:r w:rsidRPr="00545F37">
        <w:rPr>
          <w:rFonts w:asciiTheme="majorHAnsi" w:hAnsiTheme="majorHAnsi" w:cstheme="majorHAnsi"/>
          <w:noProof/>
        </w:rPr>
        <w:drawing>
          <wp:inline distT="0" distB="0" distL="0" distR="0" wp14:anchorId="5E8B8CB6" wp14:editId="3A07B329">
            <wp:extent cx="5664200" cy="1460500"/>
            <wp:effectExtent l="0" t="0" r="0" b="6350"/>
            <wp:docPr id="42"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84FC722" w14:textId="77777777" w:rsidR="0076006B" w:rsidRDefault="0076006B"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Источник данных: опрос членов родительского комитета, N=</w:t>
      </w:r>
      <w:r>
        <w:rPr>
          <w:rFonts w:asciiTheme="majorHAnsi" w:hAnsiTheme="majorHAnsi" w:cstheme="majorHAnsi"/>
          <w:i/>
          <w:sz w:val="16"/>
          <w:szCs w:val="16"/>
        </w:rPr>
        <w:t>3</w:t>
      </w:r>
      <w:r w:rsidRPr="00647E18">
        <w:rPr>
          <w:rFonts w:asciiTheme="majorHAnsi" w:hAnsiTheme="majorHAnsi" w:cstheme="majorHAnsi"/>
          <w:i/>
          <w:sz w:val="16"/>
          <w:szCs w:val="16"/>
        </w:rPr>
        <w:t xml:space="preserve"> (даты опроса: 16.02.2023 — 22.03.2023)</w:t>
      </w:r>
    </w:p>
    <w:p w14:paraId="3527374D" w14:textId="78E09335" w:rsidR="004C1305" w:rsidRDefault="005C49E7" w:rsidP="007C6374">
      <w:pPr>
        <w:adjustRightInd w:val="0"/>
        <w:snapToGrid w:val="0"/>
        <w:spacing w:after="240" w:line="240" w:lineRule="auto"/>
        <w:ind w:right="400"/>
        <w:jc w:val="both"/>
        <w:rPr>
          <w:rFonts w:asciiTheme="majorHAnsi" w:hAnsiTheme="majorHAnsi" w:cstheme="majorHAnsi"/>
          <w:iCs/>
        </w:rPr>
      </w:pPr>
      <w:r w:rsidRPr="00545F37">
        <w:rPr>
          <w:rFonts w:asciiTheme="majorHAnsi" w:hAnsiTheme="majorHAnsi" w:cstheme="majorHAnsi"/>
          <w:iCs/>
        </w:rPr>
        <w:t xml:space="preserve">В </w:t>
      </w:r>
      <w:proofErr w:type="spellStart"/>
      <w:r w:rsidRPr="00545F37">
        <w:rPr>
          <w:rFonts w:asciiTheme="majorHAnsi" w:hAnsiTheme="majorHAnsi" w:cstheme="majorHAnsi"/>
          <w:iCs/>
        </w:rPr>
        <w:t>лебединовской</w:t>
      </w:r>
      <w:proofErr w:type="spellEnd"/>
      <w:r w:rsidRPr="00545F37">
        <w:rPr>
          <w:rFonts w:asciiTheme="majorHAnsi" w:hAnsiTheme="majorHAnsi" w:cstheme="majorHAnsi"/>
          <w:iCs/>
        </w:rPr>
        <w:t xml:space="preserve"> школе №2 и кыргызско-азербайджанской школе №103 учителя скорее склонны считать, что дети с инвалидностью понимают учебный материал наравне со своими одноклассниками. При этом в </w:t>
      </w:r>
      <w:proofErr w:type="spellStart"/>
      <w:r w:rsidRPr="00545F37">
        <w:rPr>
          <w:rFonts w:asciiTheme="majorHAnsi" w:hAnsiTheme="majorHAnsi" w:cstheme="majorHAnsi"/>
          <w:iCs/>
        </w:rPr>
        <w:t>ошской</w:t>
      </w:r>
      <w:proofErr w:type="spellEnd"/>
      <w:r w:rsidRPr="00545F37">
        <w:rPr>
          <w:rFonts w:asciiTheme="majorHAnsi" w:hAnsiTheme="majorHAnsi" w:cstheme="majorHAnsi"/>
          <w:iCs/>
        </w:rPr>
        <w:t xml:space="preserve"> школе №27, где детям с инвалидностью приходится самим адаптироваться к учебному процессу, усвоение учебного материала у последних происходит хуже, чем у остальных школьников (График </w:t>
      </w:r>
      <w:r w:rsidR="0076006B">
        <w:rPr>
          <w:rFonts w:asciiTheme="majorHAnsi" w:hAnsiTheme="majorHAnsi" w:cstheme="majorHAnsi"/>
          <w:iCs/>
        </w:rPr>
        <w:t>18</w:t>
      </w:r>
      <w:r w:rsidRPr="00545F37">
        <w:rPr>
          <w:rFonts w:asciiTheme="majorHAnsi" w:hAnsiTheme="majorHAnsi" w:cstheme="majorHAnsi"/>
          <w:iCs/>
        </w:rPr>
        <w:t>).</w:t>
      </w:r>
    </w:p>
    <w:p w14:paraId="5A7C48DF" w14:textId="288978E4" w:rsidR="0076006B" w:rsidRPr="00D42DFE" w:rsidRDefault="0076006B" w:rsidP="007C6374">
      <w:pPr>
        <w:adjustRightInd w:val="0"/>
        <w:snapToGrid w:val="0"/>
        <w:spacing w:after="240" w:line="240" w:lineRule="auto"/>
        <w:ind w:right="400"/>
        <w:jc w:val="center"/>
        <w:rPr>
          <w:rFonts w:asciiTheme="majorHAnsi" w:hAnsiTheme="majorHAnsi" w:cstheme="majorHAnsi"/>
          <w:iCs/>
          <w:sz w:val="18"/>
          <w:szCs w:val="18"/>
        </w:rPr>
      </w:pPr>
      <w:r w:rsidRPr="00D42DFE">
        <w:rPr>
          <w:rFonts w:asciiTheme="majorHAnsi" w:hAnsiTheme="majorHAnsi" w:cstheme="majorHAnsi"/>
          <w:i/>
          <w:sz w:val="18"/>
          <w:szCs w:val="18"/>
        </w:rPr>
        <w:t>График 18. Обучаемость детей с инвалидностью.</w:t>
      </w:r>
    </w:p>
    <w:p w14:paraId="47FFDBAD" w14:textId="0A5576DF" w:rsidR="004C1305" w:rsidRDefault="005C49E7" w:rsidP="007C6374">
      <w:pPr>
        <w:adjustRightInd w:val="0"/>
        <w:snapToGrid w:val="0"/>
        <w:spacing w:after="240" w:line="240" w:lineRule="auto"/>
        <w:ind w:right="400"/>
        <w:rPr>
          <w:rFonts w:asciiTheme="majorHAnsi" w:hAnsiTheme="majorHAnsi" w:cstheme="majorHAnsi"/>
        </w:rPr>
      </w:pPr>
      <w:r w:rsidRPr="00545F37">
        <w:rPr>
          <w:rFonts w:asciiTheme="majorHAnsi" w:hAnsiTheme="majorHAnsi" w:cstheme="majorHAnsi"/>
          <w:noProof/>
        </w:rPr>
        <w:drawing>
          <wp:inline distT="0" distB="0" distL="0" distR="0" wp14:anchorId="519809E1" wp14:editId="6583E9ED">
            <wp:extent cx="5638800" cy="1790700"/>
            <wp:effectExtent l="0" t="0" r="0" b="0"/>
            <wp:docPr id="37"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526FB15" w14:textId="51893A11" w:rsidR="0076006B" w:rsidRDefault="0076006B"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учителей школ</w:t>
      </w:r>
      <w:r w:rsidRPr="00647E18">
        <w:rPr>
          <w:rFonts w:asciiTheme="majorHAnsi" w:hAnsiTheme="majorHAnsi" w:cstheme="majorHAnsi"/>
          <w:i/>
          <w:sz w:val="16"/>
          <w:szCs w:val="16"/>
        </w:rPr>
        <w:t>, N=</w:t>
      </w:r>
      <w:r>
        <w:rPr>
          <w:rFonts w:asciiTheme="majorHAnsi" w:hAnsiTheme="majorHAnsi" w:cstheme="majorHAnsi"/>
          <w:i/>
          <w:sz w:val="16"/>
          <w:szCs w:val="16"/>
        </w:rPr>
        <w:t>6</w:t>
      </w:r>
      <w:r w:rsidRPr="00647E18">
        <w:rPr>
          <w:rFonts w:asciiTheme="majorHAnsi" w:hAnsiTheme="majorHAnsi" w:cstheme="majorHAnsi"/>
          <w:i/>
          <w:sz w:val="16"/>
          <w:szCs w:val="16"/>
        </w:rPr>
        <w:t xml:space="preserve"> (даты опроса: 16.02.2023 — 22.03.2023)</w:t>
      </w:r>
    </w:p>
    <w:p w14:paraId="381E0A23" w14:textId="77777777" w:rsidR="004C1305" w:rsidRPr="00545F37" w:rsidRDefault="005C49E7" w:rsidP="007C6374">
      <w:pPr>
        <w:adjustRightInd w:val="0"/>
        <w:snapToGrid w:val="0"/>
        <w:spacing w:after="240" w:line="240" w:lineRule="auto"/>
        <w:ind w:right="400"/>
        <w:jc w:val="both"/>
        <w:rPr>
          <w:rFonts w:asciiTheme="majorHAnsi" w:hAnsiTheme="majorHAnsi" w:cstheme="majorHAnsi"/>
          <w:iCs/>
        </w:rPr>
      </w:pPr>
      <w:r w:rsidRPr="00545F37">
        <w:rPr>
          <w:rFonts w:asciiTheme="majorHAnsi" w:hAnsiTheme="majorHAnsi" w:cstheme="majorHAnsi"/>
          <w:iCs/>
        </w:rPr>
        <w:t xml:space="preserve">Таким образом, несмотря на скорее положительное отношение </w:t>
      </w:r>
      <w:proofErr w:type="spellStart"/>
      <w:r w:rsidRPr="00545F37">
        <w:rPr>
          <w:rFonts w:asciiTheme="majorHAnsi" w:hAnsiTheme="majorHAnsi" w:cstheme="majorHAnsi"/>
          <w:iCs/>
        </w:rPr>
        <w:t>нормотипичных</w:t>
      </w:r>
      <w:proofErr w:type="spellEnd"/>
      <w:r w:rsidRPr="00545F37">
        <w:rPr>
          <w:rFonts w:asciiTheme="majorHAnsi" w:hAnsiTheme="majorHAnsi" w:cstheme="majorHAnsi"/>
          <w:iCs/>
        </w:rPr>
        <w:t xml:space="preserve"> детей и их родителей, обучающихся вместе с детьми с инвалидностью, у последних нет друзей среди одноклассников. Возможно, сверстники относятся к детям с инвалидностью нейтрально или безразлично. Тем не менее преимущества от совместного обучения имеются как для детей с особыми образовательными потребностями, так и для их одноклассников. Дети с инвалидностью лучше социализируются и стараются лучше учиться, тогда как их одноклассники учатся толерантности и доброте, стараются избавиться от стереотипного мышления в отношении людей с инвалидностью.</w:t>
      </w:r>
    </w:p>
    <w:p w14:paraId="7377A9B1" w14:textId="77777777" w:rsidR="004C1305" w:rsidRPr="000863B7" w:rsidRDefault="005C49E7" w:rsidP="007C6374">
      <w:pPr>
        <w:adjustRightInd w:val="0"/>
        <w:snapToGrid w:val="0"/>
        <w:spacing w:after="240" w:line="240" w:lineRule="auto"/>
        <w:jc w:val="center"/>
        <w:rPr>
          <w:rFonts w:asciiTheme="majorHAnsi" w:hAnsiTheme="majorHAnsi" w:cstheme="majorHAnsi"/>
          <w:b/>
          <w:i/>
          <w:color w:val="000000" w:themeColor="text1"/>
        </w:rPr>
      </w:pPr>
      <w:r w:rsidRPr="000863B7">
        <w:rPr>
          <w:rFonts w:asciiTheme="majorHAnsi" w:hAnsiTheme="majorHAnsi" w:cstheme="majorHAnsi"/>
          <w:b/>
          <w:i/>
          <w:color w:val="000000" w:themeColor="text1"/>
        </w:rPr>
        <w:t>Выводы по главе</w:t>
      </w:r>
    </w:p>
    <w:p w14:paraId="50B5E85B" w14:textId="6D50680B" w:rsidR="004C1305" w:rsidRPr="00545F37" w:rsidRDefault="005C49E7" w:rsidP="007C6374">
      <w:pPr>
        <w:adjustRightInd w:val="0"/>
        <w:snapToGrid w:val="0"/>
        <w:spacing w:after="240" w:line="240" w:lineRule="auto"/>
        <w:jc w:val="both"/>
        <w:rPr>
          <w:rFonts w:asciiTheme="majorHAnsi" w:hAnsiTheme="majorHAnsi" w:cstheme="majorHAnsi"/>
          <w:iCs/>
        </w:rPr>
      </w:pPr>
      <w:r w:rsidRPr="00D42DFE">
        <w:rPr>
          <w:rFonts w:asciiTheme="majorHAnsi" w:hAnsiTheme="majorHAnsi" w:cstheme="majorHAnsi"/>
          <w:iCs/>
        </w:rPr>
        <w:t>В школах, выступающих</w:t>
      </w:r>
      <w:r w:rsidRPr="00545F37">
        <w:rPr>
          <w:rFonts w:asciiTheme="majorHAnsi" w:hAnsiTheme="majorHAnsi" w:cstheme="majorHAnsi"/>
          <w:iCs/>
        </w:rPr>
        <w:t xml:space="preserve"> примерами реализации инклюзивного образования в стране, только школа №103 в г. Бишкек начала внедрять инклюзию в рамках Программы и Концепции, т.к. была открыта осенью 2022 г. В двух других школах инклюзивное образование началось проводиться до вступления в силу Постановления №360 об </w:t>
      </w:r>
      <w:r w:rsidRPr="00545F37">
        <w:rPr>
          <w:rFonts w:asciiTheme="majorHAnsi" w:hAnsiTheme="majorHAnsi" w:cstheme="majorHAnsi"/>
          <w:iCs/>
        </w:rPr>
        <w:lastRenderedPageBreak/>
        <w:t>инклюзивном образовании. По словам представителей педагогического коллектива, дети с инвалидностью в их школах учились в обычных классах со своими сверстниками ещё до внедрения инклюзивного образования. Тем не менее родители детей с инвалидностью говорят, что их дети обучались в специальных учебных заведениях до поступления в нынешние школы, где их дети сейчас учатся в обычных классах со сверстниками.</w:t>
      </w:r>
    </w:p>
    <w:p w14:paraId="6D9FCB0A" w14:textId="0F6FBA59" w:rsidR="004C1305" w:rsidRPr="00545F37" w:rsidRDefault="005C49E7" w:rsidP="007C6374">
      <w:pPr>
        <w:adjustRightInd w:val="0"/>
        <w:snapToGrid w:val="0"/>
        <w:spacing w:after="240" w:line="240" w:lineRule="auto"/>
        <w:jc w:val="both"/>
        <w:rPr>
          <w:rFonts w:asciiTheme="majorHAnsi" w:hAnsiTheme="majorHAnsi" w:cstheme="majorHAnsi"/>
          <w:iCs/>
        </w:rPr>
      </w:pPr>
      <w:r w:rsidRPr="00545F37">
        <w:rPr>
          <w:rFonts w:asciiTheme="majorHAnsi" w:hAnsiTheme="majorHAnsi" w:cstheme="majorHAnsi"/>
          <w:iCs/>
        </w:rPr>
        <w:t xml:space="preserve">Несмотря на скорее доброжелательное отношение вовлечённых сторон к инклюзивному образованию при рассмотрении отдельных кейсов, </w:t>
      </w:r>
      <w:r w:rsidR="001A352D">
        <w:rPr>
          <w:rFonts w:asciiTheme="majorHAnsi" w:hAnsiTheme="majorHAnsi" w:cstheme="majorHAnsi"/>
          <w:iCs/>
        </w:rPr>
        <w:t xml:space="preserve">эксперты из НКО и НПО полагают, что </w:t>
      </w:r>
      <w:r w:rsidRPr="00545F37">
        <w:rPr>
          <w:rFonts w:asciiTheme="majorHAnsi" w:hAnsiTheme="majorHAnsi" w:cstheme="majorHAnsi"/>
          <w:iCs/>
        </w:rPr>
        <w:t>в обществе по-прежнему сохраняется стигма в отношении людей с инвалидностью. Соответственно, необходимо пытаться поменять представления населения о людях с инвалидностью, т.к. для полноценного внедрения инклюзии в повседневную жизнь, в том числе и в сферу образования, необходимо в первую очередь бороться со стереотипами населения Кыргызстана. Для полноценной социализации детей с инвалидностью в образовательные процессы необходимо содействие не только учителей, но и одноклассников и их родителей.</w:t>
      </w:r>
    </w:p>
    <w:p w14:paraId="14CBDE7F" w14:textId="77777777" w:rsidR="004C1305" w:rsidRPr="00545F37" w:rsidRDefault="005C49E7" w:rsidP="007C6374">
      <w:pPr>
        <w:adjustRightInd w:val="0"/>
        <w:snapToGrid w:val="0"/>
        <w:spacing w:after="240" w:line="240" w:lineRule="auto"/>
        <w:jc w:val="both"/>
        <w:rPr>
          <w:rFonts w:asciiTheme="majorHAnsi" w:hAnsiTheme="majorHAnsi" w:cstheme="majorHAnsi"/>
          <w:iCs/>
        </w:rPr>
      </w:pPr>
      <w:r w:rsidRPr="00545F37">
        <w:rPr>
          <w:rFonts w:asciiTheme="majorHAnsi" w:hAnsiTheme="majorHAnsi" w:cstheme="majorHAnsi"/>
          <w:iCs/>
        </w:rPr>
        <w:t>При рассмотрении кейсов осуществления инклюзивного образования в отдельных школах стало понятно, что у одноклассников детей с инвалидностью и их родителей сложилось скорее положительное впечатление о совместном обучении. Однако у детей с инвалидностью нет друзей в классе, что косвенно свидетельствует об их неполноценном включении в школьную жизнь. Представители родительских комитетов отмечают положительные аспекты реализации инклюзивного образования как для детей с инвалидностью, так и для их одноклассников. Первые лучше социализируются и учатся жить в обществе, в то время как вторые учатся терпимости и открытости, стараются стать более хорошими и добрыми людьми.</w:t>
      </w:r>
    </w:p>
    <w:p w14:paraId="6C2374B8" w14:textId="47D10FED" w:rsidR="009155DB" w:rsidRDefault="005C49E7" w:rsidP="007C6374">
      <w:pPr>
        <w:adjustRightInd w:val="0"/>
        <w:snapToGrid w:val="0"/>
        <w:spacing w:after="240" w:line="240" w:lineRule="auto"/>
        <w:rPr>
          <w:rFonts w:asciiTheme="majorHAnsi" w:hAnsiTheme="majorHAnsi" w:cstheme="majorHAnsi"/>
          <w:i/>
        </w:rPr>
      </w:pPr>
      <w:r w:rsidRPr="00545F37">
        <w:rPr>
          <w:rFonts w:asciiTheme="majorHAnsi" w:hAnsiTheme="majorHAnsi" w:cstheme="majorHAnsi"/>
          <w:i/>
        </w:rPr>
        <w:br w:type="page" w:clear="all"/>
      </w:r>
    </w:p>
    <w:p w14:paraId="3A5CD19D" w14:textId="6F1BA4FC" w:rsidR="009155DB" w:rsidRDefault="005D78A0" w:rsidP="007C6374">
      <w:pPr>
        <w:adjustRightInd w:val="0"/>
        <w:snapToGrid w:val="0"/>
        <w:spacing w:after="240" w:line="240" w:lineRule="auto"/>
        <w:rPr>
          <w:rFonts w:asciiTheme="majorHAnsi" w:hAnsiTheme="majorHAnsi" w:cstheme="majorHAnsi"/>
          <w:i/>
        </w:rPr>
      </w:pPr>
      <w:r w:rsidRPr="00605698">
        <w:rPr>
          <w:rFonts w:asciiTheme="majorHAnsi" w:hAnsiTheme="majorHAnsi" w:cstheme="majorHAnsi"/>
          <w:i/>
          <w:noProof/>
        </w:rPr>
        <w:lastRenderedPageBreak/>
        <w:drawing>
          <wp:anchor distT="0" distB="0" distL="114300" distR="114300" simplePos="0" relativeHeight="251676672" behindDoc="1" locked="0" layoutInCell="1" allowOverlap="1" wp14:anchorId="7A6B74D7" wp14:editId="0F31F887">
            <wp:simplePos x="0" y="0"/>
            <wp:positionH relativeFrom="margin">
              <wp:posOffset>4226313</wp:posOffset>
            </wp:positionH>
            <wp:positionV relativeFrom="paragraph">
              <wp:posOffset>-315496</wp:posOffset>
            </wp:positionV>
            <wp:extent cx="1851660" cy="361950"/>
            <wp:effectExtent l="0" t="0" r="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166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698" w:rsidRPr="00605698">
        <w:rPr>
          <w:rFonts w:asciiTheme="majorHAnsi" w:hAnsiTheme="majorHAnsi" w:cstheme="majorHAnsi"/>
          <w:i/>
          <w:noProof/>
        </w:rPr>
        <mc:AlternateContent>
          <mc:Choice Requires="wps">
            <w:drawing>
              <wp:anchor distT="0" distB="0" distL="182880" distR="182880" simplePos="0" relativeHeight="251675648" behindDoc="0" locked="0" layoutInCell="1" allowOverlap="1" wp14:anchorId="60CD4EC2" wp14:editId="2A515833">
                <wp:simplePos x="0" y="0"/>
                <wp:positionH relativeFrom="margin">
                  <wp:posOffset>1092835</wp:posOffset>
                </wp:positionH>
                <wp:positionV relativeFrom="page">
                  <wp:posOffset>3016250</wp:posOffset>
                </wp:positionV>
                <wp:extent cx="4821555" cy="6720840"/>
                <wp:effectExtent l="0" t="0" r="0" b="0"/>
                <wp:wrapSquare wrapText="bothSides"/>
                <wp:docPr id="100" name="Текстовое поле 131"/>
                <wp:cNvGraphicFramePr/>
                <a:graphic xmlns:a="http://schemas.openxmlformats.org/drawingml/2006/main">
                  <a:graphicData uri="http://schemas.microsoft.com/office/word/2010/wordprocessingShape">
                    <wps:wsp>
                      <wps:cNvSpPr txBox="1"/>
                      <wps:spPr>
                        <a:xfrm>
                          <a:off x="0" y="0"/>
                          <a:ext cx="482155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13CF71" w14:textId="30B3189A" w:rsidR="005A719B" w:rsidRPr="009155DB" w:rsidRDefault="005A719B" w:rsidP="00605698">
                            <w:pPr>
                              <w:spacing w:line="360" w:lineRule="auto"/>
                              <w:jc w:val="right"/>
                              <w:rPr>
                                <w:rFonts w:asciiTheme="majorHAnsi" w:hAnsiTheme="majorHAnsi" w:cstheme="majorHAnsi"/>
                                <w:b/>
                                <w:color w:val="498BCA" w:themeColor="accent1"/>
                                <w:sz w:val="56"/>
                              </w:rPr>
                            </w:pPr>
                            <w:r w:rsidRPr="009155DB">
                              <w:rPr>
                                <w:rFonts w:asciiTheme="majorHAnsi" w:hAnsiTheme="majorHAnsi" w:cstheme="majorHAnsi"/>
                                <w:b/>
                                <w:color w:val="498BCA" w:themeColor="accent1"/>
                                <w:sz w:val="56"/>
                              </w:rPr>
                              <w:t xml:space="preserve">ГЛАВА </w:t>
                            </w:r>
                            <w:r>
                              <w:rPr>
                                <w:rFonts w:asciiTheme="majorHAnsi" w:hAnsiTheme="majorHAnsi" w:cstheme="majorHAnsi"/>
                                <w:b/>
                                <w:color w:val="498BCA" w:themeColor="accent1"/>
                                <w:sz w:val="56"/>
                                <w:lang w:val="en-US"/>
                              </w:rPr>
                              <w:t>4</w:t>
                            </w:r>
                            <w:r w:rsidRPr="009155DB">
                              <w:rPr>
                                <w:rFonts w:asciiTheme="majorHAnsi" w:hAnsiTheme="majorHAnsi" w:cstheme="majorHAnsi"/>
                                <w:b/>
                                <w:color w:val="498BCA" w:themeColor="accent1"/>
                                <w:sz w:val="56"/>
                              </w:rPr>
                              <w:t>.</w:t>
                            </w:r>
                          </w:p>
                          <w:p w14:paraId="6F09DC1E" w14:textId="6928B0FB" w:rsidR="005A719B" w:rsidRPr="009155DB" w:rsidRDefault="005A719B" w:rsidP="00605698">
                            <w:pPr>
                              <w:spacing w:line="240" w:lineRule="auto"/>
                              <w:jc w:val="right"/>
                              <w:rPr>
                                <w:rFonts w:asciiTheme="majorHAnsi" w:hAnsiTheme="majorHAnsi" w:cstheme="majorHAnsi"/>
                                <w:b/>
                                <w:color w:val="498BCA" w:themeColor="accent1"/>
                                <w:sz w:val="56"/>
                              </w:rPr>
                            </w:pPr>
                            <w:r w:rsidRPr="009155DB">
                              <w:rPr>
                                <w:rFonts w:asciiTheme="majorHAnsi" w:hAnsiTheme="majorHAnsi" w:cstheme="majorHAnsi"/>
                                <w:b/>
                                <w:color w:val="498BCA" w:themeColor="accent1"/>
                                <w:sz w:val="56"/>
                              </w:rPr>
                              <w:t xml:space="preserve"> </w:t>
                            </w:r>
                            <w:r w:rsidRPr="00605698">
                              <w:rPr>
                                <w:rFonts w:asciiTheme="majorHAnsi" w:hAnsiTheme="majorHAnsi" w:cstheme="majorHAnsi"/>
                                <w:b/>
                                <w:color w:val="000000" w:themeColor="text1"/>
                                <w:sz w:val="52"/>
                              </w:rPr>
                              <w:t>ПОДГОТОВКА И ПЕРЕКВАЛИФИКАЦИЯ КАДРОВ</w:t>
                            </w:r>
                          </w:p>
                          <w:p w14:paraId="684E6255" w14:textId="77777777" w:rsidR="005A719B" w:rsidRPr="009155DB" w:rsidRDefault="005A719B" w:rsidP="00605698">
                            <w:pPr>
                              <w:pStyle w:val="a3"/>
                              <w:spacing w:before="80" w:after="40"/>
                              <w:jc w:val="right"/>
                              <w:rPr>
                                <w:b/>
                                <w:caps/>
                                <w:color w:val="000000" w:themeColor="text1"/>
                                <w:sz w:val="48"/>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 w14:anchorId="60CD4EC2" id="_x0000_s1031" type="#_x0000_t202" style="position:absolute;margin-left:86.05pt;margin-top:237.5pt;width:379.65pt;height:529.2pt;z-index:25167564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" filled="f" stroked="f" strokeweight=".5pt">
                <v:textbox style="mso-fit-shape-to-text:t" inset="0,0,0,0">
                  <w:txbxContent>
                    <w:p w14:paraId="0C13CF71" w14:textId="30B3189A" w:rsidR="005A719B" w:rsidRPr="009155DB" w:rsidRDefault="005A719B" w:rsidP="00605698">
                      <w:pPr>
                        <w:spacing w:line="360" w:lineRule="auto"/>
                        <w:jc w:val="right"/>
                        <w:rPr>
                          <w:rFonts w:asciiTheme="majorHAnsi" w:hAnsiTheme="majorHAnsi" w:cstheme="majorHAnsi"/>
                          <w:b/>
                          <w:color w:val="498BCA" w:themeColor="accent1"/>
                          <w:sz w:val="56"/>
                        </w:rPr>
                      </w:pPr>
                      <w:r w:rsidRPr="009155DB">
                        <w:rPr>
                          <w:rFonts w:asciiTheme="majorHAnsi" w:hAnsiTheme="majorHAnsi" w:cstheme="majorHAnsi"/>
                          <w:b/>
                          <w:color w:val="498BCA" w:themeColor="accent1"/>
                          <w:sz w:val="56"/>
                        </w:rPr>
                        <w:t xml:space="preserve">ГЛАВА </w:t>
                      </w:r>
                      <w:r>
                        <w:rPr>
                          <w:rFonts w:asciiTheme="majorHAnsi" w:hAnsiTheme="majorHAnsi" w:cstheme="majorHAnsi"/>
                          <w:b/>
                          <w:color w:val="498BCA" w:themeColor="accent1"/>
                          <w:sz w:val="56"/>
                          <w:lang w:val="en-US"/>
                        </w:rPr>
                        <w:t>4</w:t>
                      </w:r>
                      <w:r w:rsidRPr="009155DB">
                        <w:rPr>
                          <w:rFonts w:asciiTheme="majorHAnsi" w:hAnsiTheme="majorHAnsi" w:cstheme="majorHAnsi"/>
                          <w:b/>
                          <w:color w:val="498BCA" w:themeColor="accent1"/>
                          <w:sz w:val="56"/>
                        </w:rPr>
                        <w:t>.</w:t>
                      </w:r>
                    </w:p>
                    <w:p w14:paraId="6F09DC1E" w14:textId="6928B0FB" w:rsidR="005A719B" w:rsidRPr="009155DB" w:rsidRDefault="005A719B" w:rsidP="00605698">
                      <w:pPr>
                        <w:spacing w:line="240" w:lineRule="auto"/>
                        <w:jc w:val="right"/>
                        <w:rPr>
                          <w:rFonts w:asciiTheme="majorHAnsi" w:hAnsiTheme="majorHAnsi" w:cstheme="majorHAnsi"/>
                          <w:b/>
                          <w:color w:val="498BCA" w:themeColor="accent1"/>
                          <w:sz w:val="56"/>
                        </w:rPr>
                      </w:pPr>
                      <w:r w:rsidRPr="009155DB">
                        <w:rPr>
                          <w:rFonts w:asciiTheme="majorHAnsi" w:hAnsiTheme="majorHAnsi" w:cstheme="majorHAnsi"/>
                          <w:b/>
                          <w:color w:val="498BCA" w:themeColor="accent1"/>
                          <w:sz w:val="56"/>
                        </w:rPr>
                        <w:t xml:space="preserve"> </w:t>
                      </w:r>
                      <w:r w:rsidRPr="00605698">
                        <w:rPr>
                          <w:rFonts w:asciiTheme="majorHAnsi" w:hAnsiTheme="majorHAnsi" w:cstheme="majorHAnsi"/>
                          <w:b/>
                          <w:color w:val="000000" w:themeColor="text1"/>
                          <w:sz w:val="52"/>
                        </w:rPr>
                        <w:t>ПОДГОТОВКА И ПЕРЕКВАЛИФИКАЦИЯ КАДРОВ</w:t>
                      </w:r>
                    </w:p>
                    <w:p w14:paraId="684E6255" w14:textId="77777777" w:rsidR="005A719B" w:rsidRPr="009155DB" w:rsidRDefault="005A719B" w:rsidP="00605698">
                      <w:pPr>
                        <w:pStyle w:val="a3"/>
                        <w:spacing w:before="80" w:after="40"/>
                        <w:jc w:val="right"/>
                        <w:rPr>
                          <w:b/>
                          <w:caps/>
                          <w:color w:val="000000" w:themeColor="text1"/>
                          <w:sz w:val="48"/>
                          <w:szCs w:val="24"/>
                        </w:rPr>
                      </w:pPr>
                    </w:p>
                  </w:txbxContent>
                </v:textbox>
                <w10:wrap type="square" anchorx="margin" anchory="page"/>
              </v:shape>
            </w:pict>
          </mc:Fallback>
        </mc:AlternateContent>
      </w:r>
      <w:r w:rsidR="00605698" w:rsidRPr="00605698">
        <w:rPr>
          <w:rFonts w:asciiTheme="majorHAnsi" w:hAnsiTheme="majorHAnsi" w:cstheme="majorHAnsi"/>
          <w:i/>
          <w:noProof/>
        </w:rPr>
        <w:drawing>
          <wp:anchor distT="0" distB="0" distL="114300" distR="114300" simplePos="0" relativeHeight="251674624" behindDoc="1" locked="0" layoutInCell="1" allowOverlap="1" wp14:anchorId="7C7BCF2A" wp14:editId="5D47EEFF">
            <wp:simplePos x="0" y="0"/>
            <wp:positionH relativeFrom="page">
              <wp:posOffset>-48020</wp:posOffset>
            </wp:positionH>
            <wp:positionV relativeFrom="paragraph">
              <wp:posOffset>-641903</wp:posOffset>
            </wp:positionV>
            <wp:extent cx="7587615" cy="10728325"/>
            <wp:effectExtent l="0" t="0" r="0" b="0"/>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7615" cy="1072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5DB">
        <w:rPr>
          <w:rFonts w:asciiTheme="majorHAnsi" w:hAnsiTheme="majorHAnsi" w:cstheme="majorHAnsi"/>
          <w:i/>
        </w:rPr>
        <w:br w:type="page"/>
      </w:r>
    </w:p>
    <w:p w14:paraId="274194BB" w14:textId="27C51E7D" w:rsidR="004C1305" w:rsidRPr="007E3D30" w:rsidRDefault="009155DB" w:rsidP="007E3D30">
      <w:pPr>
        <w:pStyle w:val="1"/>
        <w:jc w:val="center"/>
        <w:rPr>
          <w:rFonts w:asciiTheme="majorHAnsi" w:eastAsia="SimSun" w:hAnsiTheme="majorHAnsi" w:cstheme="majorHAnsi"/>
          <w:b/>
          <w:color w:val="D4007F" w:themeColor="accent3"/>
          <w:sz w:val="24"/>
          <w:szCs w:val="22"/>
        </w:rPr>
      </w:pPr>
      <w:bookmarkStart w:id="13" w:name="_Toc132039409"/>
      <w:r w:rsidRPr="007E3D30">
        <w:rPr>
          <w:rFonts w:asciiTheme="majorHAnsi" w:eastAsia="SimSun" w:hAnsiTheme="majorHAnsi" w:cstheme="majorHAnsi"/>
          <w:b/>
          <w:color w:val="D4007F" w:themeColor="accent3"/>
          <w:sz w:val="24"/>
          <w:szCs w:val="22"/>
        </w:rPr>
        <w:lastRenderedPageBreak/>
        <w:t>ГЛАВА 4. ПОДГОТОВКА И ПЕРЕКВАЛИФИКАЦИЯ КАДРОВ</w:t>
      </w:r>
      <w:bookmarkEnd w:id="13"/>
    </w:p>
    <w:p w14:paraId="19F39457" w14:textId="77777777" w:rsidR="004C1305" w:rsidRPr="007E3D30" w:rsidRDefault="005C49E7" w:rsidP="007C6374">
      <w:pPr>
        <w:adjustRightInd w:val="0"/>
        <w:snapToGrid w:val="0"/>
        <w:spacing w:after="240" w:line="240" w:lineRule="auto"/>
        <w:jc w:val="center"/>
        <w:rPr>
          <w:rFonts w:asciiTheme="majorHAnsi" w:hAnsiTheme="majorHAnsi" w:cstheme="majorHAnsi"/>
          <w:b/>
          <w:i/>
          <w:color w:val="D4007F" w:themeColor="accent3"/>
        </w:rPr>
      </w:pPr>
      <w:r w:rsidRPr="007E3D30">
        <w:rPr>
          <w:rFonts w:asciiTheme="majorHAnsi" w:hAnsiTheme="majorHAnsi" w:cstheme="majorHAnsi"/>
          <w:b/>
          <w:i/>
          <w:color w:val="D4007F" w:themeColor="accent3"/>
        </w:rPr>
        <w:t>Текущая ситуация с квалификацией кадров</w:t>
      </w:r>
    </w:p>
    <w:p w14:paraId="308E8F3E" w14:textId="36E57278" w:rsidR="004C1305" w:rsidRPr="00545F37" w:rsidRDefault="005C49E7" w:rsidP="007C6374">
      <w:pPr>
        <w:adjustRightInd w:val="0"/>
        <w:snapToGrid w:val="0"/>
        <w:spacing w:after="240" w:line="240" w:lineRule="auto"/>
        <w:jc w:val="both"/>
        <w:rPr>
          <w:rFonts w:asciiTheme="majorHAnsi" w:hAnsiTheme="majorHAnsi" w:cstheme="majorHAnsi"/>
          <w:iCs/>
        </w:rPr>
      </w:pPr>
      <w:r w:rsidRPr="00545F37">
        <w:rPr>
          <w:rFonts w:asciiTheme="majorHAnsi" w:hAnsiTheme="majorHAnsi" w:cstheme="majorHAnsi"/>
          <w:iCs/>
        </w:rPr>
        <w:t>В целом, в Кыргызстане стоит проблема с подготовкой кадров</w:t>
      </w:r>
      <w:r w:rsidR="0031752C">
        <w:rPr>
          <w:rFonts w:asciiTheme="majorHAnsi" w:hAnsiTheme="majorHAnsi" w:cstheme="majorHAnsi"/>
          <w:iCs/>
        </w:rPr>
        <w:t xml:space="preserve"> в сфере образования</w:t>
      </w:r>
      <w:r w:rsidRPr="00545F37">
        <w:rPr>
          <w:rFonts w:asciiTheme="majorHAnsi" w:hAnsiTheme="majorHAnsi" w:cstheme="majorHAnsi"/>
          <w:iCs/>
        </w:rPr>
        <w:t xml:space="preserve"> на всех уровнях. По словам представителей гражданского сектора, уровень подготовки сотрудников Министерства образования и науки не соответствует потребностям инклюзивного образования, т.к. у специалистов из государственного сектора нет опыта работы в данной сфере.</w:t>
      </w:r>
    </w:p>
    <w:p w14:paraId="681A1BDB" w14:textId="77777777" w:rsidR="004C1305" w:rsidRPr="0032502A"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32502A">
        <w:rPr>
          <w:rFonts w:asciiTheme="majorHAnsi" w:hAnsiTheme="majorHAnsi" w:cstheme="majorHAnsi"/>
          <w:color w:val="2E679F" w:themeColor="accent1" w:themeShade="BF"/>
        </w:rPr>
        <w:t xml:space="preserve">«…я на 100% уверена, зная </w:t>
      </w:r>
      <w:r w:rsidRPr="0032502A">
        <w:rPr>
          <w:rFonts w:asciiTheme="majorHAnsi" w:hAnsiTheme="majorHAnsi" w:cstheme="majorHAnsi"/>
          <w:b/>
          <w:bCs/>
          <w:color w:val="2E679F" w:themeColor="accent1" w:themeShade="BF"/>
        </w:rPr>
        <w:t>уровень нынешних работников Министерства образования, которые ни дня не работали в системе образования</w:t>
      </w:r>
      <w:r w:rsidRPr="0032502A">
        <w:rPr>
          <w:rFonts w:asciiTheme="majorHAnsi" w:hAnsiTheme="majorHAnsi" w:cstheme="majorHAnsi"/>
          <w:color w:val="2E679F" w:themeColor="accent1" w:themeShade="BF"/>
        </w:rPr>
        <w:t xml:space="preserve">, плачевный будет результат. Как этот человек </w:t>
      </w:r>
      <w:proofErr w:type="spellStart"/>
      <w:r w:rsidRPr="0032502A">
        <w:rPr>
          <w:rFonts w:asciiTheme="majorHAnsi" w:hAnsiTheme="majorHAnsi" w:cstheme="majorHAnsi"/>
          <w:color w:val="2E679F" w:themeColor="accent1" w:themeShade="BF"/>
        </w:rPr>
        <w:t>поймет</w:t>
      </w:r>
      <w:proofErr w:type="spellEnd"/>
      <w:r w:rsidRPr="0032502A">
        <w:rPr>
          <w:rFonts w:asciiTheme="majorHAnsi" w:hAnsiTheme="majorHAnsi" w:cstheme="majorHAnsi"/>
          <w:color w:val="2E679F" w:themeColor="accent1" w:themeShade="BF"/>
        </w:rPr>
        <w:t xml:space="preserve"> инклюзию, если он в этой самой среде не бывал?»</w:t>
      </w:r>
    </w:p>
    <w:p w14:paraId="085B1DE6" w14:textId="441E66D3" w:rsidR="0031752C" w:rsidRPr="00ED0CC0" w:rsidRDefault="005D501E"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ОФ «</w:t>
      </w:r>
      <w:proofErr w:type="spellStart"/>
      <w:r>
        <w:rPr>
          <w:rFonts w:asciiTheme="majorHAnsi" w:hAnsiTheme="majorHAnsi" w:cstheme="majorHAnsi"/>
          <w:color w:val="2E679F" w:themeColor="accent1" w:themeShade="BF"/>
          <w:sz w:val="18"/>
          <w:szCs w:val="18"/>
        </w:rPr>
        <w:t>Профтех</w:t>
      </w:r>
      <w:proofErr w:type="spellEnd"/>
      <w:r>
        <w:rPr>
          <w:rFonts w:asciiTheme="majorHAnsi" w:hAnsiTheme="majorHAnsi" w:cstheme="majorHAnsi"/>
          <w:color w:val="2E679F" w:themeColor="accent1" w:themeShade="BF"/>
          <w:sz w:val="18"/>
          <w:szCs w:val="18"/>
        </w:rPr>
        <w:t xml:space="preserve"> KG»</w:t>
      </w:r>
    </w:p>
    <w:p w14:paraId="6D745F55" w14:textId="6AC19385" w:rsidR="004C1305" w:rsidRPr="00545F37" w:rsidRDefault="0031752C" w:rsidP="007C6374">
      <w:pPr>
        <w:adjustRightInd w:val="0"/>
        <w:snapToGrid w:val="0"/>
        <w:spacing w:after="240" w:line="240" w:lineRule="auto"/>
        <w:jc w:val="both"/>
        <w:rPr>
          <w:rFonts w:asciiTheme="majorHAnsi" w:hAnsiTheme="majorHAnsi" w:cstheme="majorHAnsi"/>
          <w:iCs/>
        </w:rPr>
      </w:pPr>
      <w:r>
        <w:rPr>
          <w:rFonts w:asciiTheme="majorHAnsi" w:hAnsiTheme="majorHAnsi" w:cstheme="majorHAnsi"/>
          <w:iCs/>
        </w:rPr>
        <w:t>П</w:t>
      </w:r>
      <w:r w:rsidR="005C49E7" w:rsidRPr="00545F37">
        <w:rPr>
          <w:rFonts w:asciiTheme="majorHAnsi" w:hAnsiTheme="majorHAnsi" w:cstheme="majorHAnsi"/>
          <w:iCs/>
        </w:rPr>
        <w:t>редставите</w:t>
      </w:r>
      <w:r>
        <w:rPr>
          <w:rFonts w:asciiTheme="majorHAnsi" w:hAnsiTheme="majorHAnsi" w:cstheme="majorHAnsi"/>
          <w:iCs/>
        </w:rPr>
        <w:t>ль</w:t>
      </w:r>
      <w:r w:rsidR="005C49E7" w:rsidRPr="00545F37">
        <w:rPr>
          <w:rFonts w:asciiTheme="majorHAnsi" w:hAnsiTheme="majorHAnsi" w:cstheme="majorHAnsi"/>
          <w:iCs/>
        </w:rPr>
        <w:t xml:space="preserve"> Министерства образования и науки</w:t>
      </w:r>
      <w:r>
        <w:rPr>
          <w:rFonts w:asciiTheme="majorHAnsi" w:hAnsiTheme="majorHAnsi" w:cstheme="majorHAnsi"/>
          <w:iCs/>
        </w:rPr>
        <w:t xml:space="preserve"> также отмечает</w:t>
      </w:r>
      <w:r w:rsidR="005C49E7" w:rsidRPr="00545F37">
        <w:rPr>
          <w:rFonts w:asciiTheme="majorHAnsi" w:hAnsiTheme="majorHAnsi" w:cstheme="majorHAnsi"/>
          <w:iCs/>
        </w:rPr>
        <w:t xml:space="preserve"> острый дефицит кадров, ответственных за всё школьное образование и за инклюзивное образование в республике, </w:t>
      </w:r>
      <w:r>
        <w:rPr>
          <w:rFonts w:asciiTheme="majorHAnsi" w:hAnsiTheme="majorHAnsi" w:cstheme="majorHAnsi"/>
          <w:iCs/>
        </w:rPr>
        <w:t xml:space="preserve">что </w:t>
      </w:r>
      <w:r w:rsidR="005C49E7" w:rsidRPr="00545F37">
        <w:rPr>
          <w:rFonts w:asciiTheme="majorHAnsi" w:hAnsiTheme="majorHAnsi" w:cstheme="majorHAnsi"/>
          <w:iCs/>
        </w:rPr>
        <w:t>не позволя</w:t>
      </w:r>
      <w:r>
        <w:rPr>
          <w:rFonts w:asciiTheme="majorHAnsi" w:hAnsiTheme="majorHAnsi" w:cstheme="majorHAnsi"/>
          <w:iCs/>
        </w:rPr>
        <w:t>е</w:t>
      </w:r>
      <w:r w:rsidR="005C49E7" w:rsidRPr="00545F37">
        <w:rPr>
          <w:rFonts w:asciiTheme="majorHAnsi" w:hAnsiTheme="majorHAnsi" w:cstheme="majorHAnsi"/>
          <w:iCs/>
        </w:rPr>
        <w:t>т им своевременно и полноценно заниматься реализацией Программы и Концепции на уровне в Кыргызстане.</w:t>
      </w:r>
    </w:p>
    <w:p w14:paraId="247A2496" w14:textId="77777777" w:rsidR="004C1305" w:rsidRPr="0032502A"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32502A">
        <w:rPr>
          <w:rFonts w:asciiTheme="majorHAnsi" w:hAnsiTheme="majorHAnsi" w:cstheme="majorHAnsi"/>
          <w:color w:val="2E679F" w:themeColor="accent1" w:themeShade="BF"/>
        </w:rPr>
        <w:t>«</w:t>
      </w:r>
      <w:r w:rsidRPr="0032502A">
        <w:rPr>
          <w:rFonts w:asciiTheme="majorHAnsi" w:hAnsiTheme="majorHAnsi" w:cstheme="majorHAnsi"/>
          <w:b/>
          <w:bCs/>
          <w:color w:val="2E679F" w:themeColor="accent1" w:themeShade="BF"/>
        </w:rPr>
        <w:t>У нас на всю республику один специалист занимается инклюзивным образованием</w:t>
      </w:r>
      <w:r w:rsidRPr="0032502A">
        <w:rPr>
          <w:rFonts w:asciiTheme="majorHAnsi" w:hAnsiTheme="majorHAnsi" w:cstheme="majorHAnsi"/>
          <w:color w:val="2E679F" w:themeColor="accent1" w:themeShade="BF"/>
        </w:rPr>
        <w:t xml:space="preserve">, что не должно быть. В аппарате Министерства образования один человек не может физически заниматься нормативно-правовыми документами, изучением и исследованием вопросов, мониторингом, курированием повышения квалификации педагогов и курированием вопросов исследовательской работы». </w:t>
      </w:r>
    </w:p>
    <w:p w14:paraId="7CDA46C3" w14:textId="7106DBBE" w:rsidR="004C1305" w:rsidRPr="00ED0CC0" w:rsidRDefault="005D501E" w:rsidP="007C6374">
      <w:pPr>
        <w:adjustRightInd w:val="0"/>
        <w:snapToGrid w:val="0"/>
        <w:spacing w:after="240" w:line="240" w:lineRule="auto"/>
        <w:jc w:val="right"/>
        <w:rPr>
          <w:rFonts w:asciiTheme="majorHAnsi" w:hAnsiTheme="majorHAnsi" w:cstheme="majorHAnsi"/>
          <w:iCs/>
          <w:color w:val="2E679F" w:themeColor="accent1" w:themeShade="BF"/>
          <w:sz w:val="18"/>
          <w:szCs w:val="18"/>
        </w:rPr>
      </w:pPr>
      <w:r>
        <w:rPr>
          <w:rFonts w:asciiTheme="majorHAnsi" w:hAnsiTheme="majorHAnsi" w:cstheme="majorHAnsi"/>
          <w:iCs/>
          <w:color w:val="2E679F" w:themeColor="accent1" w:themeShade="BF"/>
          <w:sz w:val="18"/>
          <w:szCs w:val="18"/>
        </w:rPr>
        <w:t>Представитель Министерства образования и науки</w:t>
      </w:r>
    </w:p>
    <w:p w14:paraId="5CD9907D" w14:textId="77777777" w:rsidR="004C1305" w:rsidRPr="00545F37" w:rsidRDefault="005C49E7" w:rsidP="007C6374">
      <w:pPr>
        <w:adjustRightInd w:val="0"/>
        <w:snapToGrid w:val="0"/>
        <w:spacing w:after="240" w:line="240" w:lineRule="auto"/>
        <w:jc w:val="both"/>
        <w:rPr>
          <w:rFonts w:asciiTheme="majorHAnsi" w:hAnsiTheme="majorHAnsi" w:cstheme="majorHAnsi"/>
          <w:iCs/>
        </w:rPr>
      </w:pPr>
      <w:r w:rsidRPr="00545F37">
        <w:rPr>
          <w:rFonts w:asciiTheme="majorHAnsi" w:hAnsiTheme="majorHAnsi" w:cstheme="majorHAnsi"/>
          <w:iCs/>
        </w:rPr>
        <w:t>На уровне администрации школ также присутствуют проблемы, связанные с профессиональной квалификацией и подготовкой ответственных лиц на местах. По словам представителя Министерства образования и науки, реализуемый в 2022-2023 гг. конкурс на должность директоров школ по всей стране, в том числе был направлен на отбор кандидатов, обладающих компетенциями, необходимыми для реализации инклюзивного образования.</w:t>
      </w:r>
    </w:p>
    <w:p w14:paraId="2188E9BF" w14:textId="77777777" w:rsidR="004C1305" w:rsidRPr="0032502A"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32502A">
        <w:rPr>
          <w:rFonts w:asciiTheme="majorHAnsi" w:hAnsiTheme="majorHAnsi" w:cstheme="majorHAnsi"/>
          <w:color w:val="2E679F" w:themeColor="accent1" w:themeShade="BF"/>
        </w:rPr>
        <w:t xml:space="preserve">«…при тестировании, при отборе на конкурсе [на должность директора школы] в обязательном порядке где-то </w:t>
      </w:r>
      <w:r w:rsidRPr="0032502A">
        <w:rPr>
          <w:rFonts w:asciiTheme="majorHAnsi" w:hAnsiTheme="majorHAnsi" w:cstheme="majorHAnsi"/>
          <w:b/>
          <w:bCs/>
          <w:color w:val="2E679F" w:themeColor="accent1" w:themeShade="BF"/>
        </w:rPr>
        <w:t>от 5 до 7% вопросов связаны частично с инклюзивным</w:t>
      </w:r>
      <w:r w:rsidRPr="0032502A">
        <w:rPr>
          <w:rFonts w:asciiTheme="majorHAnsi" w:hAnsiTheme="majorHAnsi" w:cstheme="majorHAnsi"/>
          <w:color w:val="2E679F" w:themeColor="accent1" w:themeShade="BF"/>
        </w:rPr>
        <w:t xml:space="preserve">, с предоставлением услуг по инклюзивному образованию».  </w:t>
      </w:r>
    </w:p>
    <w:p w14:paraId="1C7C122A" w14:textId="54D9E30E" w:rsidR="004C1305" w:rsidRPr="00ED0CC0" w:rsidRDefault="005D501E" w:rsidP="007C6374">
      <w:pPr>
        <w:adjustRightInd w:val="0"/>
        <w:snapToGrid w:val="0"/>
        <w:spacing w:after="240" w:line="240" w:lineRule="auto"/>
        <w:jc w:val="right"/>
        <w:rPr>
          <w:rFonts w:asciiTheme="majorHAnsi" w:hAnsiTheme="majorHAnsi" w:cstheme="majorHAnsi"/>
          <w:iCs/>
          <w:color w:val="2E679F" w:themeColor="accent1" w:themeShade="BF"/>
          <w:sz w:val="18"/>
          <w:szCs w:val="18"/>
        </w:rPr>
      </w:pPr>
      <w:r>
        <w:rPr>
          <w:rFonts w:asciiTheme="majorHAnsi" w:hAnsiTheme="majorHAnsi" w:cstheme="majorHAnsi"/>
          <w:iCs/>
          <w:color w:val="2E679F" w:themeColor="accent1" w:themeShade="BF"/>
          <w:sz w:val="18"/>
          <w:szCs w:val="18"/>
        </w:rPr>
        <w:t>Представитель Министерства образования и науки</w:t>
      </w:r>
    </w:p>
    <w:p w14:paraId="5ED19D90" w14:textId="77777777" w:rsidR="004C1305" w:rsidRPr="00545F37" w:rsidRDefault="005C49E7" w:rsidP="007C6374">
      <w:pPr>
        <w:adjustRightInd w:val="0"/>
        <w:snapToGrid w:val="0"/>
        <w:spacing w:after="240" w:line="240" w:lineRule="auto"/>
        <w:jc w:val="both"/>
        <w:rPr>
          <w:rFonts w:asciiTheme="majorHAnsi" w:hAnsiTheme="majorHAnsi" w:cstheme="majorHAnsi"/>
          <w:iCs/>
        </w:rPr>
      </w:pPr>
      <w:r w:rsidRPr="00545F37">
        <w:rPr>
          <w:rFonts w:asciiTheme="majorHAnsi" w:hAnsiTheme="majorHAnsi" w:cstheme="majorHAnsi"/>
          <w:iCs/>
        </w:rPr>
        <w:t>Также постоянная ротация кадров, как на уровне Министерства образования и науки, так и на уровне директоров школ не способствует устойчивости реализации инклюзивного образования. Для получения долгосрочных результатов нужна хорошая сработавшаяся команда и преемственность между старыми и новыми сотрудниками, что невозможно в нынешних реалиях при постоянной текучке кадров.</w:t>
      </w:r>
    </w:p>
    <w:p w14:paraId="2A968205" w14:textId="619364CB" w:rsidR="004C1305" w:rsidRPr="0032502A"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32502A">
        <w:rPr>
          <w:rFonts w:asciiTheme="majorHAnsi" w:hAnsiTheme="majorHAnsi" w:cstheme="majorHAnsi"/>
          <w:color w:val="2E679F" w:themeColor="accent1" w:themeShade="BF"/>
        </w:rPr>
        <w:t xml:space="preserve">«…тут </w:t>
      </w:r>
      <w:r w:rsidRPr="0032502A">
        <w:rPr>
          <w:rFonts w:asciiTheme="majorHAnsi" w:hAnsiTheme="majorHAnsi" w:cstheme="majorHAnsi"/>
          <w:b/>
          <w:bCs/>
          <w:color w:val="2E679F" w:themeColor="accent1" w:themeShade="BF"/>
        </w:rPr>
        <w:t>директоров школ поменяли</w:t>
      </w:r>
      <w:r w:rsidRPr="0032502A">
        <w:rPr>
          <w:rFonts w:asciiTheme="majorHAnsi" w:hAnsiTheme="majorHAnsi" w:cstheme="majorHAnsi"/>
          <w:color w:val="2E679F" w:themeColor="accent1" w:themeShade="BF"/>
        </w:rPr>
        <w:t>, а это что такое? Ну, вот был директор, у него команда была своя, но все поменялось – теперь</w:t>
      </w:r>
      <w:r w:rsidR="00ED0CC0" w:rsidRPr="0032502A">
        <w:rPr>
          <w:rFonts w:asciiTheme="majorHAnsi" w:hAnsiTheme="majorHAnsi" w:cstheme="majorHAnsi"/>
          <w:color w:val="2E679F" w:themeColor="accent1" w:themeShade="BF"/>
        </w:rPr>
        <w:t xml:space="preserve"> нужно</w:t>
      </w:r>
      <w:r w:rsidRPr="0032502A">
        <w:rPr>
          <w:rFonts w:asciiTheme="majorHAnsi" w:hAnsiTheme="majorHAnsi" w:cstheme="majorHAnsi"/>
          <w:color w:val="2E679F" w:themeColor="accent1" w:themeShade="BF"/>
        </w:rPr>
        <w:t xml:space="preserve"> </w:t>
      </w:r>
      <w:r w:rsidRPr="0032502A">
        <w:rPr>
          <w:rFonts w:asciiTheme="majorHAnsi" w:hAnsiTheme="majorHAnsi" w:cstheme="majorHAnsi"/>
          <w:b/>
          <w:bCs/>
          <w:color w:val="2E679F" w:themeColor="accent1" w:themeShade="BF"/>
        </w:rPr>
        <w:t>создать новый коллектив</w:t>
      </w:r>
      <w:r w:rsidR="000239FE" w:rsidRPr="0032502A">
        <w:rPr>
          <w:rFonts w:asciiTheme="majorHAnsi" w:hAnsiTheme="majorHAnsi" w:cstheme="majorHAnsi"/>
          <w:color w:val="2E679F" w:themeColor="accent1" w:themeShade="BF"/>
        </w:rPr>
        <w:t>…</w:t>
      </w:r>
      <w:r w:rsidRPr="0032502A">
        <w:rPr>
          <w:rFonts w:asciiTheme="majorHAnsi" w:hAnsiTheme="majorHAnsi" w:cstheme="majorHAnsi"/>
          <w:color w:val="2E679F" w:themeColor="accent1" w:themeShade="BF"/>
        </w:rPr>
        <w:t>»</w:t>
      </w:r>
    </w:p>
    <w:p w14:paraId="6B06B216" w14:textId="3A9114D7" w:rsidR="004C1305" w:rsidRPr="00EA1275" w:rsidRDefault="005D501E" w:rsidP="007C6374">
      <w:pPr>
        <w:adjustRightInd w:val="0"/>
        <w:snapToGrid w:val="0"/>
        <w:spacing w:after="240" w:line="240" w:lineRule="auto"/>
        <w:jc w:val="right"/>
        <w:rPr>
          <w:rFonts w:asciiTheme="majorHAnsi" w:hAnsiTheme="majorHAnsi" w:cstheme="majorHAnsi"/>
          <w:iCs/>
          <w:color w:val="2E679F" w:themeColor="accent1" w:themeShade="BF"/>
          <w:sz w:val="18"/>
          <w:szCs w:val="18"/>
        </w:rPr>
      </w:pPr>
      <w:r>
        <w:rPr>
          <w:rFonts w:asciiTheme="majorHAnsi" w:hAnsiTheme="majorHAnsi" w:cstheme="majorHAnsi"/>
          <w:iCs/>
          <w:color w:val="2E679F" w:themeColor="accent1" w:themeShade="BF"/>
          <w:sz w:val="18"/>
          <w:szCs w:val="18"/>
        </w:rPr>
        <w:t>Представитель Сорос-Кыргызстан</w:t>
      </w:r>
    </w:p>
    <w:p w14:paraId="7AEADFA3" w14:textId="77777777" w:rsidR="004C1305" w:rsidRPr="00545F37" w:rsidRDefault="005C49E7" w:rsidP="007C6374">
      <w:pPr>
        <w:adjustRightInd w:val="0"/>
        <w:snapToGrid w:val="0"/>
        <w:spacing w:after="240" w:line="240" w:lineRule="auto"/>
        <w:jc w:val="both"/>
        <w:rPr>
          <w:rFonts w:asciiTheme="majorHAnsi" w:hAnsiTheme="majorHAnsi" w:cstheme="majorHAnsi"/>
          <w:iCs/>
        </w:rPr>
      </w:pPr>
      <w:r w:rsidRPr="00545F37">
        <w:rPr>
          <w:rFonts w:asciiTheme="majorHAnsi" w:hAnsiTheme="majorHAnsi" w:cstheme="majorHAnsi"/>
          <w:iCs/>
        </w:rPr>
        <w:lastRenderedPageBreak/>
        <w:t>Несмотря на наличие центров повышения квалификации как в областях, так и при государственных высших учебных заведениях</w:t>
      </w:r>
      <w:r w:rsidRPr="00545F37">
        <w:rPr>
          <w:rStyle w:val="afd"/>
          <w:rFonts w:asciiTheme="majorHAnsi" w:hAnsiTheme="majorHAnsi" w:cstheme="majorHAnsi"/>
          <w:iCs/>
        </w:rPr>
        <w:footnoteReference w:id="3"/>
      </w:r>
      <w:r w:rsidRPr="00545F37">
        <w:rPr>
          <w:rFonts w:asciiTheme="majorHAnsi" w:hAnsiTheme="majorHAnsi" w:cstheme="majorHAnsi"/>
          <w:iCs/>
        </w:rPr>
        <w:t xml:space="preserve">, по словам экспертов, преподавательский состав школ не готов к проведению инклюзивного образования, не проводится массовое обучение учителей общеобразовательных учреждений. Малая часть преподавателей проходит через курсы повышения квалификации для получения дополнительных навыков для работы с детьми с инвалидностью. Более того, по словам одной из участниц исследования, единой полноценной программы подготовки в Кыргызстане нет, что приводит с несогласованности между заинтересованными сторонами и отсутствию общих систем оценивания компетенций в сфере инклюзивного образования. </w:t>
      </w:r>
    </w:p>
    <w:p w14:paraId="509C02DC" w14:textId="77777777" w:rsidR="004C1305" w:rsidRPr="00735FD8"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735FD8">
        <w:rPr>
          <w:rFonts w:asciiTheme="majorHAnsi" w:hAnsiTheme="majorHAnsi" w:cstheme="majorHAnsi"/>
          <w:color w:val="2E679F" w:themeColor="accent1" w:themeShade="BF"/>
        </w:rPr>
        <w:t>«…</w:t>
      </w:r>
      <w:r w:rsidRPr="00735FD8">
        <w:rPr>
          <w:rFonts w:asciiTheme="majorHAnsi" w:hAnsiTheme="majorHAnsi" w:cstheme="majorHAnsi"/>
          <w:b/>
          <w:bCs/>
          <w:color w:val="2E679F" w:themeColor="accent1" w:themeShade="BF"/>
        </w:rPr>
        <w:t>16% только</w:t>
      </w:r>
      <w:r w:rsidRPr="00735FD8">
        <w:rPr>
          <w:rFonts w:asciiTheme="majorHAnsi" w:hAnsiTheme="majorHAnsi" w:cstheme="majorHAnsi"/>
          <w:color w:val="2E679F" w:themeColor="accent1" w:themeShade="BF"/>
        </w:rPr>
        <w:t xml:space="preserve"> … был обзор по образованию, и там прозвучало, что очень мало </w:t>
      </w:r>
      <w:r w:rsidRPr="00735FD8">
        <w:rPr>
          <w:rFonts w:asciiTheme="majorHAnsi" w:hAnsiTheme="majorHAnsi" w:cstheme="majorHAnsi"/>
          <w:b/>
          <w:bCs/>
          <w:color w:val="2E679F" w:themeColor="accent1" w:themeShade="BF"/>
        </w:rPr>
        <w:t>учителей проходят повышение квалификации»</w:t>
      </w:r>
      <w:r w:rsidRPr="00735FD8">
        <w:rPr>
          <w:rFonts w:asciiTheme="majorHAnsi" w:hAnsiTheme="majorHAnsi" w:cstheme="majorHAnsi"/>
          <w:color w:val="2E679F" w:themeColor="accent1" w:themeShade="BF"/>
        </w:rPr>
        <w:t>.</w:t>
      </w:r>
    </w:p>
    <w:p w14:paraId="0C268133" w14:textId="3D5AABCC" w:rsidR="004C1305" w:rsidRPr="00EA1275" w:rsidRDefault="005D501E" w:rsidP="007C6374">
      <w:pPr>
        <w:adjustRightInd w:val="0"/>
        <w:snapToGrid w:val="0"/>
        <w:spacing w:after="240" w:line="240" w:lineRule="auto"/>
        <w:jc w:val="right"/>
        <w:rPr>
          <w:rFonts w:asciiTheme="majorHAnsi" w:hAnsiTheme="majorHAnsi" w:cstheme="majorHAnsi"/>
          <w:iCs/>
          <w:color w:val="2E679F" w:themeColor="accent1" w:themeShade="BF"/>
          <w:sz w:val="18"/>
          <w:szCs w:val="18"/>
        </w:rPr>
      </w:pPr>
      <w:r>
        <w:rPr>
          <w:rFonts w:asciiTheme="majorHAnsi" w:hAnsiTheme="majorHAnsi" w:cstheme="majorHAnsi"/>
          <w:iCs/>
          <w:color w:val="2E679F" w:themeColor="accent1" w:themeShade="BF"/>
          <w:sz w:val="18"/>
          <w:szCs w:val="18"/>
        </w:rPr>
        <w:t>Представитель ОФ Smile.kg</w:t>
      </w:r>
    </w:p>
    <w:p w14:paraId="3C373BBF" w14:textId="77777777" w:rsidR="004C1305" w:rsidRPr="00735FD8"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735FD8">
        <w:rPr>
          <w:rFonts w:asciiTheme="majorHAnsi" w:hAnsiTheme="majorHAnsi" w:cstheme="majorHAnsi"/>
          <w:color w:val="2E679F" w:themeColor="accent1" w:themeShade="BF"/>
        </w:rPr>
        <w:t xml:space="preserve">«… </w:t>
      </w:r>
      <w:r w:rsidRPr="00735FD8">
        <w:rPr>
          <w:rFonts w:asciiTheme="majorHAnsi" w:hAnsiTheme="majorHAnsi" w:cstheme="majorHAnsi"/>
          <w:b/>
          <w:bCs/>
          <w:color w:val="2E679F" w:themeColor="accent1" w:themeShade="BF"/>
        </w:rPr>
        <w:t>целенаправленной программы подготовки кадров пока нет</w:t>
      </w:r>
      <w:r w:rsidRPr="00735FD8">
        <w:rPr>
          <w:rFonts w:asciiTheme="majorHAnsi" w:hAnsiTheme="majorHAnsi" w:cstheme="majorHAnsi"/>
          <w:color w:val="2E679F" w:themeColor="accent1" w:themeShade="BF"/>
        </w:rPr>
        <w:t>…Например, я лично, я для себя тоже не могу найти, где такие программы – нет их».</w:t>
      </w:r>
    </w:p>
    <w:p w14:paraId="2DFBED66" w14:textId="7320469B" w:rsidR="004C1305" w:rsidRPr="00EA1275" w:rsidRDefault="005D501E"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национальной сети «</w:t>
      </w:r>
      <w:proofErr w:type="spellStart"/>
      <w:r>
        <w:rPr>
          <w:rFonts w:asciiTheme="majorHAnsi" w:hAnsiTheme="majorHAnsi" w:cstheme="majorHAnsi"/>
          <w:color w:val="2E679F" w:themeColor="accent1" w:themeShade="BF"/>
          <w:sz w:val="18"/>
          <w:szCs w:val="18"/>
        </w:rPr>
        <w:t>Жанырык</w:t>
      </w:r>
      <w:proofErr w:type="spellEnd"/>
      <w:r>
        <w:rPr>
          <w:rFonts w:asciiTheme="majorHAnsi" w:hAnsiTheme="majorHAnsi" w:cstheme="majorHAnsi"/>
          <w:color w:val="2E679F" w:themeColor="accent1" w:themeShade="BF"/>
          <w:sz w:val="18"/>
          <w:szCs w:val="18"/>
        </w:rPr>
        <w:t>»</w:t>
      </w:r>
    </w:p>
    <w:p w14:paraId="34CF21D2" w14:textId="17A94B07" w:rsidR="004C1305" w:rsidRPr="00545F37" w:rsidRDefault="005C49E7" w:rsidP="007C6374">
      <w:pPr>
        <w:adjustRightInd w:val="0"/>
        <w:snapToGrid w:val="0"/>
        <w:spacing w:after="240" w:line="240" w:lineRule="auto"/>
        <w:jc w:val="both"/>
        <w:rPr>
          <w:rFonts w:asciiTheme="majorHAnsi" w:hAnsiTheme="majorHAnsi" w:cstheme="majorHAnsi"/>
          <w:iCs/>
        </w:rPr>
      </w:pPr>
      <w:r w:rsidRPr="00545F37">
        <w:rPr>
          <w:rFonts w:asciiTheme="majorHAnsi" w:hAnsiTheme="majorHAnsi" w:cstheme="majorHAnsi"/>
          <w:iCs/>
        </w:rPr>
        <w:t>При этом эксперты из представителей НПО</w:t>
      </w:r>
      <w:r w:rsidR="00EA1275">
        <w:rPr>
          <w:rFonts w:asciiTheme="majorHAnsi" w:hAnsiTheme="majorHAnsi" w:cstheme="majorHAnsi"/>
          <w:iCs/>
        </w:rPr>
        <w:t xml:space="preserve"> и </w:t>
      </w:r>
      <w:r w:rsidRPr="00545F37">
        <w:rPr>
          <w:rFonts w:asciiTheme="majorHAnsi" w:hAnsiTheme="majorHAnsi" w:cstheme="majorHAnsi"/>
          <w:iCs/>
        </w:rPr>
        <w:t>НКО считают, что качество получаемых знаний на курсах повышения квалификации не очень высокое, т.к. академических часов, рассчитанных на усвоение материала касательно инклюзивного образования, достаточно только для поверхностного понимания инклюзии и принципов инклюзивного образования.</w:t>
      </w:r>
    </w:p>
    <w:p w14:paraId="09513EDF" w14:textId="77777777" w:rsidR="004C1305" w:rsidRPr="007104EE"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7104EE">
        <w:rPr>
          <w:rFonts w:asciiTheme="majorHAnsi" w:hAnsiTheme="majorHAnsi" w:cstheme="majorHAnsi"/>
          <w:color w:val="2E679F" w:themeColor="accent1" w:themeShade="BF"/>
        </w:rPr>
        <w:t xml:space="preserve">«…все учителя, которые проходят повышение квалификации, они именно проходят – это слово подходит, </w:t>
      </w:r>
      <w:r w:rsidRPr="007104EE">
        <w:rPr>
          <w:rFonts w:asciiTheme="majorHAnsi" w:hAnsiTheme="majorHAnsi" w:cstheme="majorHAnsi"/>
          <w:b/>
          <w:bCs/>
          <w:color w:val="2E679F" w:themeColor="accent1" w:themeShade="BF"/>
        </w:rPr>
        <w:t>они не изучают, но проходят</w:t>
      </w:r>
      <w:r w:rsidRPr="007104EE">
        <w:rPr>
          <w:rFonts w:asciiTheme="majorHAnsi" w:hAnsiTheme="majorHAnsi" w:cstheme="majorHAnsi"/>
          <w:color w:val="2E679F" w:themeColor="accent1" w:themeShade="BF"/>
        </w:rPr>
        <w:t>».</w:t>
      </w:r>
    </w:p>
    <w:p w14:paraId="0CE5B2BA" w14:textId="1F64C5A3" w:rsidR="004C1305" w:rsidRPr="00303398" w:rsidRDefault="005D501E" w:rsidP="007C6374">
      <w:pPr>
        <w:adjustRightInd w:val="0"/>
        <w:snapToGrid w:val="0"/>
        <w:spacing w:after="240" w:line="240" w:lineRule="auto"/>
        <w:jc w:val="right"/>
        <w:rPr>
          <w:rFonts w:asciiTheme="majorHAnsi" w:hAnsiTheme="majorHAnsi" w:cstheme="majorHAnsi"/>
          <w:iCs/>
          <w:color w:val="2E679F" w:themeColor="accent1" w:themeShade="BF"/>
          <w:sz w:val="18"/>
          <w:szCs w:val="18"/>
        </w:rPr>
      </w:pPr>
      <w:r>
        <w:rPr>
          <w:rFonts w:asciiTheme="majorHAnsi" w:hAnsiTheme="majorHAnsi" w:cstheme="majorHAnsi"/>
          <w:iCs/>
          <w:color w:val="2E679F" w:themeColor="accent1" w:themeShade="BF"/>
          <w:sz w:val="18"/>
          <w:szCs w:val="18"/>
        </w:rPr>
        <w:t>Представитель ОФ Smile.kg</w:t>
      </w:r>
    </w:p>
    <w:p w14:paraId="63064882" w14:textId="77777777" w:rsidR="004C1305" w:rsidRPr="00446092" w:rsidRDefault="005C49E7" w:rsidP="007C6374">
      <w:pPr>
        <w:adjustRightInd w:val="0"/>
        <w:snapToGrid w:val="0"/>
        <w:spacing w:after="240" w:line="240" w:lineRule="auto"/>
        <w:jc w:val="both"/>
        <w:rPr>
          <w:rFonts w:asciiTheme="majorHAnsi" w:hAnsiTheme="majorHAnsi" w:cstheme="majorHAnsi"/>
          <w:b/>
          <w:bCs/>
          <w:color w:val="2E679F" w:themeColor="accent1" w:themeShade="BF"/>
        </w:rPr>
      </w:pPr>
      <w:r w:rsidRPr="00446092">
        <w:rPr>
          <w:rFonts w:asciiTheme="majorHAnsi" w:hAnsiTheme="majorHAnsi" w:cstheme="majorHAnsi"/>
          <w:color w:val="2E679F" w:themeColor="accent1" w:themeShade="BF"/>
        </w:rPr>
        <w:t xml:space="preserve">«На тематических курсах на электронных платформах есть инклюзивное образование «Помощь учителям». Там разработаны модули... </w:t>
      </w:r>
      <w:r w:rsidRPr="00446092">
        <w:rPr>
          <w:rFonts w:asciiTheme="majorHAnsi" w:hAnsiTheme="majorHAnsi" w:cstheme="majorHAnsi"/>
          <w:b/>
          <w:bCs/>
          <w:color w:val="2E679F" w:themeColor="accent1" w:themeShade="BF"/>
        </w:rPr>
        <w:t>Модули по инклюзивному образованию</w:t>
      </w:r>
      <w:r w:rsidRPr="00446092">
        <w:rPr>
          <w:rFonts w:asciiTheme="majorHAnsi" w:hAnsiTheme="majorHAnsi" w:cstheme="majorHAnsi"/>
          <w:color w:val="2E679F" w:themeColor="accent1" w:themeShade="BF"/>
        </w:rPr>
        <w:t xml:space="preserve"> из 72 часов объёма курса хотя бы </w:t>
      </w:r>
      <w:r w:rsidRPr="00446092">
        <w:rPr>
          <w:rFonts w:asciiTheme="majorHAnsi" w:hAnsiTheme="majorHAnsi" w:cstheme="majorHAnsi"/>
          <w:b/>
          <w:bCs/>
          <w:color w:val="2E679F" w:themeColor="accent1" w:themeShade="BF"/>
        </w:rPr>
        <w:t>2 часа включают</w:t>
      </w:r>
      <w:r w:rsidRPr="00446092">
        <w:rPr>
          <w:rFonts w:asciiTheme="majorHAnsi" w:hAnsiTheme="majorHAnsi" w:cstheme="majorHAnsi"/>
          <w:color w:val="2E679F" w:themeColor="accent1" w:themeShade="BF"/>
        </w:rPr>
        <w:t>».</w:t>
      </w:r>
    </w:p>
    <w:p w14:paraId="03189340" w14:textId="2D336890" w:rsidR="004C1305" w:rsidRPr="00303398" w:rsidRDefault="005D501E" w:rsidP="007C6374">
      <w:pPr>
        <w:adjustRightInd w:val="0"/>
        <w:snapToGrid w:val="0"/>
        <w:spacing w:after="240" w:line="240" w:lineRule="auto"/>
        <w:jc w:val="right"/>
        <w:rPr>
          <w:rFonts w:asciiTheme="majorHAnsi" w:hAnsiTheme="majorHAnsi" w:cstheme="majorHAnsi"/>
          <w:iCs/>
          <w:color w:val="2E679F" w:themeColor="accent1" w:themeShade="BF"/>
          <w:sz w:val="18"/>
          <w:szCs w:val="18"/>
        </w:rPr>
      </w:pPr>
      <w:r>
        <w:rPr>
          <w:rFonts w:asciiTheme="majorHAnsi" w:hAnsiTheme="majorHAnsi" w:cstheme="majorHAnsi"/>
          <w:iCs/>
          <w:color w:val="2E679F" w:themeColor="accent1" w:themeShade="BF"/>
          <w:sz w:val="18"/>
          <w:szCs w:val="18"/>
        </w:rPr>
        <w:t>Представитель Сорос-Кыргызстан</w:t>
      </w:r>
    </w:p>
    <w:p w14:paraId="60D5A091" w14:textId="2DE73715" w:rsidR="004C1305" w:rsidRPr="00545F37" w:rsidRDefault="005C49E7" w:rsidP="007C6374">
      <w:pPr>
        <w:adjustRightInd w:val="0"/>
        <w:snapToGrid w:val="0"/>
        <w:spacing w:after="240" w:line="240" w:lineRule="auto"/>
        <w:rPr>
          <w:rFonts w:asciiTheme="majorHAnsi" w:hAnsiTheme="majorHAnsi" w:cstheme="majorHAnsi"/>
          <w:iCs/>
        </w:rPr>
      </w:pPr>
      <w:r w:rsidRPr="00545F37">
        <w:rPr>
          <w:rFonts w:asciiTheme="majorHAnsi" w:hAnsiTheme="majorHAnsi" w:cstheme="majorHAnsi"/>
          <w:iCs/>
        </w:rPr>
        <w:t xml:space="preserve">Более того, помимо теоретических знаний преподавателям также нужны практические навыки работы с детьми с инвалидностью, т.к. теория может быть оторвана от реальности. </w:t>
      </w:r>
    </w:p>
    <w:p w14:paraId="7E7DBBDB" w14:textId="77777777" w:rsidR="004C1305" w:rsidRPr="00BC4227" w:rsidRDefault="005C49E7" w:rsidP="007C6374">
      <w:pPr>
        <w:adjustRightInd w:val="0"/>
        <w:snapToGrid w:val="0"/>
        <w:spacing w:after="240" w:line="240" w:lineRule="auto"/>
        <w:rPr>
          <w:rFonts w:asciiTheme="majorHAnsi" w:hAnsiTheme="majorHAnsi" w:cstheme="majorHAnsi"/>
          <w:iCs/>
          <w:color w:val="2E679F" w:themeColor="accent1" w:themeShade="BF"/>
        </w:rPr>
      </w:pPr>
      <w:r w:rsidRPr="00BC4227">
        <w:rPr>
          <w:rFonts w:asciiTheme="majorHAnsi" w:hAnsiTheme="majorHAnsi" w:cstheme="majorHAnsi"/>
          <w:iCs/>
          <w:color w:val="2E679F" w:themeColor="accent1" w:themeShade="BF"/>
        </w:rPr>
        <w:t xml:space="preserve">«Рекомендации при подготовке и переквалификации педагогических кадров — </w:t>
      </w:r>
      <w:r w:rsidRPr="00BC4227">
        <w:rPr>
          <w:rFonts w:asciiTheme="majorHAnsi" w:hAnsiTheme="majorHAnsi" w:cstheme="majorHAnsi"/>
          <w:b/>
          <w:bCs/>
          <w:iCs/>
          <w:color w:val="2E679F" w:themeColor="accent1" w:themeShade="BF"/>
        </w:rPr>
        <w:t>больше практики.</w:t>
      </w:r>
      <w:r w:rsidRPr="00BC4227">
        <w:rPr>
          <w:rFonts w:asciiTheme="majorHAnsi" w:hAnsiTheme="majorHAnsi" w:cstheme="majorHAnsi"/>
          <w:iCs/>
          <w:color w:val="2E679F" w:themeColor="accent1" w:themeShade="BF"/>
        </w:rPr>
        <w:t xml:space="preserve"> Когда человек сам видит такого ребёнка».</w:t>
      </w:r>
    </w:p>
    <w:p w14:paraId="389CC7F4" w14:textId="0582B078" w:rsidR="004C1305" w:rsidRPr="00303398" w:rsidRDefault="005D501E" w:rsidP="007C6374">
      <w:pPr>
        <w:adjustRightInd w:val="0"/>
        <w:snapToGrid w:val="0"/>
        <w:spacing w:after="240" w:line="240" w:lineRule="auto"/>
        <w:jc w:val="right"/>
        <w:rPr>
          <w:rFonts w:asciiTheme="majorHAnsi" w:hAnsiTheme="majorHAnsi" w:cstheme="majorHAnsi"/>
          <w:iCs/>
          <w:color w:val="2E679F" w:themeColor="accent1" w:themeShade="BF"/>
          <w:sz w:val="18"/>
          <w:szCs w:val="18"/>
        </w:rPr>
      </w:pPr>
      <w:r>
        <w:rPr>
          <w:rFonts w:asciiTheme="majorHAnsi" w:hAnsiTheme="majorHAnsi" w:cstheme="majorHAnsi"/>
          <w:iCs/>
          <w:color w:val="2E679F" w:themeColor="accent1" w:themeShade="BF"/>
          <w:sz w:val="18"/>
          <w:szCs w:val="18"/>
        </w:rPr>
        <w:t>Представитель ОФ Smile.kg</w:t>
      </w:r>
    </w:p>
    <w:p w14:paraId="2C4BC231" w14:textId="77777777" w:rsidR="004C1305" w:rsidRPr="00545F37" w:rsidRDefault="005C49E7" w:rsidP="007C6374">
      <w:pPr>
        <w:adjustRightInd w:val="0"/>
        <w:snapToGrid w:val="0"/>
        <w:spacing w:after="240" w:line="240" w:lineRule="auto"/>
        <w:ind w:right="70"/>
        <w:jc w:val="both"/>
        <w:rPr>
          <w:rFonts w:asciiTheme="majorHAnsi" w:hAnsiTheme="majorHAnsi" w:cstheme="majorHAnsi"/>
          <w:iCs/>
        </w:rPr>
      </w:pPr>
      <w:r w:rsidRPr="00545F37">
        <w:rPr>
          <w:rFonts w:asciiTheme="majorHAnsi" w:hAnsiTheme="majorHAnsi" w:cstheme="majorHAnsi"/>
          <w:iCs/>
        </w:rPr>
        <w:t xml:space="preserve">Таким образом, проблема с компетенциями кадров в сфере инклюзивного образования актуальна как на самом высшем уровне (сотрудники Министерства образования и науки), так и на местах (администрация и педагогических состав школ, узкопрофильные специалисты). На уровне государственных структур и администраций школ актуальна проблема с ротацией кадров, что не может не отразиться на качестве реализации инклюзивного образования из-за постоянной смены ответственных лиц. В то время как на </w:t>
      </w:r>
      <w:r w:rsidRPr="00545F37">
        <w:rPr>
          <w:rFonts w:asciiTheme="majorHAnsi" w:hAnsiTheme="majorHAnsi" w:cstheme="majorHAnsi"/>
          <w:iCs/>
        </w:rPr>
        <w:lastRenderedPageBreak/>
        <w:t xml:space="preserve">уровне преподавателей и специалистов службы психолого-медико-педагогического сопровождения проблемы возникают из-за разрыва между получаемыми знаниями и реальностью, в которой необходимо взаимодействовать с детьми с инвалидностью и с их родителями. </w:t>
      </w:r>
    </w:p>
    <w:p w14:paraId="71659DB3" w14:textId="77777777" w:rsidR="004C1305" w:rsidRPr="00E428C7" w:rsidRDefault="005C49E7" w:rsidP="007C6374">
      <w:pPr>
        <w:adjustRightInd w:val="0"/>
        <w:snapToGrid w:val="0"/>
        <w:spacing w:after="240" w:line="240" w:lineRule="auto"/>
        <w:jc w:val="center"/>
        <w:rPr>
          <w:rFonts w:asciiTheme="majorHAnsi" w:hAnsiTheme="majorHAnsi" w:cstheme="majorHAnsi"/>
          <w:b/>
          <w:i/>
          <w:color w:val="D4007F" w:themeColor="accent3"/>
        </w:rPr>
      </w:pPr>
      <w:r w:rsidRPr="00E428C7">
        <w:rPr>
          <w:rFonts w:asciiTheme="majorHAnsi" w:hAnsiTheme="majorHAnsi" w:cstheme="majorHAnsi"/>
          <w:b/>
          <w:i/>
          <w:color w:val="D4007F" w:themeColor="accent3"/>
        </w:rPr>
        <w:t>Квалификация кадров в школах, принимающих участие в исследовании</w:t>
      </w:r>
    </w:p>
    <w:p w14:paraId="625FDC4E" w14:textId="1671B55B" w:rsidR="004C1305" w:rsidRPr="00545F37" w:rsidRDefault="005C49E7" w:rsidP="007C6374">
      <w:pPr>
        <w:adjustRightInd w:val="0"/>
        <w:snapToGrid w:val="0"/>
        <w:spacing w:after="240" w:line="240" w:lineRule="auto"/>
        <w:jc w:val="both"/>
        <w:rPr>
          <w:rFonts w:asciiTheme="majorHAnsi" w:hAnsiTheme="majorHAnsi" w:cstheme="majorHAnsi"/>
          <w:iCs/>
        </w:rPr>
      </w:pPr>
      <w:r w:rsidRPr="00545F37">
        <w:rPr>
          <w:rFonts w:asciiTheme="majorHAnsi" w:hAnsiTheme="majorHAnsi" w:cstheme="majorHAnsi"/>
          <w:iCs/>
        </w:rPr>
        <w:t xml:space="preserve">Только в </w:t>
      </w:r>
      <w:proofErr w:type="spellStart"/>
      <w:r w:rsidRPr="00545F37">
        <w:rPr>
          <w:rFonts w:asciiTheme="majorHAnsi" w:hAnsiTheme="majorHAnsi" w:cstheme="majorHAnsi"/>
          <w:iCs/>
        </w:rPr>
        <w:t>лебединовской</w:t>
      </w:r>
      <w:proofErr w:type="spellEnd"/>
      <w:r w:rsidRPr="00545F37">
        <w:rPr>
          <w:rFonts w:asciiTheme="majorHAnsi" w:hAnsiTheme="majorHAnsi" w:cstheme="majorHAnsi"/>
          <w:iCs/>
        </w:rPr>
        <w:t xml:space="preserve"> средней школе №2, согласно мнению директоров школ, их педагогический коллектив почти полностью обладает навыками и умениями, которые нужны для работы со школьниками со специальными образовательными потребностями. В </w:t>
      </w:r>
      <w:proofErr w:type="spellStart"/>
      <w:r w:rsidRPr="00545F37">
        <w:rPr>
          <w:rFonts w:asciiTheme="majorHAnsi" w:hAnsiTheme="majorHAnsi" w:cstheme="majorHAnsi"/>
          <w:iCs/>
        </w:rPr>
        <w:t>ошской</w:t>
      </w:r>
      <w:proofErr w:type="spellEnd"/>
      <w:r w:rsidRPr="00545F37">
        <w:rPr>
          <w:rFonts w:asciiTheme="majorHAnsi" w:hAnsiTheme="majorHAnsi" w:cstheme="majorHAnsi"/>
          <w:iCs/>
        </w:rPr>
        <w:t xml:space="preserve"> школе №27 и </w:t>
      </w:r>
      <w:proofErr w:type="spellStart"/>
      <w:r w:rsidRPr="00545F37">
        <w:rPr>
          <w:rFonts w:asciiTheme="majorHAnsi" w:hAnsiTheme="majorHAnsi" w:cstheme="majorHAnsi"/>
          <w:iCs/>
        </w:rPr>
        <w:t>бишкекской</w:t>
      </w:r>
      <w:proofErr w:type="spellEnd"/>
      <w:r w:rsidRPr="00545F37">
        <w:rPr>
          <w:rFonts w:asciiTheme="majorHAnsi" w:hAnsiTheme="majorHAnsi" w:cstheme="majorHAnsi"/>
          <w:iCs/>
        </w:rPr>
        <w:t xml:space="preserve"> №103 практически нет преподавателей с необходимыми навыками. Возможно, это связано с тем, что в школе в Оше дети скорее </w:t>
      </w:r>
      <w:r w:rsidR="00303398">
        <w:rPr>
          <w:rFonts w:asciiTheme="majorHAnsi" w:hAnsiTheme="majorHAnsi" w:cstheme="majorHAnsi"/>
          <w:iCs/>
        </w:rPr>
        <w:t>сами вынуждены адаптироваться под учебный процесс</w:t>
      </w:r>
      <w:r w:rsidRPr="00545F37">
        <w:rPr>
          <w:rFonts w:asciiTheme="majorHAnsi" w:hAnsiTheme="majorHAnsi" w:cstheme="majorHAnsi"/>
          <w:iCs/>
        </w:rPr>
        <w:t xml:space="preserve">. В школе в Бишкеке только один класс, в котором осуществляется инклюзивное образование, поэтому учителя, не обучающие школьников из данного класса, могут и не обладать компетенциями, необходимыми для обучения детей с инвалидностью (График </w:t>
      </w:r>
      <w:r w:rsidR="003E3DA9">
        <w:rPr>
          <w:rFonts w:asciiTheme="majorHAnsi" w:hAnsiTheme="majorHAnsi" w:cstheme="majorHAnsi"/>
          <w:iCs/>
        </w:rPr>
        <w:t>19</w:t>
      </w:r>
      <w:r w:rsidRPr="00545F37">
        <w:rPr>
          <w:rFonts w:asciiTheme="majorHAnsi" w:hAnsiTheme="majorHAnsi" w:cstheme="majorHAnsi"/>
          <w:iCs/>
        </w:rPr>
        <w:t>).</w:t>
      </w:r>
    </w:p>
    <w:p w14:paraId="129374FB" w14:textId="5B6B76DD" w:rsidR="004C1305" w:rsidRPr="00BA1818" w:rsidRDefault="005C49E7" w:rsidP="007C6374">
      <w:pPr>
        <w:adjustRightInd w:val="0"/>
        <w:snapToGrid w:val="0"/>
        <w:spacing w:after="240" w:line="240" w:lineRule="auto"/>
        <w:jc w:val="center"/>
        <w:rPr>
          <w:rFonts w:asciiTheme="majorHAnsi" w:hAnsiTheme="majorHAnsi" w:cstheme="majorHAnsi"/>
          <w:i/>
          <w:sz w:val="18"/>
          <w:szCs w:val="18"/>
        </w:rPr>
      </w:pPr>
      <w:r w:rsidRPr="00BA1818">
        <w:rPr>
          <w:rFonts w:asciiTheme="majorHAnsi" w:hAnsiTheme="majorHAnsi" w:cstheme="majorHAnsi"/>
          <w:i/>
          <w:sz w:val="18"/>
          <w:szCs w:val="18"/>
        </w:rPr>
        <w:t xml:space="preserve">График </w:t>
      </w:r>
      <w:r w:rsidR="00BA1818">
        <w:rPr>
          <w:rFonts w:asciiTheme="majorHAnsi" w:hAnsiTheme="majorHAnsi" w:cstheme="majorHAnsi"/>
          <w:i/>
          <w:sz w:val="18"/>
          <w:szCs w:val="18"/>
        </w:rPr>
        <w:t>19</w:t>
      </w:r>
      <w:r w:rsidRPr="00BA1818">
        <w:rPr>
          <w:rFonts w:asciiTheme="majorHAnsi" w:hAnsiTheme="majorHAnsi" w:cstheme="majorHAnsi"/>
          <w:i/>
          <w:sz w:val="18"/>
          <w:szCs w:val="18"/>
        </w:rPr>
        <w:t xml:space="preserve">. Доля педагогов с навыками и умениями для инклюзивного образования. </w:t>
      </w:r>
    </w:p>
    <w:p w14:paraId="3DFB7017" w14:textId="77777777" w:rsidR="004C1305" w:rsidRPr="00545F37" w:rsidRDefault="005C49E7" w:rsidP="007C6374">
      <w:pPr>
        <w:adjustRightInd w:val="0"/>
        <w:snapToGrid w:val="0"/>
        <w:spacing w:after="240" w:line="240" w:lineRule="auto"/>
        <w:rPr>
          <w:rFonts w:asciiTheme="majorHAnsi" w:hAnsiTheme="majorHAnsi" w:cstheme="majorHAnsi"/>
          <w:iCs/>
        </w:rPr>
      </w:pPr>
      <w:r w:rsidRPr="00545F37">
        <w:rPr>
          <w:rFonts w:asciiTheme="majorHAnsi" w:hAnsiTheme="majorHAnsi" w:cstheme="majorHAnsi"/>
          <w:noProof/>
        </w:rPr>
        <w:drawing>
          <wp:inline distT="0" distB="0" distL="0" distR="0" wp14:anchorId="001D0690" wp14:editId="0EC40704">
            <wp:extent cx="6076950" cy="1200150"/>
            <wp:effectExtent l="0" t="0" r="0" b="0"/>
            <wp:docPr id="43"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B3AF3C" w14:textId="146025B0" w:rsidR="004C1305" w:rsidRPr="00BA1818" w:rsidRDefault="00BA1818"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директоров школ</w:t>
      </w:r>
      <w:r w:rsidRPr="00647E18">
        <w:rPr>
          <w:rFonts w:asciiTheme="majorHAnsi" w:hAnsiTheme="majorHAnsi" w:cstheme="majorHAnsi"/>
          <w:i/>
          <w:sz w:val="16"/>
          <w:szCs w:val="16"/>
        </w:rPr>
        <w:t>, N=</w:t>
      </w:r>
      <w:r>
        <w:rPr>
          <w:rFonts w:asciiTheme="majorHAnsi" w:hAnsiTheme="majorHAnsi" w:cstheme="majorHAnsi"/>
          <w:i/>
          <w:sz w:val="16"/>
          <w:szCs w:val="16"/>
        </w:rPr>
        <w:t>3</w:t>
      </w:r>
      <w:r w:rsidRPr="00647E18">
        <w:rPr>
          <w:rFonts w:asciiTheme="majorHAnsi" w:hAnsiTheme="majorHAnsi" w:cstheme="majorHAnsi"/>
          <w:i/>
          <w:sz w:val="16"/>
          <w:szCs w:val="16"/>
        </w:rPr>
        <w:t xml:space="preserve"> (даты опроса: 16.02.2023 — 22.03.2023)</w:t>
      </w:r>
    </w:p>
    <w:p w14:paraId="49566E88" w14:textId="170D9529" w:rsidR="004C1305" w:rsidRPr="00545F37" w:rsidRDefault="005C49E7" w:rsidP="007C6374">
      <w:pPr>
        <w:adjustRightInd w:val="0"/>
        <w:snapToGrid w:val="0"/>
        <w:spacing w:after="240" w:line="240" w:lineRule="auto"/>
        <w:jc w:val="both"/>
        <w:rPr>
          <w:rFonts w:asciiTheme="majorHAnsi" w:hAnsiTheme="majorHAnsi" w:cstheme="majorHAnsi"/>
          <w:iCs/>
        </w:rPr>
      </w:pPr>
      <w:r w:rsidRPr="00545F37">
        <w:rPr>
          <w:rFonts w:asciiTheme="majorHAnsi" w:hAnsiTheme="majorHAnsi" w:cstheme="majorHAnsi"/>
          <w:iCs/>
        </w:rPr>
        <w:t xml:space="preserve">Несмотря на наличие преподавателей с навыками для работы с детьми с инвалидностью в школе в Лебединовке, по словам всех трёх директоров, их учебное заведение по-прежнему нуждаются в педагогах, которые вы могли профессионально работать с детьми с инвалидностью (График </w:t>
      </w:r>
      <w:r w:rsidR="00BA1818">
        <w:rPr>
          <w:rFonts w:asciiTheme="majorHAnsi" w:hAnsiTheme="majorHAnsi" w:cstheme="majorHAnsi"/>
          <w:iCs/>
        </w:rPr>
        <w:t>20</w:t>
      </w:r>
      <w:r w:rsidRPr="00545F37">
        <w:rPr>
          <w:rFonts w:asciiTheme="majorHAnsi" w:hAnsiTheme="majorHAnsi" w:cstheme="majorHAnsi"/>
          <w:iCs/>
        </w:rPr>
        <w:t>).</w:t>
      </w:r>
    </w:p>
    <w:p w14:paraId="13DB3A2A" w14:textId="4FE79AD3" w:rsidR="004C1305" w:rsidRPr="00BA1818" w:rsidRDefault="005C49E7" w:rsidP="007C6374">
      <w:pPr>
        <w:adjustRightInd w:val="0"/>
        <w:snapToGrid w:val="0"/>
        <w:spacing w:after="240" w:line="240" w:lineRule="auto"/>
        <w:jc w:val="center"/>
        <w:rPr>
          <w:rFonts w:asciiTheme="majorHAnsi" w:hAnsiTheme="majorHAnsi" w:cstheme="majorHAnsi"/>
          <w:i/>
          <w:sz w:val="18"/>
          <w:szCs w:val="18"/>
        </w:rPr>
      </w:pPr>
      <w:r w:rsidRPr="00BA1818">
        <w:rPr>
          <w:rFonts w:asciiTheme="majorHAnsi" w:hAnsiTheme="majorHAnsi" w:cstheme="majorHAnsi"/>
          <w:i/>
          <w:sz w:val="18"/>
          <w:szCs w:val="18"/>
        </w:rPr>
        <w:t xml:space="preserve">График </w:t>
      </w:r>
      <w:r w:rsidR="00BA1818" w:rsidRPr="00BA1818">
        <w:rPr>
          <w:rFonts w:asciiTheme="majorHAnsi" w:hAnsiTheme="majorHAnsi" w:cstheme="majorHAnsi"/>
          <w:i/>
          <w:sz w:val="18"/>
          <w:szCs w:val="18"/>
        </w:rPr>
        <w:t>20</w:t>
      </w:r>
      <w:r w:rsidRPr="00BA1818">
        <w:rPr>
          <w:rFonts w:asciiTheme="majorHAnsi" w:hAnsiTheme="majorHAnsi" w:cstheme="majorHAnsi"/>
          <w:i/>
          <w:sz w:val="18"/>
          <w:szCs w:val="18"/>
        </w:rPr>
        <w:t>. Потребность в педагогах с необходимой квалификацией для работы с детьми с инвалидностью.</w:t>
      </w:r>
    </w:p>
    <w:p w14:paraId="5C53202B" w14:textId="77777777" w:rsidR="004C1305" w:rsidRPr="00545F37" w:rsidRDefault="005C49E7" w:rsidP="007C6374">
      <w:pPr>
        <w:adjustRightInd w:val="0"/>
        <w:snapToGrid w:val="0"/>
        <w:spacing w:after="240" w:line="240" w:lineRule="auto"/>
        <w:jc w:val="center"/>
        <w:rPr>
          <w:rFonts w:asciiTheme="majorHAnsi" w:hAnsiTheme="majorHAnsi" w:cstheme="majorHAnsi"/>
          <w:i/>
        </w:rPr>
      </w:pPr>
      <w:r w:rsidRPr="00545F37">
        <w:rPr>
          <w:rFonts w:asciiTheme="majorHAnsi" w:hAnsiTheme="majorHAnsi" w:cstheme="majorHAnsi"/>
          <w:noProof/>
        </w:rPr>
        <w:drawing>
          <wp:inline distT="0" distB="0" distL="0" distR="0" wp14:anchorId="08BA3695" wp14:editId="6BF957E3">
            <wp:extent cx="6051071" cy="1138555"/>
            <wp:effectExtent l="0" t="0" r="6985" b="4445"/>
            <wp:docPr id="44"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82713A6" w14:textId="77777777" w:rsidR="003A74DF" w:rsidRPr="00BA1818" w:rsidRDefault="003A74DF"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директоров школ</w:t>
      </w:r>
      <w:r w:rsidRPr="00647E18">
        <w:rPr>
          <w:rFonts w:asciiTheme="majorHAnsi" w:hAnsiTheme="majorHAnsi" w:cstheme="majorHAnsi"/>
          <w:i/>
          <w:sz w:val="16"/>
          <w:szCs w:val="16"/>
        </w:rPr>
        <w:t>, N=</w:t>
      </w:r>
      <w:r>
        <w:rPr>
          <w:rFonts w:asciiTheme="majorHAnsi" w:hAnsiTheme="majorHAnsi" w:cstheme="majorHAnsi"/>
          <w:i/>
          <w:sz w:val="16"/>
          <w:szCs w:val="16"/>
        </w:rPr>
        <w:t>3</w:t>
      </w:r>
      <w:r w:rsidRPr="00647E18">
        <w:rPr>
          <w:rFonts w:asciiTheme="majorHAnsi" w:hAnsiTheme="majorHAnsi" w:cstheme="majorHAnsi"/>
          <w:i/>
          <w:sz w:val="16"/>
          <w:szCs w:val="16"/>
        </w:rPr>
        <w:t xml:space="preserve"> (даты опроса: 16.02.2023 — 22.03.2023)</w:t>
      </w:r>
    </w:p>
    <w:p w14:paraId="0B54B1F7" w14:textId="3322FDF3" w:rsidR="004C1305" w:rsidRPr="00545F37" w:rsidRDefault="005C49E7" w:rsidP="007C6374">
      <w:pPr>
        <w:adjustRightInd w:val="0"/>
        <w:snapToGrid w:val="0"/>
        <w:spacing w:after="240" w:line="240" w:lineRule="auto"/>
        <w:jc w:val="both"/>
        <w:rPr>
          <w:rFonts w:asciiTheme="majorHAnsi" w:hAnsiTheme="majorHAnsi" w:cstheme="majorHAnsi"/>
          <w:iCs/>
        </w:rPr>
      </w:pPr>
      <w:r w:rsidRPr="00545F37">
        <w:rPr>
          <w:rFonts w:asciiTheme="majorHAnsi" w:hAnsiTheme="majorHAnsi" w:cstheme="majorHAnsi"/>
          <w:iCs/>
        </w:rPr>
        <w:t xml:space="preserve">Стоит отметить, что только представители администрации средней школы №2 отправляют своих преподавателей на курсы повышения квалификации, где последние могут получить необходимые навыки и компетенции для работы с детьми с инвалидностью. Можно предположить, что донор в лице фонда Сороса способствует прохождению курсов учителями курируемой школы. Средние школы №27 и №103 стараются найти новых преподавателей, но из-за нехватки готовых квалифицированных специалистов и отсутствия необходимых практических навыков у выпускников вузов в стране, что отмечено </w:t>
      </w:r>
      <w:r w:rsidRPr="00545F37">
        <w:rPr>
          <w:rFonts w:asciiTheme="majorHAnsi" w:hAnsiTheme="majorHAnsi" w:cstheme="majorHAnsi"/>
          <w:iCs/>
        </w:rPr>
        <w:lastRenderedPageBreak/>
        <w:t xml:space="preserve">экспертами, школам, конечно, трудно или почти невозможно найти нужных педагогов (График </w:t>
      </w:r>
      <w:r w:rsidR="003A74DF" w:rsidRPr="003A74DF">
        <w:rPr>
          <w:rFonts w:asciiTheme="majorHAnsi" w:hAnsiTheme="majorHAnsi" w:cstheme="majorHAnsi"/>
          <w:iCs/>
        </w:rPr>
        <w:t>21</w:t>
      </w:r>
      <w:r w:rsidRPr="00545F37">
        <w:rPr>
          <w:rFonts w:asciiTheme="majorHAnsi" w:hAnsiTheme="majorHAnsi" w:cstheme="majorHAnsi"/>
          <w:iCs/>
        </w:rPr>
        <w:t>).</w:t>
      </w:r>
    </w:p>
    <w:p w14:paraId="4B3BF91E" w14:textId="06509FD3" w:rsidR="004C1305" w:rsidRPr="003A74DF" w:rsidRDefault="005C49E7" w:rsidP="007C6374">
      <w:pPr>
        <w:adjustRightInd w:val="0"/>
        <w:snapToGrid w:val="0"/>
        <w:spacing w:after="240" w:line="240" w:lineRule="auto"/>
        <w:jc w:val="center"/>
        <w:rPr>
          <w:rFonts w:asciiTheme="majorHAnsi" w:hAnsiTheme="majorHAnsi" w:cstheme="majorHAnsi"/>
          <w:i/>
          <w:sz w:val="18"/>
          <w:szCs w:val="18"/>
        </w:rPr>
      </w:pPr>
      <w:r w:rsidRPr="003A74DF">
        <w:rPr>
          <w:rFonts w:asciiTheme="majorHAnsi" w:hAnsiTheme="majorHAnsi" w:cstheme="majorHAnsi"/>
          <w:i/>
          <w:sz w:val="18"/>
          <w:szCs w:val="18"/>
        </w:rPr>
        <w:t xml:space="preserve">График </w:t>
      </w:r>
      <w:r w:rsidR="003A74DF" w:rsidRPr="00457770">
        <w:rPr>
          <w:rFonts w:asciiTheme="majorHAnsi" w:hAnsiTheme="majorHAnsi" w:cstheme="majorHAnsi"/>
          <w:i/>
          <w:sz w:val="18"/>
          <w:szCs w:val="18"/>
        </w:rPr>
        <w:t>21</w:t>
      </w:r>
      <w:r w:rsidRPr="003A74DF">
        <w:rPr>
          <w:rFonts w:asciiTheme="majorHAnsi" w:hAnsiTheme="majorHAnsi" w:cstheme="majorHAnsi"/>
          <w:i/>
          <w:sz w:val="18"/>
          <w:szCs w:val="18"/>
        </w:rPr>
        <w:t>. Поиск преподавателей с необходимой квалификацией для работы с детьми с инвалидностью.</w:t>
      </w:r>
    </w:p>
    <w:p w14:paraId="2A15DA63" w14:textId="77777777" w:rsidR="00D6628E" w:rsidRPr="00BA1818" w:rsidRDefault="005C49E7" w:rsidP="007C6374">
      <w:pPr>
        <w:adjustRightInd w:val="0"/>
        <w:snapToGrid w:val="0"/>
        <w:spacing w:after="240" w:line="240" w:lineRule="auto"/>
        <w:ind w:right="400"/>
        <w:jc w:val="center"/>
        <w:rPr>
          <w:rFonts w:asciiTheme="majorHAnsi" w:hAnsiTheme="majorHAnsi" w:cstheme="majorHAnsi"/>
          <w:i/>
          <w:sz w:val="16"/>
          <w:szCs w:val="16"/>
        </w:rPr>
      </w:pPr>
      <w:r w:rsidRPr="00545F37">
        <w:rPr>
          <w:rFonts w:asciiTheme="majorHAnsi" w:hAnsiTheme="majorHAnsi" w:cstheme="majorHAnsi"/>
          <w:noProof/>
        </w:rPr>
        <w:drawing>
          <wp:inline distT="0" distB="0" distL="0" distR="0" wp14:anchorId="46564FDD" wp14:editId="32810A38">
            <wp:extent cx="5744817" cy="1808922"/>
            <wp:effectExtent l="0" t="0" r="8890" b="1270"/>
            <wp:docPr id="45"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545F37">
        <w:rPr>
          <w:rFonts w:asciiTheme="majorHAnsi" w:hAnsiTheme="majorHAnsi" w:cstheme="majorHAnsi"/>
          <w:i/>
        </w:rPr>
        <w:t xml:space="preserve"> </w:t>
      </w:r>
      <w:r w:rsidR="00D6628E" w:rsidRPr="00647E18">
        <w:rPr>
          <w:rFonts w:asciiTheme="majorHAnsi" w:hAnsiTheme="majorHAnsi" w:cstheme="majorHAnsi"/>
          <w:i/>
          <w:sz w:val="16"/>
          <w:szCs w:val="16"/>
        </w:rPr>
        <w:t xml:space="preserve">Источник данных: опрос </w:t>
      </w:r>
      <w:r w:rsidR="00D6628E">
        <w:rPr>
          <w:rFonts w:asciiTheme="majorHAnsi" w:hAnsiTheme="majorHAnsi" w:cstheme="majorHAnsi"/>
          <w:i/>
          <w:sz w:val="16"/>
          <w:szCs w:val="16"/>
        </w:rPr>
        <w:t>директоров школ</w:t>
      </w:r>
      <w:r w:rsidR="00D6628E" w:rsidRPr="00647E18">
        <w:rPr>
          <w:rFonts w:asciiTheme="majorHAnsi" w:hAnsiTheme="majorHAnsi" w:cstheme="majorHAnsi"/>
          <w:i/>
          <w:sz w:val="16"/>
          <w:szCs w:val="16"/>
        </w:rPr>
        <w:t>, N=</w:t>
      </w:r>
      <w:r w:rsidR="00D6628E">
        <w:rPr>
          <w:rFonts w:asciiTheme="majorHAnsi" w:hAnsiTheme="majorHAnsi" w:cstheme="majorHAnsi"/>
          <w:i/>
          <w:sz w:val="16"/>
          <w:szCs w:val="16"/>
        </w:rPr>
        <w:t>3</w:t>
      </w:r>
      <w:r w:rsidR="00D6628E" w:rsidRPr="00647E18">
        <w:rPr>
          <w:rFonts w:asciiTheme="majorHAnsi" w:hAnsiTheme="majorHAnsi" w:cstheme="majorHAnsi"/>
          <w:i/>
          <w:sz w:val="16"/>
          <w:szCs w:val="16"/>
        </w:rPr>
        <w:t xml:space="preserve"> (даты опроса: 16.02.2023 — 22.03.2023)</w:t>
      </w:r>
    </w:p>
    <w:p w14:paraId="22E4C3AC" w14:textId="49D2C5AB" w:rsidR="004C1305" w:rsidRPr="00545F37" w:rsidRDefault="005C49E7" w:rsidP="007C6374">
      <w:pPr>
        <w:adjustRightInd w:val="0"/>
        <w:snapToGrid w:val="0"/>
        <w:spacing w:after="240" w:line="240" w:lineRule="auto"/>
        <w:jc w:val="both"/>
        <w:rPr>
          <w:rFonts w:asciiTheme="majorHAnsi" w:hAnsiTheme="majorHAnsi" w:cstheme="majorHAnsi"/>
          <w:iCs/>
        </w:rPr>
      </w:pPr>
      <w:r w:rsidRPr="00545F37">
        <w:rPr>
          <w:rFonts w:asciiTheme="majorHAnsi" w:hAnsiTheme="majorHAnsi" w:cstheme="majorHAnsi"/>
          <w:iCs/>
        </w:rPr>
        <w:t xml:space="preserve">В недавно открытой кыргызско-азербайджанской школе преподаватели, начавшие работать с февраля 2023 г., тем не менее обладают опытом работы с детьми с инвалидностью как минимум в один год, т.е. при открытии школы для класса, где реализуется инклюзивное образование, целенаправленно набирали преподавателей с опытом в сфере инклюзии. В школе №27 у одного из учителей опыт как минимум в один год, а у другого — минимум в три года, т.к. все дети с инвалидностью в исследовании учатся в начальной школе, то вероятнее всего, что у учителей нынешние классы — первые в их практике классы с детьми с инвалидностью. В </w:t>
      </w:r>
      <w:proofErr w:type="spellStart"/>
      <w:r w:rsidRPr="00545F37">
        <w:rPr>
          <w:rFonts w:asciiTheme="majorHAnsi" w:hAnsiTheme="majorHAnsi" w:cstheme="majorHAnsi"/>
          <w:iCs/>
        </w:rPr>
        <w:t>лебединовской</w:t>
      </w:r>
      <w:proofErr w:type="spellEnd"/>
      <w:r w:rsidRPr="00545F37">
        <w:rPr>
          <w:rFonts w:asciiTheme="majorHAnsi" w:hAnsiTheme="majorHAnsi" w:cstheme="majorHAnsi"/>
          <w:iCs/>
        </w:rPr>
        <w:t xml:space="preserve"> школе, где инклюзивное образование начало проводиться с 2012 г., учителя обладают опытом не менее пяти лет, что свидетельствует о том, что это не первые классы с детьми с инвалидностью, в которых они выступают в роли классных руководителей (График </w:t>
      </w:r>
      <w:r w:rsidR="00D6628E">
        <w:rPr>
          <w:rFonts w:asciiTheme="majorHAnsi" w:hAnsiTheme="majorHAnsi" w:cstheme="majorHAnsi"/>
          <w:iCs/>
        </w:rPr>
        <w:t>22</w:t>
      </w:r>
      <w:r w:rsidRPr="00545F37">
        <w:rPr>
          <w:rFonts w:asciiTheme="majorHAnsi" w:hAnsiTheme="majorHAnsi" w:cstheme="majorHAnsi"/>
          <w:iCs/>
        </w:rPr>
        <w:t>).</w:t>
      </w:r>
    </w:p>
    <w:p w14:paraId="3D335AA0" w14:textId="3B96B2D6" w:rsidR="004C1305" w:rsidRPr="00D6628E" w:rsidRDefault="005C49E7" w:rsidP="007C6374">
      <w:pPr>
        <w:adjustRightInd w:val="0"/>
        <w:snapToGrid w:val="0"/>
        <w:spacing w:after="240" w:line="240" w:lineRule="auto"/>
        <w:jc w:val="center"/>
        <w:rPr>
          <w:rFonts w:asciiTheme="majorHAnsi" w:hAnsiTheme="majorHAnsi" w:cstheme="majorHAnsi"/>
          <w:i/>
          <w:sz w:val="18"/>
          <w:szCs w:val="18"/>
        </w:rPr>
      </w:pPr>
      <w:r w:rsidRPr="00D6628E">
        <w:rPr>
          <w:rFonts w:asciiTheme="majorHAnsi" w:hAnsiTheme="majorHAnsi" w:cstheme="majorHAnsi"/>
          <w:i/>
          <w:sz w:val="18"/>
          <w:szCs w:val="18"/>
        </w:rPr>
        <w:t xml:space="preserve">График </w:t>
      </w:r>
      <w:r w:rsidR="00D6628E" w:rsidRPr="00457770">
        <w:rPr>
          <w:rFonts w:asciiTheme="majorHAnsi" w:hAnsiTheme="majorHAnsi" w:cstheme="majorHAnsi"/>
          <w:i/>
          <w:sz w:val="18"/>
          <w:szCs w:val="18"/>
        </w:rPr>
        <w:t>22</w:t>
      </w:r>
      <w:r w:rsidRPr="00D6628E">
        <w:rPr>
          <w:rFonts w:asciiTheme="majorHAnsi" w:hAnsiTheme="majorHAnsi" w:cstheme="majorHAnsi"/>
          <w:i/>
          <w:sz w:val="18"/>
          <w:szCs w:val="18"/>
        </w:rPr>
        <w:t>. Опыт преподавания детям с инвалидностью.</w:t>
      </w:r>
    </w:p>
    <w:p w14:paraId="76288E5A" w14:textId="77777777" w:rsidR="004C1305" w:rsidRPr="00545F37" w:rsidRDefault="005C49E7" w:rsidP="007C6374">
      <w:pPr>
        <w:adjustRightInd w:val="0"/>
        <w:snapToGrid w:val="0"/>
        <w:spacing w:after="240" w:line="240" w:lineRule="auto"/>
        <w:rPr>
          <w:rFonts w:asciiTheme="majorHAnsi" w:hAnsiTheme="majorHAnsi" w:cstheme="majorHAnsi"/>
          <w:iCs/>
        </w:rPr>
      </w:pPr>
      <w:r w:rsidRPr="00545F37">
        <w:rPr>
          <w:rFonts w:asciiTheme="majorHAnsi" w:hAnsiTheme="majorHAnsi" w:cstheme="majorHAnsi"/>
          <w:noProof/>
        </w:rPr>
        <w:drawing>
          <wp:inline distT="0" distB="0" distL="0" distR="0" wp14:anchorId="2EC8D206" wp14:editId="0F25CCC7">
            <wp:extent cx="5451894" cy="1319842"/>
            <wp:effectExtent l="0" t="0" r="0" b="0"/>
            <wp:docPr id="46"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F314022" w14:textId="76499833" w:rsidR="00D6628E" w:rsidRPr="00BA1818" w:rsidRDefault="00D6628E"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учителей школ</w:t>
      </w:r>
      <w:r w:rsidRPr="00647E18">
        <w:rPr>
          <w:rFonts w:asciiTheme="majorHAnsi" w:hAnsiTheme="majorHAnsi" w:cstheme="majorHAnsi"/>
          <w:i/>
          <w:sz w:val="16"/>
          <w:szCs w:val="16"/>
        </w:rPr>
        <w:t>, N=</w:t>
      </w:r>
      <w:r>
        <w:rPr>
          <w:rFonts w:asciiTheme="majorHAnsi" w:hAnsiTheme="majorHAnsi" w:cstheme="majorHAnsi"/>
          <w:i/>
          <w:sz w:val="16"/>
          <w:szCs w:val="16"/>
        </w:rPr>
        <w:t>6</w:t>
      </w:r>
      <w:r w:rsidRPr="00647E18">
        <w:rPr>
          <w:rFonts w:asciiTheme="majorHAnsi" w:hAnsiTheme="majorHAnsi" w:cstheme="majorHAnsi"/>
          <w:i/>
          <w:sz w:val="16"/>
          <w:szCs w:val="16"/>
        </w:rPr>
        <w:t xml:space="preserve"> (даты опроса: 16.02.2023 — 22.03.2023)</w:t>
      </w:r>
    </w:p>
    <w:p w14:paraId="0BA46AB7" w14:textId="66113133" w:rsidR="004C1305" w:rsidRPr="00545F37" w:rsidRDefault="005C49E7" w:rsidP="007C6374">
      <w:pPr>
        <w:adjustRightInd w:val="0"/>
        <w:snapToGrid w:val="0"/>
        <w:spacing w:after="240" w:line="240" w:lineRule="auto"/>
        <w:jc w:val="both"/>
        <w:rPr>
          <w:rFonts w:asciiTheme="majorHAnsi" w:hAnsiTheme="majorHAnsi" w:cstheme="majorHAnsi"/>
          <w:iCs/>
        </w:rPr>
      </w:pPr>
      <w:r w:rsidRPr="00545F37">
        <w:rPr>
          <w:rFonts w:asciiTheme="majorHAnsi" w:hAnsiTheme="majorHAnsi" w:cstheme="majorHAnsi"/>
          <w:iCs/>
        </w:rPr>
        <w:t xml:space="preserve">В средней школе №2, в которой директор отправляет преподавателей на курсы повышения квалификации и почти все преподаватели компетентны для работы с детьми с инвалидностью, оба опрошенных классных руководителя проходили курсы повышения квалификации менее шести месяцев назад. Т.к. учителя обучают школьников со специальными образовательными потребностями не менее пяти лет, возможно, их регулярно отправляют на курсы повышения квалификации для работы с данной группой детей. В школе №103 только один из опрошенных преподавателей проходил обучение менее шести месяцев назад, другой преподаватель, несмотря на практический опыт работы с детьми с инвалидностью, специально своим дополнительным образованием в данной </w:t>
      </w:r>
      <w:r w:rsidRPr="00545F37">
        <w:rPr>
          <w:rFonts w:asciiTheme="majorHAnsi" w:hAnsiTheme="majorHAnsi" w:cstheme="majorHAnsi"/>
          <w:iCs/>
        </w:rPr>
        <w:lastRenderedPageBreak/>
        <w:t xml:space="preserve">сфере не занимался. Учителя из школы №27 скорее на практике учатся работать со школьниками с инвалидностью, т.к. специальные курсы они не проходили (Графики </w:t>
      </w:r>
      <w:r w:rsidR="00D6628E">
        <w:rPr>
          <w:rFonts w:asciiTheme="majorHAnsi" w:hAnsiTheme="majorHAnsi" w:cstheme="majorHAnsi"/>
          <w:iCs/>
        </w:rPr>
        <w:t>23-24</w:t>
      </w:r>
      <w:r w:rsidRPr="00545F37">
        <w:rPr>
          <w:rFonts w:asciiTheme="majorHAnsi" w:hAnsiTheme="majorHAnsi" w:cstheme="majorHAnsi"/>
          <w:iCs/>
        </w:rPr>
        <w:t>).</w:t>
      </w:r>
    </w:p>
    <w:p w14:paraId="3D9EA7E0" w14:textId="59561388" w:rsidR="004C1305" w:rsidRPr="00D6628E" w:rsidRDefault="005C49E7" w:rsidP="007C6374">
      <w:pPr>
        <w:adjustRightInd w:val="0"/>
        <w:snapToGrid w:val="0"/>
        <w:spacing w:after="240" w:line="240" w:lineRule="auto"/>
        <w:jc w:val="center"/>
        <w:rPr>
          <w:rFonts w:asciiTheme="majorHAnsi" w:hAnsiTheme="majorHAnsi" w:cstheme="majorHAnsi"/>
          <w:i/>
          <w:sz w:val="18"/>
          <w:szCs w:val="18"/>
        </w:rPr>
      </w:pPr>
      <w:r w:rsidRPr="00D6628E">
        <w:rPr>
          <w:rFonts w:asciiTheme="majorHAnsi" w:hAnsiTheme="majorHAnsi" w:cstheme="majorHAnsi"/>
          <w:i/>
          <w:sz w:val="18"/>
          <w:szCs w:val="18"/>
        </w:rPr>
        <w:t xml:space="preserve">График </w:t>
      </w:r>
      <w:r w:rsidR="00D6628E" w:rsidRPr="00D6628E">
        <w:rPr>
          <w:rFonts w:asciiTheme="majorHAnsi" w:hAnsiTheme="majorHAnsi" w:cstheme="majorHAnsi"/>
          <w:i/>
          <w:sz w:val="18"/>
          <w:szCs w:val="18"/>
        </w:rPr>
        <w:t>23</w:t>
      </w:r>
      <w:r w:rsidRPr="00D6628E">
        <w:rPr>
          <w:rFonts w:asciiTheme="majorHAnsi" w:hAnsiTheme="majorHAnsi" w:cstheme="majorHAnsi"/>
          <w:i/>
          <w:sz w:val="18"/>
          <w:szCs w:val="18"/>
        </w:rPr>
        <w:t>. Курсы повышения квалификации.</w:t>
      </w:r>
    </w:p>
    <w:p w14:paraId="0A9B1B76" w14:textId="77777777" w:rsidR="004C1305" w:rsidRPr="00545F37" w:rsidRDefault="005C49E7" w:rsidP="007C6374">
      <w:pPr>
        <w:adjustRightInd w:val="0"/>
        <w:snapToGrid w:val="0"/>
        <w:spacing w:after="240" w:line="240" w:lineRule="auto"/>
        <w:rPr>
          <w:rFonts w:asciiTheme="majorHAnsi" w:hAnsiTheme="majorHAnsi" w:cstheme="majorHAnsi"/>
          <w:i/>
        </w:rPr>
      </w:pPr>
      <w:r w:rsidRPr="00545F37">
        <w:rPr>
          <w:rFonts w:asciiTheme="majorHAnsi" w:hAnsiTheme="majorHAnsi" w:cstheme="majorHAnsi"/>
          <w:noProof/>
        </w:rPr>
        <w:drawing>
          <wp:inline distT="0" distB="0" distL="0" distR="0" wp14:anchorId="267CB0E7" wp14:editId="382DB3C1">
            <wp:extent cx="5972536" cy="1440180"/>
            <wp:effectExtent l="0" t="0" r="0" b="7620"/>
            <wp:docPr id="47"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545F37">
        <w:rPr>
          <w:rFonts w:asciiTheme="majorHAnsi" w:hAnsiTheme="majorHAnsi" w:cstheme="majorHAnsi"/>
          <w:i/>
        </w:rPr>
        <w:t xml:space="preserve"> </w:t>
      </w:r>
    </w:p>
    <w:p w14:paraId="0ACC0BBD" w14:textId="77777777" w:rsidR="00D6628E" w:rsidRPr="00BA1818" w:rsidRDefault="00D6628E"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учителей школ</w:t>
      </w:r>
      <w:r w:rsidRPr="00647E18">
        <w:rPr>
          <w:rFonts w:asciiTheme="majorHAnsi" w:hAnsiTheme="majorHAnsi" w:cstheme="majorHAnsi"/>
          <w:i/>
          <w:sz w:val="16"/>
          <w:szCs w:val="16"/>
        </w:rPr>
        <w:t>, N=</w:t>
      </w:r>
      <w:r>
        <w:rPr>
          <w:rFonts w:asciiTheme="majorHAnsi" w:hAnsiTheme="majorHAnsi" w:cstheme="majorHAnsi"/>
          <w:i/>
          <w:sz w:val="16"/>
          <w:szCs w:val="16"/>
        </w:rPr>
        <w:t>6</w:t>
      </w:r>
      <w:r w:rsidRPr="00647E18">
        <w:rPr>
          <w:rFonts w:asciiTheme="majorHAnsi" w:hAnsiTheme="majorHAnsi" w:cstheme="majorHAnsi"/>
          <w:i/>
          <w:sz w:val="16"/>
          <w:szCs w:val="16"/>
        </w:rPr>
        <w:t xml:space="preserve"> (даты опроса: 16.02.2023 — 22.03.2023)</w:t>
      </w:r>
    </w:p>
    <w:p w14:paraId="76498D67" w14:textId="48266AE3" w:rsidR="004C1305" w:rsidRPr="00D6628E" w:rsidRDefault="005C49E7" w:rsidP="007C6374">
      <w:pPr>
        <w:adjustRightInd w:val="0"/>
        <w:snapToGrid w:val="0"/>
        <w:spacing w:after="240" w:line="240" w:lineRule="auto"/>
        <w:jc w:val="center"/>
        <w:rPr>
          <w:rFonts w:asciiTheme="majorHAnsi" w:hAnsiTheme="majorHAnsi" w:cstheme="majorHAnsi"/>
          <w:i/>
          <w:sz w:val="18"/>
          <w:szCs w:val="18"/>
        </w:rPr>
      </w:pPr>
      <w:r w:rsidRPr="00D6628E">
        <w:rPr>
          <w:rFonts w:asciiTheme="majorHAnsi" w:hAnsiTheme="majorHAnsi" w:cstheme="majorHAnsi"/>
          <w:i/>
          <w:sz w:val="18"/>
          <w:szCs w:val="18"/>
        </w:rPr>
        <w:t xml:space="preserve">График </w:t>
      </w:r>
      <w:r w:rsidR="00D6628E" w:rsidRPr="00D6628E">
        <w:rPr>
          <w:rFonts w:asciiTheme="majorHAnsi" w:hAnsiTheme="majorHAnsi" w:cstheme="majorHAnsi"/>
          <w:i/>
          <w:sz w:val="18"/>
          <w:szCs w:val="18"/>
        </w:rPr>
        <w:t>24</w:t>
      </w:r>
      <w:r w:rsidRPr="00D6628E">
        <w:rPr>
          <w:rFonts w:asciiTheme="majorHAnsi" w:hAnsiTheme="majorHAnsi" w:cstheme="majorHAnsi"/>
          <w:i/>
          <w:sz w:val="18"/>
          <w:szCs w:val="18"/>
        </w:rPr>
        <w:t>. Время прохождения курсов повышения квалификации.</w:t>
      </w:r>
    </w:p>
    <w:p w14:paraId="7EC290F0" w14:textId="77777777" w:rsidR="004C1305" w:rsidRPr="00545F37" w:rsidRDefault="005C49E7" w:rsidP="007C6374">
      <w:pPr>
        <w:adjustRightInd w:val="0"/>
        <w:snapToGrid w:val="0"/>
        <w:spacing w:after="240" w:line="240" w:lineRule="auto"/>
        <w:rPr>
          <w:rFonts w:asciiTheme="majorHAnsi" w:hAnsiTheme="majorHAnsi" w:cstheme="majorHAnsi"/>
          <w:i/>
        </w:rPr>
      </w:pPr>
      <w:r w:rsidRPr="00545F37">
        <w:rPr>
          <w:rFonts w:asciiTheme="majorHAnsi" w:hAnsiTheme="majorHAnsi" w:cstheme="majorHAnsi"/>
          <w:noProof/>
        </w:rPr>
        <w:drawing>
          <wp:inline distT="0" distB="0" distL="0" distR="0" wp14:anchorId="1BFC99C1" wp14:editId="4C55B533">
            <wp:extent cx="5706319" cy="1388745"/>
            <wp:effectExtent l="0" t="0" r="8890" b="1905"/>
            <wp:docPr id="48"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545F37">
        <w:rPr>
          <w:rFonts w:asciiTheme="majorHAnsi" w:hAnsiTheme="majorHAnsi" w:cstheme="majorHAnsi"/>
          <w:i/>
        </w:rPr>
        <w:t xml:space="preserve"> </w:t>
      </w:r>
    </w:p>
    <w:p w14:paraId="25566438" w14:textId="77777777" w:rsidR="00D6628E" w:rsidRPr="00BA1818" w:rsidRDefault="00D6628E"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учителей школ</w:t>
      </w:r>
      <w:r w:rsidRPr="00647E18">
        <w:rPr>
          <w:rFonts w:asciiTheme="majorHAnsi" w:hAnsiTheme="majorHAnsi" w:cstheme="majorHAnsi"/>
          <w:i/>
          <w:sz w:val="16"/>
          <w:szCs w:val="16"/>
        </w:rPr>
        <w:t>, N=</w:t>
      </w:r>
      <w:r>
        <w:rPr>
          <w:rFonts w:asciiTheme="majorHAnsi" w:hAnsiTheme="majorHAnsi" w:cstheme="majorHAnsi"/>
          <w:i/>
          <w:sz w:val="16"/>
          <w:szCs w:val="16"/>
        </w:rPr>
        <w:t>6</w:t>
      </w:r>
      <w:r w:rsidRPr="00647E18">
        <w:rPr>
          <w:rFonts w:asciiTheme="majorHAnsi" w:hAnsiTheme="majorHAnsi" w:cstheme="majorHAnsi"/>
          <w:i/>
          <w:sz w:val="16"/>
          <w:szCs w:val="16"/>
        </w:rPr>
        <w:t xml:space="preserve"> (даты опроса: 16.02.2023 — 22.03.2023)</w:t>
      </w:r>
    </w:p>
    <w:p w14:paraId="5DE17F35" w14:textId="6B9C9BAD" w:rsidR="004C1305" w:rsidRPr="00545F37" w:rsidRDefault="005C49E7" w:rsidP="007C6374">
      <w:pPr>
        <w:adjustRightInd w:val="0"/>
        <w:snapToGrid w:val="0"/>
        <w:spacing w:after="240" w:line="240" w:lineRule="auto"/>
        <w:jc w:val="both"/>
        <w:rPr>
          <w:rFonts w:asciiTheme="majorHAnsi" w:hAnsiTheme="majorHAnsi" w:cstheme="majorHAnsi"/>
          <w:iCs/>
        </w:rPr>
      </w:pPr>
      <w:r w:rsidRPr="00545F37">
        <w:rPr>
          <w:rFonts w:asciiTheme="majorHAnsi" w:hAnsiTheme="majorHAnsi" w:cstheme="majorHAnsi"/>
          <w:iCs/>
        </w:rPr>
        <w:t xml:space="preserve">В недавно открытой кыргызско-азербайджанской школе учителей изначально набирали с опытом работы в сфере инклюзивного образования, поэтому они пришли работать с школу со своими знаниями и опытом, которые могли быть полезными новому учебному заведению. В школе в Лебединовке только один из двух преподавателей имеет опыт реализации инклюзивного образования и в других учебных заведениях, в то время как в Оше ни у одного из опрошенных преподавателей нет опыта обучения детей со специальными образовательными потребностями в других заведениях помимо нынешнего места работы (График </w:t>
      </w:r>
      <w:r w:rsidR="00D6628E">
        <w:rPr>
          <w:rFonts w:asciiTheme="majorHAnsi" w:hAnsiTheme="majorHAnsi" w:cstheme="majorHAnsi"/>
          <w:iCs/>
        </w:rPr>
        <w:t>25</w:t>
      </w:r>
      <w:r w:rsidRPr="00545F37">
        <w:rPr>
          <w:rFonts w:asciiTheme="majorHAnsi" w:hAnsiTheme="majorHAnsi" w:cstheme="majorHAnsi"/>
          <w:iCs/>
        </w:rPr>
        <w:t xml:space="preserve">). </w:t>
      </w:r>
    </w:p>
    <w:p w14:paraId="2EDA0865" w14:textId="229DFD4E" w:rsidR="004C1305" w:rsidRPr="00A32397" w:rsidRDefault="005C49E7" w:rsidP="007C6374">
      <w:pPr>
        <w:adjustRightInd w:val="0"/>
        <w:snapToGrid w:val="0"/>
        <w:spacing w:after="240" w:line="240" w:lineRule="auto"/>
        <w:jc w:val="center"/>
        <w:rPr>
          <w:rFonts w:asciiTheme="majorHAnsi" w:hAnsiTheme="majorHAnsi" w:cstheme="majorHAnsi"/>
          <w:i/>
          <w:sz w:val="18"/>
          <w:szCs w:val="18"/>
        </w:rPr>
      </w:pPr>
      <w:r w:rsidRPr="00A32397">
        <w:rPr>
          <w:rFonts w:asciiTheme="majorHAnsi" w:hAnsiTheme="majorHAnsi" w:cstheme="majorHAnsi"/>
          <w:i/>
          <w:sz w:val="18"/>
          <w:szCs w:val="18"/>
        </w:rPr>
        <w:t xml:space="preserve">График </w:t>
      </w:r>
      <w:r w:rsidR="00D6628E" w:rsidRPr="00A32397">
        <w:rPr>
          <w:rFonts w:asciiTheme="majorHAnsi" w:hAnsiTheme="majorHAnsi" w:cstheme="majorHAnsi"/>
          <w:i/>
          <w:sz w:val="18"/>
          <w:szCs w:val="18"/>
        </w:rPr>
        <w:t>25</w:t>
      </w:r>
      <w:r w:rsidRPr="00A32397">
        <w:rPr>
          <w:rFonts w:asciiTheme="majorHAnsi" w:hAnsiTheme="majorHAnsi" w:cstheme="majorHAnsi"/>
          <w:i/>
          <w:sz w:val="18"/>
          <w:szCs w:val="18"/>
        </w:rPr>
        <w:t>. Опыт обучения детей с инвалидностью в учебных заведениях.</w:t>
      </w:r>
    </w:p>
    <w:p w14:paraId="7D80D2FE" w14:textId="77777777" w:rsidR="004C1305" w:rsidRPr="00545F37" w:rsidRDefault="005C49E7" w:rsidP="007C6374">
      <w:pPr>
        <w:adjustRightInd w:val="0"/>
        <w:snapToGrid w:val="0"/>
        <w:spacing w:after="240" w:line="240" w:lineRule="auto"/>
        <w:rPr>
          <w:rFonts w:asciiTheme="majorHAnsi" w:hAnsiTheme="majorHAnsi" w:cstheme="majorHAnsi"/>
          <w:iCs/>
        </w:rPr>
      </w:pPr>
      <w:r w:rsidRPr="00545F37">
        <w:rPr>
          <w:rFonts w:asciiTheme="majorHAnsi" w:hAnsiTheme="majorHAnsi" w:cstheme="majorHAnsi"/>
          <w:noProof/>
        </w:rPr>
        <w:drawing>
          <wp:inline distT="0" distB="0" distL="0" distR="0" wp14:anchorId="48BA21C3" wp14:editId="6461DE1E">
            <wp:extent cx="5162308" cy="1632030"/>
            <wp:effectExtent l="0" t="0" r="635" b="6350"/>
            <wp:docPr id="49"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C63522C" w14:textId="77777777" w:rsidR="00A32397" w:rsidRPr="00BA1818" w:rsidRDefault="00A32397"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учителей школ</w:t>
      </w:r>
      <w:r w:rsidRPr="00647E18">
        <w:rPr>
          <w:rFonts w:asciiTheme="majorHAnsi" w:hAnsiTheme="majorHAnsi" w:cstheme="majorHAnsi"/>
          <w:i/>
          <w:sz w:val="16"/>
          <w:szCs w:val="16"/>
        </w:rPr>
        <w:t>, N=</w:t>
      </w:r>
      <w:r>
        <w:rPr>
          <w:rFonts w:asciiTheme="majorHAnsi" w:hAnsiTheme="majorHAnsi" w:cstheme="majorHAnsi"/>
          <w:i/>
          <w:sz w:val="16"/>
          <w:szCs w:val="16"/>
        </w:rPr>
        <w:t>6</w:t>
      </w:r>
      <w:r w:rsidRPr="00647E18">
        <w:rPr>
          <w:rFonts w:asciiTheme="majorHAnsi" w:hAnsiTheme="majorHAnsi" w:cstheme="majorHAnsi"/>
          <w:i/>
          <w:sz w:val="16"/>
          <w:szCs w:val="16"/>
        </w:rPr>
        <w:t xml:space="preserve"> (даты опроса: 16.02.2023 — 22.03.2023)</w:t>
      </w:r>
    </w:p>
    <w:p w14:paraId="65DB993D" w14:textId="79989259" w:rsidR="004C1305" w:rsidRPr="00545F37" w:rsidRDefault="005C49E7" w:rsidP="007C6374">
      <w:pPr>
        <w:adjustRightInd w:val="0"/>
        <w:snapToGrid w:val="0"/>
        <w:spacing w:after="240" w:line="240" w:lineRule="auto"/>
        <w:jc w:val="both"/>
        <w:rPr>
          <w:rFonts w:asciiTheme="majorHAnsi" w:hAnsiTheme="majorHAnsi" w:cstheme="majorHAnsi"/>
          <w:iCs/>
        </w:rPr>
      </w:pPr>
      <w:r w:rsidRPr="00545F37">
        <w:rPr>
          <w:rFonts w:asciiTheme="majorHAnsi" w:hAnsiTheme="majorHAnsi" w:cstheme="majorHAnsi"/>
          <w:iCs/>
        </w:rPr>
        <w:lastRenderedPageBreak/>
        <w:t xml:space="preserve">Всем учителям, принимавшим участие в исследовании, интересно обучать детей с инвалидностью (График </w:t>
      </w:r>
      <w:r w:rsidR="00A32397">
        <w:rPr>
          <w:rFonts w:asciiTheme="majorHAnsi" w:hAnsiTheme="majorHAnsi" w:cstheme="majorHAnsi"/>
          <w:iCs/>
        </w:rPr>
        <w:t>26</w:t>
      </w:r>
      <w:r w:rsidRPr="00545F37">
        <w:rPr>
          <w:rFonts w:asciiTheme="majorHAnsi" w:hAnsiTheme="majorHAnsi" w:cstheme="majorHAnsi"/>
          <w:iCs/>
        </w:rPr>
        <w:t xml:space="preserve">). Также только в кыргызско-азербайджанской школе оба опрошенных учителя знакомы с методиками составления индивидуальной программы, в то время как в </w:t>
      </w:r>
      <w:proofErr w:type="spellStart"/>
      <w:r w:rsidRPr="00545F37">
        <w:rPr>
          <w:rFonts w:asciiTheme="majorHAnsi" w:hAnsiTheme="majorHAnsi" w:cstheme="majorHAnsi"/>
          <w:iCs/>
        </w:rPr>
        <w:t>лебединовской</w:t>
      </w:r>
      <w:proofErr w:type="spellEnd"/>
      <w:r w:rsidRPr="00545F37">
        <w:rPr>
          <w:rFonts w:asciiTheme="majorHAnsi" w:hAnsiTheme="majorHAnsi" w:cstheme="majorHAnsi"/>
          <w:iCs/>
        </w:rPr>
        <w:t xml:space="preserve"> школе только один из двух преподавателей владеет навыками составления индивидуальной программы обучения. В </w:t>
      </w:r>
      <w:proofErr w:type="spellStart"/>
      <w:r w:rsidRPr="00545F37">
        <w:rPr>
          <w:rFonts w:asciiTheme="majorHAnsi" w:hAnsiTheme="majorHAnsi" w:cstheme="majorHAnsi"/>
          <w:iCs/>
        </w:rPr>
        <w:t>ошской</w:t>
      </w:r>
      <w:proofErr w:type="spellEnd"/>
      <w:r w:rsidRPr="00545F37">
        <w:rPr>
          <w:rFonts w:asciiTheme="majorHAnsi" w:hAnsiTheme="majorHAnsi" w:cstheme="majorHAnsi"/>
          <w:iCs/>
        </w:rPr>
        <w:t xml:space="preserve"> школе ни один из учителей не умеет составлять индивидуальную программу обучения для детей с инвалидностью (График </w:t>
      </w:r>
      <w:r w:rsidR="00A32397">
        <w:rPr>
          <w:rFonts w:asciiTheme="majorHAnsi" w:hAnsiTheme="majorHAnsi" w:cstheme="majorHAnsi"/>
          <w:iCs/>
        </w:rPr>
        <w:t>27</w:t>
      </w:r>
      <w:r w:rsidRPr="00545F37">
        <w:rPr>
          <w:rFonts w:asciiTheme="majorHAnsi" w:hAnsiTheme="majorHAnsi" w:cstheme="majorHAnsi"/>
          <w:iCs/>
        </w:rPr>
        <w:t>).</w:t>
      </w:r>
    </w:p>
    <w:p w14:paraId="3492A2CF" w14:textId="083D833E" w:rsidR="004C1305" w:rsidRPr="00A32397" w:rsidRDefault="005C49E7" w:rsidP="007C6374">
      <w:pPr>
        <w:adjustRightInd w:val="0"/>
        <w:snapToGrid w:val="0"/>
        <w:spacing w:after="240" w:line="240" w:lineRule="auto"/>
        <w:jc w:val="center"/>
        <w:rPr>
          <w:rFonts w:asciiTheme="majorHAnsi" w:hAnsiTheme="majorHAnsi" w:cstheme="majorHAnsi"/>
          <w:i/>
          <w:sz w:val="18"/>
          <w:szCs w:val="18"/>
        </w:rPr>
      </w:pPr>
      <w:r w:rsidRPr="00A32397">
        <w:rPr>
          <w:rFonts w:asciiTheme="majorHAnsi" w:hAnsiTheme="majorHAnsi" w:cstheme="majorHAnsi"/>
          <w:i/>
          <w:sz w:val="18"/>
          <w:szCs w:val="18"/>
        </w:rPr>
        <w:t xml:space="preserve">График </w:t>
      </w:r>
      <w:r w:rsidR="00A32397" w:rsidRPr="00A32397">
        <w:rPr>
          <w:rFonts w:asciiTheme="majorHAnsi" w:hAnsiTheme="majorHAnsi" w:cstheme="majorHAnsi"/>
          <w:i/>
          <w:sz w:val="18"/>
          <w:szCs w:val="18"/>
        </w:rPr>
        <w:t>26</w:t>
      </w:r>
      <w:r w:rsidRPr="00A32397">
        <w:rPr>
          <w:rFonts w:asciiTheme="majorHAnsi" w:hAnsiTheme="majorHAnsi" w:cstheme="majorHAnsi"/>
          <w:i/>
          <w:sz w:val="18"/>
          <w:szCs w:val="18"/>
        </w:rPr>
        <w:t>. Интерес к обучению детей с инвалидностью.</w:t>
      </w:r>
    </w:p>
    <w:p w14:paraId="787CBD62" w14:textId="77777777" w:rsidR="004C1305" w:rsidRPr="00545F37" w:rsidRDefault="005C49E7" w:rsidP="007C6374">
      <w:pPr>
        <w:adjustRightInd w:val="0"/>
        <w:snapToGrid w:val="0"/>
        <w:spacing w:after="240" w:line="240" w:lineRule="auto"/>
        <w:rPr>
          <w:rFonts w:asciiTheme="majorHAnsi" w:hAnsiTheme="majorHAnsi" w:cstheme="majorHAnsi"/>
          <w:iCs/>
        </w:rPr>
      </w:pPr>
      <w:r w:rsidRPr="00545F37">
        <w:rPr>
          <w:rFonts w:asciiTheme="majorHAnsi" w:hAnsiTheme="majorHAnsi" w:cstheme="majorHAnsi"/>
          <w:noProof/>
        </w:rPr>
        <w:drawing>
          <wp:inline distT="0" distB="0" distL="0" distR="0" wp14:anchorId="5C880D47" wp14:editId="3BA477E5">
            <wp:extent cx="5752617" cy="1400537"/>
            <wp:effectExtent l="0" t="0" r="635" b="0"/>
            <wp:docPr id="50"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88894B4" w14:textId="77777777" w:rsidR="00A32397" w:rsidRPr="00BA1818" w:rsidRDefault="00A32397"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учителей школ</w:t>
      </w:r>
      <w:r w:rsidRPr="00647E18">
        <w:rPr>
          <w:rFonts w:asciiTheme="majorHAnsi" w:hAnsiTheme="majorHAnsi" w:cstheme="majorHAnsi"/>
          <w:i/>
          <w:sz w:val="16"/>
          <w:szCs w:val="16"/>
        </w:rPr>
        <w:t>, N=</w:t>
      </w:r>
      <w:r>
        <w:rPr>
          <w:rFonts w:asciiTheme="majorHAnsi" w:hAnsiTheme="majorHAnsi" w:cstheme="majorHAnsi"/>
          <w:i/>
          <w:sz w:val="16"/>
          <w:szCs w:val="16"/>
        </w:rPr>
        <w:t>6</w:t>
      </w:r>
      <w:r w:rsidRPr="00647E18">
        <w:rPr>
          <w:rFonts w:asciiTheme="majorHAnsi" w:hAnsiTheme="majorHAnsi" w:cstheme="majorHAnsi"/>
          <w:i/>
          <w:sz w:val="16"/>
          <w:szCs w:val="16"/>
        </w:rPr>
        <w:t xml:space="preserve"> (даты опроса: 16.02.2023 — 22.03.2023)</w:t>
      </w:r>
    </w:p>
    <w:p w14:paraId="40C83562" w14:textId="779478CD" w:rsidR="004C1305" w:rsidRPr="00A32397" w:rsidRDefault="005C49E7" w:rsidP="007C6374">
      <w:pPr>
        <w:adjustRightInd w:val="0"/>
        <w:snapToGrid w:val="0"/>
        <w:spacing w:after="240" w:line="240" w:lineRule="auto"/>
        <w:jc w:val="center"/>
        <w:rPr>
          <w:rFonts w:asciiTheme="majorHAnsi" w:hAnsiTheme="majorHAnsi" w:cstheme="majorHAnsi"/>
          <w:i/>
          <w:sz w:val="18"/>
          <w:szCs w:val="18"/>
        </w:rPr>
      </w:pPr>
      <w:r w:rsidRPr="00A32397">
        <w:rPr>
          <w:rFonts w:asciiTheme="majorHAnsi" w:hAnsiTheme="majorHAnsi" w:cstheme="majorHAnsi"/>
          <w:i/>
          <w:sz w:val="18"/>
          <w:szCs w:val="18"/>
        </w:rPr>
        <w:t xml:space="preserve">График </w:t>
      </w:r>
      <w:r w:rsidR="00A32397" w:rsidRPr="00A32397">
        <w:rPr>
          <w:rFonts w:asciiTheme="majorHAnsi" w:hAnsiTheme="majorHAnsi" w:cstheme="majorHAnsi"/>
          <w:i/>
          <w:sz w:val="18"/>
          <w:szCs w:val="18"/>
        </w:rPr>
        <w:t>27</w:t>
      </w:r>
      <w:r w:rsidRPr="00A32397">
        <w:rPr>
          <w:rFonts w:asciiTheme="majorHAnsi" w:hAnsiTheme="majorHAnsi" w:cstheme="majorHAnsi"/>
          <w:i/>
          <w:sz w:val="18"/>
          <w:szCs w:val="18"/>
        </w:rPr>
        <w:t>. Знакомство с методиками составления индивидуальной программы обучения.</w:t>
      </w:r>
    </w:p>
    <w:p w14:paraId="5BB4D48E" w14:textId="77777777" w:rsidR="004C1305" w:rsidRPr="00545F37" w:rsidRDefault="005C49E7" w:rsidP="007C6374">
      <w:pPr>
        <w:adjustRightInd w:val="0"/>
        <w:snapToGrid w:val="0"/>
        <w:spacing w:after="240" w:line="240" w:lineRule="auto"/>
        <w:rPr>
          <w:rFonts w:asciiTheme="majorHAnsi" w:hAnsiTheme="majorHAnsi" w:cstheme="majorHAnsi"/>
          <w:iCs/>
        </w:rPr>
      </w:pPr>
      <w:r w:rsidRPr="00545F37">
        <w:rPr>
          <w:rFonts w:asciiTheme="majorHAnsi" w:hAnsiTheme="majorHAnsi" w:cstheme="majorHAnsi"/>
          <w:noProof/>
        </w:rPr>
        <w:drawing>
          <wp:inline distT="0" distB="0" distL="0" distR="0" wp14:anchorId="3BAF2AA0" wp14:editId="2F9869A1">
            <wp:extent cx="5810491" cy="1817226"/>
            <wp:effectExtent l="0" t="0" r="0" b="0"/>
            <wp:docPr id="51"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ABD99B3" w14:textId="77777777" w:rsidR="00A32397" w:rsidRPr="00BA1818" w:rsidRDefault="00A32397"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учителей школ</w:t>
      </w:r>
      <w:r w:rsidRPr="00647E18">
        <w:rPr>
          <w:rFonts w:asciiTheme="majorHAnsi" w:hAnsiTheme="majorHAnsi" w:cstheme="majorHAnsi"/>
          <w:i/>
          <w:sz w:val="16"/>
          <w:szCs w:val="16"/>
        </w:rPr>
        <w:t>, N=</w:t>
      </w:r>
      <w:r>
        <w:rPr>
          <w:rFonts w:asciiTheme="majorHAnsi" w:hAnsiTheme="majorHAnsi" w:cstheme="majorHAnsi"/>
          <w:i/>
          <w:sz w:val="16"/>
          <w:szCs w:val="16"/>
        </w:rPr>
        <w:t>6</w:t>
      </w:r>
      <w:r w:rsidRPr="00647E18">
        <w:rPr>
          <w:rFonts w:asciiTheme="majorHAnsi" w:hAnsiTheme="majorHAnsi" w:cstheme="majorHAnsi"/>
          <w:i/>
          <w:sz w:val="16"/>
          <w:szCs w:val="16"/>
        </w:rPr>
        <w:t xml:space="preserve"> (даты опроса: 16.02.2023 — 22.03.2023)</w:t>
      </w:r>
    </w:p>
    <w:p w14:paraId="36ADC3D6" w14:textId="0FF534F2" w:rsidR="004C1305" w:rsidRPr="00545F37" w:rsidRDefault="005C49E7" w:rsidP="007C6374">
      <w:pPr>
        <w:adjustRightInd w:val="0"/>
        <w:snapToGrid w:val="0"/>
        <w:spacing w:after="240" w:line="240" w:lineRule="auto"/>
        <w:jc w:val="both"/>
        <w:rPr>
          <w:rFonts w:asciiTheme="majorHAnsi" w:hAnsiTheme="majorHAnsi" w:cstheme="majorHAnsi"/>
          <w:iCs/>
        </w:rPr>
      </w:pPr>
      <w:r w:rsidRPr="00545F37">
        <w:rPr>
          <w:rFonts w:asciiTheme="majorHAnsi" w:hAnsiTheme="majorHAnsi" w:cstheme="majorHAnsi"/>
          <w:iCs/>
        </w:rPr>
        <w:t xml:space="preserve">В средней школе №27 индивидуальная программа обучения составляется только на основе положений из Министерства образования и науки, видимо, преподаватели не адаптируют их для своих школьников. В </w:t>
      </w:r>
      <w:proofErr w:type="spellStart"/>
      <w:r w:rsidRPr="00545F37">
        <w:rPr>
          <w:rFonts w:asciiTheme="majorHAnsi" w:hAnsiTheme="majorHAnsi" w:cstheme="majorHAnsi"/>
          <w:iCs/>
        </w:rPr>
        <w:t>лебединовской</w:t>
      </w:r>
      <w:proofErr w:type="spellEnd"/>
      <w:r w:rsidRPr="00545F37">
        <w:rPr>
          <w:rFonts w:asciiTheme="majorHAnsi" w:hAnsiTheme="majorHAnsi" w:cstheme="majorHAnsi"/>
          <w:iCs/>
        </w:rPr>
        <w:t xml:space="preserve"> школе и кыргызско-азербайджанской школе преподаватели в основном сами разрабатывают индивидуальную программу, в то время как преподаватель физической культуры из школы №103 просит у своих коллег из предыдущего места работы поделиться материалами, которые они накопили, обучая детей с инвалидностью (График </w:t>
      </w:r>
      <w:r w:rsidR="00564CEC">
        <w:rPr>
          <w:rFonts w:asciiTheme="majorHAnsi" w:hAnsiTheme="majorHAnsi" w:cstheme="majorHAnsi"/>
          <w:iCs/>
        </w:rPr>
        <w:t>28</w:t>
      </w:r>
      <w:r w:rsidRPr="00545F37">
        <w:rPr>
          <w:rFonts w:asciiTheme="majorHAnsi" w:hAnsiTheme="majorHAnsi" w:cstheme="majorHAnsi"/>
          <w:iCs/>
        </w:rPr>
        <w:t>).</w:t>
      </w:r>
    </w:p>
    <w:p w14:paraId="433EC32E" w14:textId="787915F3" w:rsidR="004C1305" w:rsidRPr="00564CEC" w:rsidRDefault="005C49E7" w:rsidP="007C6374">
      <w:pPr>
        <w:adjustRightInd w:val="0"/>
        <w:snapToGrid w:val="0"/>
        <w:spacing w:after="240" w:line="240" w:lineRule="auto"/>
        <w:jc w:val="center"/>
        <w:rPr>
          <w:rFonts w:asciiTheme="majorHAnsi" w:hAnsiTheme="majorHAnsi" w:cstheme="majorHAnsi"/>
          <w:i/>
          <w:sz w:val="18"/>
          <w:szCs w:val="18"/>
        </w:rPr>
      </w:pPr>
      <w:r w:rsidRPr="00564CEC">
        <w:rPr>
          <w:rFonts w:asciiTheme="majorHAnsi" w:hAnsiTheme="majorHAnsi" w:cstheme="majorHAnsi"/>
          <w:i/>
          <w:sz w:val="18"/>
          <w:szCs w:val="18"/>
        </w:rPr>
        <w:t xml:space="preserve">График </w:t>
      </w:r>
      <w:r w:rsidR="00564CEC" w:rsidRPr="00564CEC">
        <w:rPr>
          <w:rFonts w:asciiTheme="majorHAnsi" w:hAnsiTheme="majorHAnsi" w:cstheme="majorHAnsi"/>
          <w:i/>
          <w:sz w:val="18"/>
          <w:szCs w:val="18"/>
        </w:rPr>
        <w:t>28</w:t>
      </w:r>
      <w:r w:rsidRPr="00564CEC">
        <w:rPr>
          <w:rFonts w:asciiTheme="majorHAnsi" w:hAnsiTheme="majorHAnsi" w:cstheme="majorHAnsi"/>
          <w:i/>
          <w:sz w:val="18"/>
          <w:szCs w:val="18"/>
        </w:rPr>
        <w:t>. Разработка с методиками составления индивидуальной программы обучения.</w:t>
      </w:r>
    </w:p>
    <w:p w14:paraId="59D29EC4" w14:textId="77777777" w:rsidR="004C1305" w:rsidRPr="00545F37" w:rsidRDefault="005C49E7" w:rsidP="007C6374">
      <w:pPr>
        <w:adjustRightInd w:val="0"/>
        <w:snapToGrid w:val="0"/>
        <w:spacing w:after="240" w:line="240" w:lineRule="auto"/>
        <w:rPr>
          <w:rFonts w:asciiTheme="majorHAnsi" w:hAnsiTheme="majorHAnsi" w:cstheme="majorHAnsi"/>
          <w:iCs/>
        </w:rPr>
      </w:pPr>
      <w:r w:rsidRPr="00545F37">
        <w:rPr>
          <w:rFonts w:asciiTheme="majorHAnsi" w:hAnsiTheme="majorHAnsi" w:cstheme="majorHAnsi"/>
          <w:noProof/>
        </w:rPr>
        <w:lastRenderedPageBreak/>
        <w:drawing>
          <wp:inline distT="0" distB="0" distL="0" distR="0" wp14:anchorId="7409AF6A" wp14:editId="2B2C4686">
            <wp:extent cx="5972536" cy="2060294"/>
            <wp:effectExtent l="0" t="0" r="0" b="0"/>
            <wp:docPr id="52"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42644DA" w14:textId="77777777" w:rsidR="00564CEC" w:rsidRPr="00BA1818" w:rsidRDefault="00564CEC"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учителей школ</w:t>
      </w:r>
      <w:r w:rsidRPr="00647E18">
        <w:rPr>
          <w:rFonts w:asciiTheme="majorHAnsi" w:hAnsiTheme="majorHAnsi" w:cstheme="majorHAnsi"/>
          <w:i/>
          <w:sz w:val="16"/>
          <w:szCs w:val="16"/>
        </w:rPr>
        <w:t>, N=</w:t>
      </w:r>
      <w:r>
        <w:rPr>
          <w:rFonts w:asciiTheme="majorHAnsi" w:hAnsiTheme="majorHAnsi" w:cstheme="majorHAnsi"/>
          <w:i/>
          <w:sz w:val="16"/>
          <w:szCs w:val="16"/>
        </w:rPr>
        <w:t>6</w:t>
      </w:r>
      <w:r w:rsidRPr="00647E18">
        <w:rPr>
          <w:rFonts w:asciiTheme="majorHAnsi" w:hAnsiTheme="majorHAnsi" w:cstheme="majorHAnsi"/>
          <w:i/>
          <w:sz w:val="16"/>
          <w:szCs w:val="16"/>
        </w:rPr>
        <w:t xml:space="preserve"> (даты опроса: 16.02.2023 — 22.03.2023)</w:t>
      </w:r>
    </w:p>
    <w:p w14:paraId="259CF222" w14:textId="16E290D3" w:rsidR="004C1305" w:rsidRPr="00545F37" w:rsidRDefault="005C49E7" w:rsidP="007C6374">
      <w:pPr>
        <w:adjustRightInd w:val="0"/>
        <w:snapToGrid w:val="0"/>
        <w:spacing w:after="240" w:line="240" w:lineRule="auto"/>
        <w:jc w:val="both"/>
        <w:rPr>
          <w:rFonts w:asciiTheme="majorHAnsi" w:hAnsiTheme="majorHAnsi" w:cstheme="majorHAnsi"/>
          <w:iCs/>
        </w:rPr>
      </w:pPr>
      <w:r w:rsidRPr="00545F37">
        <w:rPr>
          <w:rFonts w:asciiTheme="majorHAnsi" w:hAnsiTheme="majorHAnsi" w:cstheme="majorHAnsi"/>
          <w:iCs/>
        </w:rPr>
        <w:t>Только в средней школе №2 как по словам учителей, так и по словам родителей детей с инвалидностью, система оценивания адаптирована под школьников с инвалидностью. Несмотря на ответ одного из учителей из школы №103 про адаптированную систему оценивания, ни его коллега, ни родители детей со специальными образовательными потребностями в данной школе не считают, что школьников с инвалидностью оценивают с учётом особенностей усвоения ими учебного материала (График</w:t>
      </w:r>
      <w:r w:rsidR="000B17D6">
        <w:rPr>
          <w:rFonts w:asciiTheme="majorHAnsi" w:hAnsiTheme="majorHAnsi" w:cstheme="majorHAnsi"/>
          <w:iCs/>
        </w:rPr>
        <w:t>и</w:t>
      </w:r>
      <w:r w:rsidRPr="00545F37">
        <w:rPr>
          <w:rFonts w:asciiTheme="majorHAnsi" w:hAnsiTheme="majorHAnsi" w:cstheme="majorHAnsi"/>
          <w:iCs/>
        </w:rPr>
        <w:t xml:space="preserve"> </w:t>
      </w:r>
      <w:r w:rsidR="000B17D6">
        <w:rPr>
          <w:rFonts w:asciiTheme="majorHAnsi" w:hAnsiTheme="majorHAnsi" w:cstheme="majorHAnsi"/>
          <w:iCs/>
        </w:rPr>
        <w:t>29-30</w:t>
      </w:r>
      <w:r w:rsidRPr="00545F37">
        <w:rPr>
          <w:rFonts w:asciiTheme="majorHAnsi" w:hAnsiTheme="majorHAnsi" w:cstheme="majorHAnsi"/>
          <w:iCs/>
        </w:rPr>
        <w:t>).</w:t>
      </w:r>
    </w:p>
    <w:p w14:paraId="1101D84D" w14:textId="0FFAE882" w:rsidR="004C1305" w:rsidRPr="000B17D6" w:rsidRDefault="005C49E7" w:rsidP="007C6374">
      <w:pPr>
        <w:adjustRightInd w:val="0"/>
        <w:snapToGrid w:val="0"/>
        <w:spacing w:after="240" w:line="240" w:lineRule="auto"/>
        <w:jc w:val="center"/>
        <w:rPr>
          <w:rFonts w:asciiTheme="majorHAnsi" w:hAnsiTheme="majorHAnsi" w:cstheme="majorHAnsi"/>
          <w:i/>
          <w:sz w:val="18"/>
          <w:szCs w:val="18"/>
        </w:rPr>
      </w:pPr>
      <w:r w:rsidRPr="000B17D6">
        <w:rPr>
          <w:rFonts w:asciiTheme="majorHAnsi" w:hAnsiTheme="majorHAnsi" w:cstheme="majorHAnsi"/>
          <w:i/>
          <w:sz w:val="18"/>
          <w:szCs w:val="18"/>
        </w:rPr>
        <w:t xml:space="preserve">График </w:t>
      </w:r>
      <w:r w:rsidR="000B17D6" w:rsidRPr="000B17D6">
        <w:rPr>
          <w:rFonts w:asciiTheme="majorHAnsi" w:hAnsiTheme="majorHAnsi" w:cstheme="majorHAnsi"/>
          <w:i/>
          <w:sz w:val="18"/>
          <w:szCs w:val="18"/>
        </w:rPr>
        <w:t>29</w:t>
      </w:r>
      <w:r w:rsidRPr="000B17D6">
        <w:rPr>
          <w:rFonts w:asciiTheme="majorHAnsi" w:hAnsiTheme="majorHAnsi" w:cstheme="majorHAnsi"/>
          <w:i/>
          <w:sz w:val="18"/>
          <w:szCs w:val="18"/>
        </w:rPr>
        <w:t>. Система оценивания в школах.</w:t>
      </w:r>
    </w:p>
    <w:p w14:paraId="0ED3AA96" w14:textId="77777777" w:rsidR="004C1305" w:rsidRPr="00545F37" w:rsidRDefault="005C49E7" w:rsidP="007C6374">
      <w:pPr>
        <w:adjustRightInd w:val="0"/>
        <w:snapToGrid w:val="0"/>
        <w:spacing w:after="240" w:line="240" w:lineRule="auto"/>
        <w:rPr>
          <w:rFonts w:asciiTheme="majorHAnsi" w:hAnsiTheme="majorHAnsi" w:cstheme="majorHAnsi"/>
          <w:i/>
        </w:rPr>
      </w:pPr>
      <w:r w:rsidRPr="00545F37">
        <w:rPr>
          <w:rFonts w:asciiTheme="majorHAnsi" w:hAnsiTheme="majorHAnsi" w:cstheme="majorHAnsi"/>
          <w:noProof/>
        </w:rPr>
        <w:drawing>
          <wp:inline distT="0" distB="0" distL="0" distR="0" wp14:anchorId="12138C74" wp14:editId="7868C623">
            <wp:extent cx="5993296" cy="1560444"/>
            <wp:effectExtent l="0" t="0" r="7620" b="1905"/>
            <wp:docPr id="53"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13A2A5D" w14:textId="77777777" w:rsidR="000B17D6" w:rsidRPr="00BA1818" w:rsidRDefault="000B17D6"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учителей школ</w:t>
      </w:r>
      <w:r w:rsidRPr="00647E18">
        <w:rPr>
          <w:rFonts w:asciiTheme="majorHAnsi" w:hAnsiTheme="majorHAnsi" w:cstheme="majorHAnsi"/>
          <w:i/>
          <w:sz w:val="16"/>
          <w:szCs w:val="16"/>
        </w:rPr>
        <w:t>, N=</w:t>
      </w:r>
      <w:r>
        <w:rPr>
          <w:rFonts w:asciiTheme="majorHAnsi" w:hAnsiTheme="majorHAnsi" w:cstheme="majorHAnsi"/>
          <w:i/>
          <w:sz w:val="16"/>
          <w:szCs w:val="16"/>
        </w:rPr>
        <w:t>6</w:t>
      </w:r>
      <w:r w:rsidRPr="00647E18">
        <w:rPr>
          <w:rFonts w:asciiTheme="majorHAnsi" w:hAnsiTheme="majorHAnsi" w:cstheme="majorHAnsi"/>
          <w:i/>
          <w:sz w:val="16"/>
          <w:szCs w:val="16"/>
        </w:rPr>
        <w:t xml:space="preserve"> (даты опроса: 16.02.2023 — 22.03.2023)</w:t>
      </w:r>
    </w:p>
    <w:p w14:paraId="70EEF105" w14:textId="6D1112C7" w:rsidR="004C1305" w:rsidRPr="000B17D6" w:rsidRDefault="005C49E7" w:rsidP="007C6374">
      <w:pPr>
        <w:adjustRightInd w:val="0"/>
        <w:snapToGrid w:val="0"/>
        <w:spacing w:after="240" w:line="240" w:lineRule="auto"/>
        <w:jc w:val="center"/>
        <w:rPr>
          <w:rFonts w:asciiTheme="majorHAnsi" w:hAnsiTheme="majorHAnsi" w:cstheme="majorHAnsi"/>
          <w:i/>
          <w:sz w:val="18"/>
          <w:szCs w:val="18"/>
        </w:rPr>
      </w:pPr>
      <w:r w:rsidRPr="000B17D6">
        <w:rPr>
          <w:rFonts w:asciiTheme="majorHAnsi" w:hAnsiTheme="majorHAnsi" w:cstheme="majorHAnsi"/>
          <w:i/>
          <w:sz w:val="18"/>
          <w:szCs w:val="18"/>
        </w:rPr>
        <w:t xml:space="preserve">График </w:t>
      </w:r>
      <w:r w:rsidR="000B17D6" w:rsidRPr="000B17D6">
        <w:rPr>
          <w:rFonts w:asciiTheme="majorHAnsi" w:hAnsiTheme="majorHAnsi" w:cstheme="majorHAnsi"/>
          <w:i/>
          <w:sz w:val="18"/>
          <w:szCs w:val="18"/>
        </w:rPr>
        <w:t>30</w:t>
      </w:r>
      <w:r w:rsidRPr="000B17D6">
        <w:rPr>
          <w:rFonts w:asciiTheme="majorHAnsi" w:hAnsiTheme="majorHAnsi" w:cstheme="majorHAnsi"/>
          <w:i/>
          <w:sz w:val="18"/>
          <w:szCs w:val="18"/>
        </w:rPr>
        <w:t>. Система оценивания в школах.</w:t>
      </w:r>
    </w:p>
    <w:p w14:paraId="19A13173" w14:textId="77777777" w:rsidR="004C1305" w:rsidRPr="00545F37" w:rsidRDefault="005C49E7" w:rsidP="007C6374">
      <w:pPr>
        <w:adjustRightInd w:val="0"/>
        <w:snapToGrid w:val="0"/>
        <w:spacing w:after="240" w:line="240" w:lineRule="auto"/>
        <w:rPr>
          <w:rFonts w:asciiTheme="majorHAnsi" w:hAnsiTheme="majorHAnsi" w:cstheme="majorHAnsi"/>
          <w:iCs/>
        </w:rPr>
      </w:pPr>
      <w:r w:rsidRPr="00545F37">
        <w:rPr>
          <w:rFonts w:asciiTheme="majorHAnsi" w:hAnsiTheme="majorHAnsi" w:cstheme="majorHAnsi"/>
          <w:noProof/>
        </w:rPr>
        <w:drawing>
          <wp:inline distT="0" distB="0" distL="0" distR="0" wp14:anchorId="7F133582" wp14:editId="29246D1E">
            <wp:extent cx="5265887" cy="1574053"/>
            <wp:effectExtent l="0" t="0" r="0" b="7620"/>
            <wp:docPr id="54"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487E615" w14:textId="0C91BE5F" w:rsidR="000B17D6" w:rsidRPr="00BA1818" w:rsidRDefault="000B17D6"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родителей детей с инвалидностью</w:t>
      </w:r>
      <w:r w:rsidRPr="00647E18">
        <w:rPr>
          <w:rFonts w:asciiTheme="majorHAnsi" w:hAnsiTheme="majorHAnsi" w:cstheme="majorHAnsi"/>
          <w:i/>
          <w:sz w:val="16"/>
          <w:szCs w:val="16"/>
        </w:rPr>
        <w:t>, N=</w:t>
      </w:r>
      <w:r>
        <w:rPr>
          <w:rFonts w:asciiTheme="majorHAnsi" w:hAnsiTheme="majorHAnsi" w:cstheme="majorHAnsi"/>
          <w:i/>
          <w:sz w:val="16"/>
          <w:szCs w:val="16"/>
        </w:rPr>
        <w:t>6</w:t>
      </w:r>
      <w:r w:rsidRPr="00647E18">
        <w:rPr>
          <w:rFonts w:asciiTheme="majorHAnsi" w:hAnsiTheme="majorHAnsi" w:cstheme="majorHAnsi"/>
          <w:i/>
          <w:sz w:val="16"/>
          <w:szCs w:val="16"/>
        </w:rPr>
        <w:t xml:space="preserve"> (даты опроса: 16.02.2023 — 22.03.2023)</w:t>
      </w:r>
    </w:p>
    <w:p w14:paraId="15DC5EE9" w14:textId="3C519CFA" w:rsidR="004C1305" w:rsidRPr="00545F37" w:rsidRDefault="005C49E7" w:rsidP="007C6374">
      <w:pPr>
        <w:adjustRightInd w:val="0"/>
        <w:snapToGrid w:val="0"/>
        <w:spacing w:after="240" w:line="240" w:lineRule="auto"/>
        <w:jc w:val="both"/>
        <w:rPr>
          <w:rFonts w:asciiTheme="majorHAnsi" w:hAnsiTheme="majorHAnsi" w:cstheme="majorHAnsi"/>
          <w:iCs/>
        </w:rPr>
      </w:pPr>
      <w:r w:rsidRPr="00545F37">
        <w:rPr>
          <w:rFonts w:asciiTheme="majorHAnsi" w:hAnsiTheme="majorHAnsi" w:cstheme="majorHAnsi"/>
          <w:iCs/>
        </w:rPr>
        <w:t xml:space="preserve">Только преподавателям </w:t>
      </w:r>
      <w:proofErr w:type="spellStart"/>
      <w:r w:rsidRPr="00545F37">
        <w:rPr>
          <w:rFonts w:asciiTheme="majorHAnsi" w:hAnsiTheme="majorHAnsi" w:cstheme="majorHAnsi"/>
          <w:iCs/>
        </w:rPr>
        <w:t>бишкекской</w:t>
      </w:r>
      <w:proofErr w:type="spellEnd"/>
      <w:r w:rsidRPr="00545F37">
        <w:rPr>
          <w:rFonts w:asciiTheme="majorHAnsi" w:hAnsiTheme="majorHAnsi" w:cstheme="majorHAnsi"/>
          <w:iCs/>
        </w:rPr>
        <w:t xml:space="preserve"> школы доплачивают за работу с детьми с инвалидностью. При этом опрошенные учителя не могут однозначно ответить, достаточно ли их труд оплачивается. В двух других учебных заведениях у учителей дополнительная нагрузка за счёт обучения детей с инвалидностью не учитывается (График </w:t>
      </w:r>
      <w:r w:rsidR="006C5464">
        <w:rPr>
          <w:rFonts w:asciiTheme="majorHAnsi" w:hAnsiTheme="majorHAnsi" w:cstheme="majorHAnsi"/>
          <w:iCs/>
        </w:rPr>
        <w:t>31</w:t>
      </w:r>
      <w:r w:rsidRPr="00545F37">
        <w:rPr>
          <w:rFonts w:asciiTheme="majorHAnsi" w:hAnsiTheme="majorHAnsi" w:cstheme="majorHAnsi"/>
          <w:iCs/>
        </w:rPr>
        <w:t>).</w:t>
      </w:r>
    </w:p>
    <w:p w14:paraId="4231C3F8" w14:textId="7D872118" w:rsidR="004C1305" w:rsidRPr="006C5464" w:rsidRDefault="005C49E7" w:rsidP="007C6374">
      <w:pPr>
        <w:adjustRightInd w:val="0"/>
        <w:snapToGrid w:val="0"/>
        <w:spacing w:after="240" w:line="240" w:lineRule="auto"/>
        <w:jc w:val="center"/>
        <w:rPr>
          <w:rFonts w:asciiTheme="majorHAnsi" w:hAnsiTheme="majorHAnsi" w:cstheme="majorHAnsi"/>
          <w:i/>
          <w:sz w:val="18"/>
          <w:szCs w:val="18"/>
        </w:rPr>
      </w:pPr>
      <w:r w:rsidRPr="006C5464">
        <w:rPr>
          <w:rFonts w:asciiTheme="majorHAnsi" w:hAnsiTheme="majorHAnsi" w:cstheme="majorHAnsi"/>
          <w:i/>
          <w:sz w:val="18"/>
          <w:szCs w:val="18"/>
        </w:rPr>
        <w:lastRenderedPageBreak/>
        <w:t xml:space="preserve">График </w:t>
      </w:r>
      <w:r w:rsidR="006C5464" w:rsidRPr="006C5464">
        <w:rPr>
          <w:rFonts w:asciiTheme="majorHAnsi" w:hAnsiTheme="majorHAnsi" w:cstheme="majorHAnsi"/>
          <w:i/>
          <w:sz w:val="18"/>
          <w:szCs w:val="18"/>
        </w:rPr>
        <w:t>31</w:t>
      </w:r>
      <w:r w:rsidRPr="006C5464">
        <w:rPr>
          <w:rFonts w:asciiTheme="majorHAnsi" w:hAnsiTheme="majorHAnsi" w:cstheme="majorHAnsi"/>
          <w:i/>
          <w:sz w:val="18"/>
          <w:szCs w:val="18"/>
        </w:rPr>
        <w:t>. Оплата за работу с детьми с инвалидностью.</w:t>
      </w:r>
    </w:p>
    <w:p w14:paraId="0A37EB32" w14:textId="77777777" w:rsidR="004C1305" w:rsidRPr="00545F37" w:rsidRDefault="005C49E7" w:rsidP="007C6374">
      <w:pPr>
        <w:adjustRightInd w:val="0"/>
        <w:snapToGrid w:val="0"/>
        <w:spacing w:after="240" w:line="240" w:lineRule="auto"/>
        <w:rPr>
          <w:rFonts w:asciiTheme="majorHAnsi" w:hAnsiTheme="majorHAnsi" w:cstheme="majorHAnsi"/>
          <w:iCs/>
        </w:rPr>
      </w:pPr>
      <w:r w:rsidRPr="00545F37">
        <w:rPr>
          <w:rFonts w:asciiTheme="majorHAnsi" w:hAnsiTheme="majorHAnsi" w:cstheme="majorHAnsi"/>
          <w:noProof/>
        </w:rPr>
        <w:drawing>
          <wp:inline distT="0" distB="0" distL="0" distR="0" wp14:anchorId="466784E2" wp14:editId="6A21B34E">
            <wp:extent cx="5775767" cy="1446530"/>
            <wp:effectExtent l="0" t="0" r="0" b="1270"/>
            <wp:docPr id="55"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3D6F461" w14:textId="77777777" w:rsidR="006C5464" w:rsidRPr="00BA1818" w:rsidRDefault="006C5464"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учителей школ</w:t>
      </w:r>
      <w:r w:rsidRPr="00647E18">
        <w:rPr>
          <w:rFonts w:asciiTheme="majorHAnsi" w:hAnsiTheme="majorHAnsi" w:cstheme="majorHAnsi"/>
          <w:i/>
          <w:sz w:val="16"/>
          <w:szCs w:val="16"/>
        </w:rPr>
        <w:t>, N=</w:t>
      </w:r>
      <w:r>
        <w:rPr>
          <w:rFonts w:asciiTheme="majorHAnsi" w:hAnsiTheme="majorHAnsi" w:cstheme="majorHAnsi"/>
          <w:i/>
          <w:sz w:val="16"/>
          <w:szCs w:val="16"/>
        </w:rPr>
        <w:t>6</w:t>
      </w:r>
      <w:r w:rsidRPr="00647E18">
        <w:rPr>
          <w:rFonts w:asciiTheme="majorHAnsi" w:hAnsiTheme="majorHAnsi" w:cstheme="majorHAnsi"/>
          <w:i/>
          <w:sz w:val="16"/>
          <w:szCs w:val="16"/>
        </w:rPr>
        <w:t xml:space="preserve"> (даты опроса: 16.02.2023 — 22.03.2023)</w:t>
      </w:r>
    </w:p>
    <w:p w14:paraId="1552A7CE" w14:textId="7F315AFE" w:rsidR="004C1305" w:rsidRPr="00545F37" w:rsidRDefault="005C49E7" w:rsidP="007C6374">
      <w:pPr>
        <w:adjustRightInd w:val="0"/>
        <w:snapToGrid w:val="0"/>
        <w:spacing w:after="240" w:line="240" w:lineRule="auto"/>
        <w:jc w:val="both"/>
        <w:rPr>
          <w:rFonts w:asciiTheme="majorHAnsi" w:hAnsiTheme="majorHAnsi" w:cstheme="majorHAnsi"/>
          <w:iCs/>
        </w:rPr>
      </w:pPr>
      <w:r w:rsidRPr="00545F37">
        <w:rPr>
          <w:rFonts w:asciiTheme="majorHAnsi" w:hAnsiTheme="majorHAnsi" w:cstheme="majorHAnsi"/>
          <w:iCs/>
        </w:rPr>
        <w:t xml:space="preserve">В целом, </w:t>
      </w:r>
      <w:r w:rsidR="006C5464">
        <w:rPr>
          <w:rFonts w:asciiTheme="majorHAnsi" w:hAnsiTheme="majorHAnsi" w:cstheme="majorHAnsi"/>
          <w:iCs/>
        </w:rPr>
        <w:t xml:space="preserve">половина опрошенных родителей детей с инвалидностью </w:t>
      </w:r>
      <w:r w:rsidR="004D69D9">
        <w:rPr>
          <w:rFonts w:asciiTheme="majorHAnsi" w:hAnsiTheme="majorHAnsi" w:cstheme="majorHAnsi"/>
          <w:iCs/>
        </w:rPr>
        <w:t>оценивает квалификацию учителей как «отличную»</w:t>
      </w:r>
      <w:r w:rsidRPr="00545F37">
        <w:rPr>
          <w:rFonts w:asciiTheme="majorHAnsi" w:hAnsiTheme="majorHAnsi" w:cstheme="majorHAnsi"/>
          <w:iCs/>
        </w:rPr>
        <w:t xml:space="preserve">. В </w:t>
      </w:r>
      <w:proofErr w:type="spellStart"/>
      <w:r w:rsidRPr="00545F37">
        <w:rPr>
          <w:rFonts w:asciiTheme="majorHAnsi" w:hAnsiTheme="majorHAnsi" w:cstheme="majorHAnsi"/>
          <w:iCs/>
        </w:rPr>
        <w:t>лебединовской</w:t>
      </w:r>
      <w:proofErr w:type="spellEnd"/>
      <w:r w:rsidRPr="00545F37">
        <w:rPr>
          <w:rFonts w:asciiTheme="majorHAnsi" w:hAnsiTheme="majorHAnsi" w:cstheme="majorHAnsi"/>
          <w:iCs/>
        </w:rPr>
        <w:t xml:space="preserve"> школе родители детей с инвалидностью оценивают навыки работы с их детьми как «хорошие» и «отличные». В кыргызско-азербайджанской школе родители ставят оценку «отлично», но стоит отметить, что преподаватели только недавно начали работать с их детьми</w:t>
      </w:r>
      <w:r w:rsidR="004D69D9">
        <w:rPr>
          <w:rFonts w:asciiTheme="majorHAnsi" w:hAnsiTheme="majorHAnsi" w:cstheme="majorHAnsi"/>
          <w:iCs/>
        </w:rPr>
        <w:t xml:space="preserve"> (График 32)</w:t>
      </w:r>
      <w:r w:rsidRPr="00545F37">
        <w:rPr>
          <w:rFonts w:asciiTheme="majorHAnsi" w:hAnsiTheme="majorHAnsi" w:cstheme="majorHAnsi"/>
          <w:iCs/>
        </w:rPr>
        <w:t>.</w:t>
      </w:r>
    </w:p>
    <w:p w14:paraId="1EFC3645" w14:textId="2D5546AB" w:rsidR="004C1305" w:rsidRPr="004D69D9" w:rsidRDefault="005C49E7" w:rsidP="007C6374">
      <w:pPr>
        <w:adjustRightInd w:val="0"/>
        <w:snapToGrid w:val="0"/>
        <w:spacing w:after="240" w:line="240" w:lineRule="auto"/>
        <w:jc w:val="center"/>
        <w:rPr>
          <w:rFonts w:asciiTheme="majorHAnsi" w:hAnsiTheme="majorHAnsi" w:cstheme="majorHAnsi"/>
          <w:i/>
          <w:sz w:val="18"/>
          <w:szCs w:val="18"/>
        </w:rPr>
      </w:pPr>
      <w:r w:rsidRPr="004D69D9">
        <w:rPr>
          <w:rFonts w:asciiTheme="majorHAnsi" w:hAnsiTheme="majorHAnsi" w:cstheme="majorHAnsi"/>
          <w:i/>
          <w:sz w:val="18"/>
          <w:szCs w:val="18"/>
        </w:rPr>
        <w:t xml:space="preserve">График </w:t>
      </w:r>
      <w:r w:rsidR="004D69D9" w:rsidRPr="004D69D9">
        <w:rPr>
          <w:rFonts w:asciiTheme="majorHAnsi" w:hAnsiTheme="majorHAnsi" w:cstheme="majorHAnsi"/>
          <w:i/>
          <w:sz w:val="18"/>
          <w:szCs w:val="18"/>
        </w:rPr>
        <w:t>32</w:t>
      </w:r>
      <w:r w:rsidRPr="004D69D9">
        <w:rPr>
          <w:rFonts w:asciiTheme="majorHAnsi" w:hAnsiTheme="majorHAnsi" w:cstheme="majorHAnsi"/>
          <w:i/>
          <w:sz w:val="18"/>
          <w:szCs w:val="18"/>
        </w:rPr>
        <w:t>. Оценка квалификации учителей.</w:t>
      </w:r>
    </w:p>
    <w:p w14:paraId="4CBAC3E4" w14:textId="77777777" w:rsidR="004C1305" w:rsidRPr="00545F37" w:rsidRDefault="005C49E7" w:rsidP="007C6374">
      <w:pPr>
        <w:adjustRightInd w:val="0"/>
        <w:snapToGrid w:val="0"/>
        <w:spacing w:after="240" w:line="240" w:lineRule="auto"/>
        <w:rPr>
          <w:rFonts w:asciiTheme="majorHAnsi" w:hAnsiTheme="majorHAnsi" w:cstheme="majorHAnsi"/>
          <w:iCs/>
        </w:rPr>
      </w:pPr>
      <w:r w:rsidRPr="00545F37">
        <w:rPr>
          <w:rFonts w:asciiTheme="majorHAnsi" w:hAnsiTheme="majorHAnsi" w:cstheme="majorHAnsi"/>
          <w:noProof/>
        </w:rPr>
        <w:drawing>
          <wp:inline distT="0" distB="0" distL="0" distR="0" wp14:anchorId="1BF9981C" wp14:editId="757AECDD">
            <wp:extent cx="5775325" cy="1662546"/>
            <wp:effectExtent l="0" t="0" r="0" b="0"/>
            <wp:docPr id="56"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4F70073" w14:textId="77777777" w:rsidR="00F335C9" w:rsidRPr="00BA1818" w:rsidRDefault="00F335C9"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родителей детей с инвалидностью</w:t>
      </w:r>
      <w:r w:rsidRPr="00647E18">
        <w:rPr>
          <w:rFonts w:asciiTheme="majorHAnsi" w:hAnsiTheme="majorHAnsi" w:cstheme="majorHAnsi"/>
          <w:i/>
          <w:sz w:val="16"/>
          <w:szCs w:val="16"/>
        </w:rPr>
        <w:t>, N=</w:t>
      </w:r>
      <w:r>
        <w:rPr>
          <w:rFonts w:asciiTheme="majorHAnsi" w:hAnsiTheme="majorHAnsi" w:cstheme="majorHAnsi"/>
          <w:i/>
          <w:sz w:val="16"/>
          <w:szCs w:val="16"/>
        </w:rPr>
        <w:t>6</w:t>
      </w:r>
      <w:r w:rsidRPr="00647E18">
        <w:rPr>
          <w:rFonts w:asciiTheme="majorHAnsi" w:hAnsiTheme="majorHAnsi" w:cstheme="majorHAnsi"/>
          <w:i/>
          <w:sz w:val="16"/>
          <w:szCs w:val="16"/>
        </w:rPr>
        <w:t xml:space="preserve"> (даты опроса: 16.02.2023 — 22.03.2023)</w:t>
      </w:r>
    </w:p>
    <w:p w14:paraId="13EB7B1B" w14:textId="53DFA101" w:rsidR="004C1305" w:rsidRPr="00545F37" w:rsidRDefault="00391A08" w:rsidP="007C6374">
      <w:pPr>
        <w:adjustRightInd w:val="0"/>
        <w:snapToGrid w:val="0"/>
        <w:spacing w:after="240" w:line="240" w:lineRule="auto"/>
        <w:jc w:val="both"/>
        <w:rPr>
          <w:rFonts w:asciiTheme="majorHAnsi" w:hAnsiTheme="majorHAnsi" w:cstheme="majorHAnsi"/>
          <w:iCs/>
        </w:rPr>
      </w:pPr>
      <w:r>
        <w:rPr>
          <w:rFonts w:asciiTheme="majorHAnsi" w:hAnsiTheme="majorHAnsi" w:cstheme="majorHAnsi"/>
          <w:iCs/>
        </w:rPr>
        <w:t xml:space="preserve">Большинству родителей детей с инвалидностью приходится заниматься детьми уроками. </w:t>
      </w:r>
      <w:r w:rsidR="005C49E7" w:rsidRPr="00545F37">
        <w:rPr>
          <w:rFonts w:asciiTheme="majorHAnsi" w:hAnsiTheme="majorHAnsi" w:cstheme="majorHAnsi"/>
          <w:iCs/>
        </w:rPr>
        <w:t xml:space="preserve">Родителям школьников из школы №103 в г. Бишкек, по их словам, не приходится заниматься дополнительно с ребёнком. В двух других учебных заведениях по одному родителю занимается дополнительно со своим ребёнком, а вторые опрошенные родители отдельно с детьми уроки не учат (График </w:t>
      </w:r>
      <w:r>
        <w:rPr>
          <w:rFonts w:asciiTheme="majorHAnsi" w:hAnsiTheme="majorHAnsi" w:cstheme="majorHAnsi"/>
          <w:iCs/>
        </w:rPr>
        <w:t>33</w:t>
      </w:r>
      <w:r w:rsidR="005C49E7" w:rsidRPr="00545F37">
        <w:rPr>
          <w:rFonts w:asciiTheme="majorHAnsi" w:hAnsiTheme="majorHAnsi" w:cstheme="majorHAnsi"/>
          <w:iCs/>
        </w:rPr>
        <w:t>).</w:t>
      </w:r>
    </w:p>
    <w:p w14:paraId="4BDE7853" w14:textId="2947252D" w:rsidR="004C1305" w:rsidRPr="00391A08" w:rsidRDefault="005C49E7" w:rsidP="007C6374">
      <w:pPr>
        <w:adjustRightInd w:val="0"/>
        <w:snapToGrid w:val="0"/>
        <w:spacing w:after="240" w:line="240" w:lineRule="auto"/>
        <w:jc w:val="center"/>
        <w:rPr>
          <w:rFonts w:asciiTheme="majorHAnsi" w:hAnsiTheme="majorHAnsi" w:cstheme="majorHAnsi"/>
          <w:i/>
          <w:sz w:val="18"/>
          <w:szCs w:val="18"/>
        </w:rPr>
      </w:pPr>
      <w:r w:rsidRPr="00391A08">
        <w:rPr>
          <w:rFonts w:asciiTheme="majorHAnsi" w:hAnsiTheme="majorHAnsi" w:cstheme="majorHAnsi"/>
          <w:i/>
          <w:sz w:val="18"/>
          <w:szCs w:val="18"/>
        </w:rPr>
        <w:t xml:space="preserve">График </w:t>
      </w:r>
      <w:r w:rsidR="00391A08" w:rsidRPr="00391A08">
        <w:rPr>
          <w:rFonts w:asciiTheme="majorHAnsi" w:hAnsiTheme="majorHAnsi" w:cstheme="majorHAnsi"/>
          <w:i/>
          <w:sz w:val="18"/>
          <w:szCs w:val="18"/>
        </w:rPr>
        <w:t>33</w:t>
      </w:r>
      <w:r w:rsidRPr="00391A08">
        <w:rPr>
          <w:rFonts w:asciiTheme="majorHAnsi" w:hAnsiTheme="majorHAnsi" w:cstheme="majorHAnsi"/>
          <w:i/>
          <w:sz w:val="18"/>
          <w:szCs w:val="18"/>
        </w:rPr>
        <w:t>. Дополнительные занятия с детьми с инвалидностью.</w:t>
      </w:r>
    </w:p>
    <w:p w14:paraId="30BAE6DD" w14:textId="77777777" w:rsidR="004C1305" w:rsidRPr="00545F37" w:rsidRDefault="005C49E7" w:rsidP="007C6374">
      <w:pPr>
        <w:adjustRightInd w:val="0"/>
        <w:snapToGrid w:val="0"/>
        <w:spacing w:after="240" w:line="240" w:lineRule="auto"/>
        <w:rPr>
          <w:rFonts w:asciiTheme="majorHAnsi" w:hAnsiTheme="majorHAnsi" w:cstheme="majorHAnsi"/>
          <w:iCs/>
        </w:rPr>
      </w:pPr>
      <w:r w:rsidRPr="00545F37">
        <w:rPr>
          <w:rFonts w:asciiTheme="majorHAnsi" w:hAnsiTheme="majorHAnsi" w:cstheme="majorHAnsi"/>
          <w:noProof/>
        </w:rPr>
        <w:drawing>
          <wp:inline distT="0" distB="0" distL="0" distR="0" wp14:anchorId="1A0671FC" wp14:editId="219BF746">
            <wp:extent cx="5729468" cy="1539433"/>
            <wp:effectExtent l="0" t="0" r="5080" b="3810"/>
            <wp:docPr id="57"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6638B41" w14:textId="77777777" w:rsidR="00391A08" w:rsidRPr="00BA1818" w:rsidRDefault="00391A08"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родителей детей с инвалидностью</w:t>
      </w:r>
      <w:r w:rsidRPr="00647E18">
        <w:rPr>
          <w:rFonts w:asciiTheme="majorHAnsi" w:hAnsiTheme="majorHAnsi" w:cstheme="majorHAnsi"/>
          <w:i/>
          <w:sz w:val="16"/>
          <w:szCs w:val="16"/>
        </w:rPr>
        <w:t>, N=</w:t>
      </w:r>
      <w:r>
        <w:rPr>
          <w:rFonts w:asciiTheme="majorHAnsi" w:hAnsiTheme="majorHAnsi" w:cstheme="majorHAnsi"/>
          <w:i/>
          <w:sz w:val="16"/>
          <w:szCs w:val="16"/>
        </w:rPr>
        <w:t>6</w:t>
      </w:r>
      <w:r w:rsidRPr="00647E18">
        <w:rPr>
          <w:rFonts w:asciiTheme="majorHAnsi" w:hAnsiTheme="majorHAnsi" w:cstheme="majorHAnsi"/>
          <w:i/>
          <w:sz w:val="16"/>
          <w:szCs w:val="16"/>
        </w:rPr>
        <w:t xml:space="preserve"> (даты опроса: 16.02.2023 — 22.03.2023)</w:t>
      </w:r>
    </w:p>
    <w:p w14:paraId="23CB6633" w14:textId="28070CB7" w:rsidR="004C1305" w:rsidRDefault="005C49E7" w:rsidP="007C6374">
      <w:pPr>
        <w:adjustRightInd w:val="0"/>
        <w:snapToGrid w:val="0"/>
        <w:spacing w:after="240" w:line="240" w:lineRule="auto"/>
        <w:jc w:val="both"/>
        <w:rPr>
          <w:rFonts w:asciiTheme="majorHAnsi" w:hAnsiTheme="majorHAnsi" w:cstheme="majorHAnsi"/>
          <w:iCs/>
        </w:rPr>
      </w:pPr>
      <w:r w:rsidRPr="00545F37">
        <w:rPr>
          <w:rFonts w:asciiTheme="majorHAnsi" w:hAnsiTheme="majorHAnsi" w:cstheme="majorHAnsi"/>
          <w:iCs/>
        </w:rPr>
        <w:lastRenderedPageBreak/>
        <w:t xml:space="preserve">Таким образом, только в </w:t>
      </w:r>
      <w:proofErr w:type="spellStart"/>
      <w:r w:rsidRPr="00545F37">
        <w:rPr>
          <w:rFonts w:asciiTheme="majorHAnsi" w:hAnsiTheme="majorHAnsi" w:cstheme="majorHAnsi"/>
          <w:iCs/>
        </w:rPr>
        <w:t>лебединовской</w:t>
      </w:r>
      <w:proofErr w:type="spellEnd"/>
      <w:r w:rsidRPr="00545F37">
        <w:rPr>
          <w:rFonts w:asciiTheme="majorHAnsi" w:hAnsiTheme="majorHAnsi" w:cstheme="majorHAnsi"/>
          <w:iCs/>
        </w:rPr>
        <w:t xml:space="preserve"> школе №2 преподаватели обладают навыками для обучения детей с инвалидностью: они проходят специальные курсы повышения квалификации, по меньшей мере пять лет работают вместе с детьми с инвалидностью, педагогический коллектив их школы разрабатывает программу индивидуального обучения для школьников. В </w:t>
      </w:r>
      <w:proofErr w:type="spellStart"/>
      <w:r w:rsidRPr="00545F37">
        <w:rPr>
          <w:rFonts w:asciiTheme="majorHAnsi" w:hAnsiTheme="majorHAnsi" w:cstheme="majorHAnsi"/>
          <w:iCs/>
        </w:rPr>
        <w:t>бишкекской</w:t>
      </w:r>
      <w:proofErr w:type="spellEnd"/>
      <w:r w:rsidRPr="00545F37">
        <w:rPr>
          <w:rFonts w:asciiTheme="majorHAnsi" w:hAnsiTheme="majorHAnsi" w:cstheme="majorHAnsi"/>
          <w:iCs/>
        </w:rPr>
        <w:t xml:space="preserve"> школе №103, открытой в октябре 2022 г., в специальный класс набирают преподавателей, уже имеющих опыт работы в сфере инклюзии, родители детей с инвалидностью высоко оценивают их квалификацию, также им не приходится дополнительно заниматься со своими детьми. В </w:t>
      </w:r>
      <w:proofErr w:type="spellStart"/>
      <w:r w:rsidRPr="00545F37">
        <w:rPr>
          <w:rFonts w:asciiTheme="majorHAnsi" w:hAnsiTheme="majorHAnsi" w:cstheme="majorHAnsi"/>
          <w:iCs/>
        </w:rPr>
        <w:t>ошской</w:t>
      </w:r>
      <w:proofErr w:type="spellEnd"/>
      <w:r w:rsidRPr="00545F37">
        <w:rPr>
          <w:rFonts w:asciiTheme="majorHAnsi" w:hAnsiTheme="majorHAnsi" w:cstheme="majorHAnsi"/>
          <w:iCs/>
        </w:rPr>
        <w:t xml:space="preserve"> школе №27 педагоги не обладают необходимой квалификацией для работы с детьми со специальными образовательными потребностями, судя по их опыту работы с данной группой школьников, они только начинают учиться работать со школьниками с инвалидностью.</w:t>
      </w:r>
    </w:p>
    <w:p w14:paraId="4D1C72BE" w14:textId="77777777" w:rsidR="004C1305" w:rsidRPr="006764D1" w:rsidRDefault="005C49E7" w:rsidP="007C6374">
      <w:pPr>
        <w:adjustRightInd w:val="0"/>
        <w:snapToGrid w:val="0"/>
        <w:spacing w:after="240" w:line="240" w:lineRule="auto"/>
        <w:jc w:val="center"/>
        <w:rPr>
          <w:rFonts w:asciiTheme="majorHAnsi" w:hAnsiTheme="majorHAnsi" w:cstheme="majorHAnsi"/>
          <w:b/>
          <w:i/>
          <w:color w:val="000000" w:themeColor="text1"/>
        </w:rPr>
      </w:pPr>
      <w:r w:rsidRPr="006764D1">
        <w:rPr>
          <w:rFonts w:asciiTheme="majorHAnsi" w:hAnsiTheme="majorHAnsi" w:cstheme="majorHAnsi"/>
          <w:b/>
          <w:i/>
          <w:color w:val="000000" w:themeColor="text1"/>
        </w:rPr>
        <w:t>Выводы по главе</w:t>
      </w:r>
    </w:p>
    <w:p w14:paraId="576AB00C" w14:textId="77777777"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В республике стоит проблема с подготовкой кадров на всех уровнях: текучка кадров в Министерстве образования и науки, конкурс на должность директоров школ по всей стране, нехватка именно квалифицированных специалистов, имеющих практический опыт работы с детьми с инвалидностью, на уровне педагогов и узкопрофильных специалистов — всё это препятствует реализации инклюзивного образования в стране. Более того, по словам экспертов, теоретических знаний, получаемых в вузах и на курсах повышения квалификации, не хватает для полноценного понимания принципов работы с детьми с инвалидностью, соответственно, при работе со школьниками с особыми образовательными потребностями специалистам приходится самим учиться на ошибках взаимодействию с такими детьми и их родителями.</w:t>
      </w:r>
    </w:p>
    <w:p w14:paraId="32F0B213" w14:textId="70FFD282" w:rsidR="004C1305"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В школах, принимающих участие в исследовании, наилучшая ситуация в </w:t>
      </w:r>
      <w:proofErr w:type="spellStart"/>
      <w:r w:rsidRPr="00545F37">
        <w:rPr>
          <w:rFonts w:asciiTheme="majorHAnsi" w:hAnsiTheme="majorHAnsi" w:cstheme="majorHAnsi"/>
        </w:rPr>
        <w:t>лебединовской</w:t>
      </w:r>
      <w:proofErr w:type="spellEnd"/>
      <w:r w:rsidRPr="00545F37">
        <w:rPr>
          <w:rFonts w:asciiTheme="majorHAnsi" w:hAnsiTheme="majorHAnsi" w:cstheme="majorHAnsi"/>
        </w:rPr>
        <w:t xml:space="preserve"> школе №2, где более 80% преподавателей достаточно компетентны для работы с детьми с инвалидностью, их регулярно отправляют на курсы повышения квалификации и учат разрабатывать индивидуальную программу обучения для детей, система оценивания в школе различается для </w:t>
      </w:r>
      <w:proofErr w:type="spellStart"/>
      <w:r w:rsidRPr="00545F37">
        <w:rPr>
          <w:rFonts w:asciiTheme="majorHAnsi" w:hAnsiTheme="majorHAnsi" w:cstheme="majorHAnsi"/>
        </w:rPr>
        <w:t>нормотипичных</w:t>
      </w:r>
      <w:proofErr w:type="spellEnd"/>
      <w:r w:rsidRPr="00545F37">
        <w:rPr>
          <w:rFonts w:asciiTheme="majorHAnsi" w:hAnsiTheme="majorHAnsi" w:cstheme="majorHAnsi"/>
        </w:rPr>
        <w:t xml:space="preserve"> школьников и для школьников с инвалидностью. В недавно открытой </w:t>
      </w:r>
      <w:proofErr w:type="spellStart"/>
      <w:r w:rsidRPr="00545F37">
        <w:rPr>
          <w:rFonts w:asciiTheme="majorHAnsi" w:hAnsiTheme="majorHAnsi" w:cstheme="majorHAnsi"/>
        </w:rPr>
        <w:t>бишкекской</w:t>
      </w:r>
      <w:proofErr w:type="spellEnd"/>
      <w:r w:rsidRPr="00545F37">
        <w:rPr>
          <w:rFonts w:asciiTheme="majorHAnsi" w:hAnsiTheme="majorHAnsi" w:cstheme="majorHAnsi"/>
        </w:rPr>
        <w:t xml:space="preserve"> школе №103, где только один инклюзивный класс, преподавателей изначально набирают с опытом работы с детьми с инвалидностью, при этом родители школьников в обоих учебных заведениях скорее положительно оценивают квалификацию педагогического коллектива. В </w:t>
      </w:r>
      <w:proofErr w:type="spellStart"/>
      <w:r w:rsidRPr="00545F37">
        <w:rPr>
          <w:rFonts w:asciiTheme="majorHAnsi" w:hAnsiTheme="majorHAnsi" w:cstheme="majorHAnsi"/>
        </w:rPr>
        <w:t>ошской</w:t>
      </w:r>
      <w:proofErr w:type="spellEnd"/>
      <w:r w:rsidRPr="00545F37">
        <w:rPr>
          <w:rFonts w:asciiTheme="majorHAnsi" w:hAnsiTheme="majorHAnsi" w:cstheme="majorHAnsi"/>
        </w:rPr>
        <w:t xml:space="preserve"> школе №27 противоположная картина — преподаватели, не обладая теоретическими знаниями, учатся на работать со своими учениками на основе метода «проб и ошибок». Тем не менее даже их работу родители детей с инвалидностью оценивают как «удовлетворительную», что говорит о готовности родителей  признать старания учителей, работающих с их детьми, даже если это происходит вне рамок инклюзивного образования.</w:t>
      </w:r>
    </w:p>
    <w:p w14:paraId="213BBD44" w14:textId="5B41311E" w:rsidR="009155DB" w:rsidRDefault="009155DB" w:rsidP="007C6374">
      <w:pPr>
        <w:adjustRightInd w:val="0"/>
        <w:snapToGrid w:val="0"/>
        <w:spacing w:after="240" w:line="240" w:lineRule="auto"/>
        <w:jc w:val="both"/>
        <w:rPr>
          <w:rFonts w:asciiTheme="majorHAnsi" w:hAnsiTheme="majorHAnsi" w:cstheme="majorHAnsi"/>
        </w:rPr>
      </w:pPr>
    </w:p>
    <w:p w14:paraId="6F06407C" w14:textId="5EFD588C" w:rsidR="009155DB" w:rsidRDefault="009155DB" w:rsidP="007C6374">
      <w:pPr>
        <w:adjustRightInd w:val="0"/>
        <w:snapToGrid w:val="0"/>
        <w:spacing w:after="240" w:line="240" w:lineRule="auto"/>
        <w:rPr>
          <w:rFonts w:asciiTheme="majorHAnsi" w:hAnsiTheme="majorHAnsi" w:cstheme="majorHAnsi"/>
        </w:rPr>
      </w:pPr>
      <w:r>
        <w:rPr>
          <w:rFonts w:asciiTheme="majorHAnsi" w:hAnsiTheme="majorHAnsi" w:cstheme="majorHAnsi"/>
        </w:rPr>
        <w:br w:type="page"/>
      </w:r>
    </w:p>
    <w:p w14:paraId="383AE99F" w14:textId="15D8946B" w:rsidR="009155DB" w:rsidRDefault="00605698" w:rsidP="007C6374">
      <w:pPr>
        <w:adjustRightInd w:val="0"/>
        <w:snapToGrid w:val="0"/>
        <w:spacing w:after="240" w:line="240" w:lineRule="auto"/>
        <w:rPr>
          <w:rFonts w:asciiTheme="majorHAnsi" w:hAnsiTheme="majorHAnsi" w:cstheme="majorHAnsi"/>
        </w:rPr>
      </w:pPr>
      <w:r w:rsidRPr="00605698">
        <w:rPr>
          <w:rFonts w:asciiTheme="majorHAnsi" w:hAnsiTheme="majorHAnsi" w:cstheme="majorHAnsi"/>
          <w:noProof/>
        </w:rPr>
        <w:lastRenderedPageBreak/>
        <mc:AlternateContent>
          <mc:Choice Requires="wps">
            <w:drawing>
              <wp:anchor distT="0" distB="0" distL="182880" distR="182880" simplePos="0" relativeHeight="251679744" behindDoc="0" locked="0" layoutInCell="1" allowOverlap="1" wp14:anchorId="4DA1F853" wp14:editId="427AE91C">
                <wp:simplePos x="0" y="0"/>
                <wp:positionH relativeFrom="margin">
                  <wp:posOffset>522605</wp:posOffset>
                </wp:positionH>
                <wp:positionV relativeFrom="page">
                  <wp:posOffset>2635885</wp:posOffset>
                </wp:positionV>
                <wp:extent cx="5296535" cy="6720840"/>
                <wp:effectExtent l="0" t="0" r="0" b="0"/>
                <wp:wrapSquare wrapText="bothSides"/>
                <wp:docPr id="103" name="Текстовое поле 131"/>
                <wp:cNvGraphicFramePr/>
                <a:graphic xmlns:a="http://schemas.openxmlformats.org/drawingml/2006/main">
                  <a:graphicData uri="http://schemas.microsoft.com/office/word/2010/wordprocessingShape">
                    <wps:wsp>
                      <wps:cNvSpPr txBox="1"/>
                      <wps:spPr>
                        <a:xfrm>
                          <a:off x="0" y="0"/>
                          <a:ext cx="529653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799BF1" w14:textId="5C71FD74" w:rsidR="005A719B" w:rsidRPr="009155DB" w:rsidRDefault="005A719B" w:rsidP="00605698">
                            <w:pPr>
                              <w:spacing w:line="360" w:lineRule="auto"/>
                              <w:jc w:val="right"/>
                              <w:rPr>
                                <w:rFonts w:asciiTheme="majorHAnsi" w:hAnsiTheme="majorHAnsi" w:cstheme="majorHAnsi"/>
                                <w:b/>
                                <w:color w:val="498BCA" w:themeColor="accent1"/>
                                <w:sz w:val="56"/>
                              </w:rPr>
                            </w:pPr>
                            <w:r w:rsidRPr="009155DB">
                              <w:rPr>
                                <w:rFonts w:asciiTheme="majorHAnsi" w:hAnsiTheme="majorHAnsi" w:cstheme="majorHAnsi"/>
                                <w:b/>
                                <w:color w:val="498BCA" w:themeColor="accent1"/>
                                <w:sz w:val="56"/>
                              </w:rPr>
                              <w:t xml:space="preserve">ГЛАВА </w:t>
                            </w:r>
                            <w:r w:rsidRPr="00605698">
                              <w:rPr>
                                <w:rFonts w:asciiTheme="majorHAnsi" w:hAnsiTheme="majorHAnsi" w:cstheme="majorHAnsi"/>
                                <w:b/>
                                <w:color w:val="498BCA" w:themeColor="accent1"/>
                                <w:sz w:val="56"/>
                              </w:rPr>
                              <w:t>5</w:t>
                            </w:r>
                            <w:r w:rsidRPr="009155DB">
                              <w:rPr>
                                <w:rFonts w:asciiTheme="majorHAnsi" w:hAnsiTheme="majorHAnsi" w:cstheme="majorHAnsi"/>
                                <w:b/>
                                <w:color w:val="498BCA" w:themeColor="accent1"/>
                                <w:sz w:val="56"/>
                              </w:rPr>
                              <w:t>.</w:t>
                            </w:r>
                          </w:p>
                          <w:p w14:paraId="736023D8" w14:textId="74701AD8" w:rsidR="005A719B" w:rsidRPr="009155DB" w:rsidRDefault="005A719B" w:rsidP="00605698">
                            <w:pPr>
                              <w:spacing w:line="240" w:lineRule="auto"/>
                              <w:jc w:val="right"/>
                              <w:rPr>
                                <w:rFonts w:asciiTheme="majorHAnsi" w:hAnsiTheme="majorHAnsi" w:cstheme="majorHAnsi"/>
                                <w:b/>
                                <w:color w:val="498BCA" w:themeColor="accent1"/>
                                <w:sz w:val="56"/>
                              </w:rPr>
                            </w:pPr>
                            <w:r w:rsidRPr="009155DB">
                              <w:rPr>
                                <w:rFonts w:asciiTheme="majorHAnsi" w:hAnsiTheme="majorHAnsi" w:cstheme="majorHAnsi"/>
                                <w:b/>
                                <w:color w:val="498BCA" w:themeColor="accent1"/>
                                <w:sz w:val="56"/>
                              </w:rPr>
                              <w:t xml:space="preserve"> </w:t>
                            </w:r>
                            <w:r w:rsidRPr="00605698">
                              <w:rPr>
                                <w:rFonts w:asciiTheme="majorHAnsi" w:hAnsiTheme="majorHAnsi" w:cstheme="majorHAnsi"/>
                                <w:b/>
                                <w:color w:val="000000" w:themeColor="text1"/>
                                <w:sz w:val="52"/>
                              </w:rPr>
                              <w:t>СЛУЖБА ПСИХОЛОГО-МЕДИКО-ПЕДАГОГИЧЕСКО</w:t>
                            </w:r>
                            <w:r>
                              <w:rPr>
                                <w:rFonts w:asciiTheme="majorHAnsi" w:hAnsiTheme="majorHAnsi" w:cstheme="majorHAnsi"/>
                                <w:b/>
                                <w:color w:val="000000" w:themeColor="text1"/>
                                <w:sz w:val="52"/>
                              </w:rPr>
                              <w:t>ГО</w:t>
                            </w:r>
                            <w:r w:rsidRPr="00605698">
                              <w:rPr>
                                <w:rFonts w:asciiTheme="majorHAnsi" w:hAnsiTheme="majorHAnsi" w:cstheme="majorHAnsi"/>
                                <w:b/>
                                <w:color w:val="000000" w:themeColor="text1"/>
                                <w:sz w:val="52"/>
                              </w:rPr>
                              <w:t xml:space="preserve"> СОПРОВОЖДЕНИЯ</w:t>
                            </w:r>
                          </w:p>
                          <w:p w14:paraId="4A4C179E" w14:textId="77777777" w:rsidR="005A719B" w:rsidRPr="009155DB" w:rsidRDefault="005A719B" w:rsidP="00605698">
                            <w:pPr>
                              <w:pStyle w:val="a3"/>
                              <w:spacing w:before="80" w:after="40"/>
                              <w:jc w:val="right"/>
                              <w:rPr>
                                <w:b/>
                                <w:caps/>
                                <w:color w:val="000000" w:themeColor="text1"/>
                                <w:sz w:val="48"/>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 w14:anchorId="4DA1F853" id="_x0000_s1032" type="#_x0000_t202" style="position:absolute;margin-left:41.15pt;margin-top:207.55pt;width:417.05pt;height:529.2pt;z-index:251679744;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" filled="f" stroked="f" strokeweight=".5pt">
                <v:textbox style="mso-fit-shape-to-text:t" inset="0,0,0,0">
                  <w:txbxContent>
                    <w:p w14:paraId="2B799BF1" w14:textId="5C71FD74" w:rsidR="005A719B" w:rsidRPr="009155DB" w:rsidRDefault="005A719B" w:rsidP="00605698">
                      <w:pPr>
                        <w:spacing w:line="360" w:lineRule="auto"/>
                        <w:jc w:val="right"/>
                        <w:rPr>
                          <w:rFonts w:asciiTheme="majorHAnsi" w:hAnsiTheme="majorHAnsi" w:cstheme="majorHAnsi"/>
                          <w:b/>
                          <w:color w:val="498BCA" w:themeColor="accent1"/>
                          <w:sz w:val="56"/>
                        </w:rPr>
                      </w:pPr>
                      <w:r w:rsidRPr="009155DB">
                        <w:rPr>
                          <w:rFonts w:asciiTheme="majorHAnsi" w:hAnsiTheme="majorHAnsi" w:cstheme="majorHAnsi"/>
                          <w:b/>
                          <w:color w:val="498BCA" w:themeColor="accent1"/>
                          <w:sz w:val="56"/>
                        </w:rPr>
                        <w:t xml:space="preserve">ГЛАВА </w:t>
                      </w:r>
                      <w:r w:rsidRPr="00605698">
                        <w:rPr>
                          <w:rFonts w:asciiTheme="majorHAnsi" w:hAnsiTheme="majorHAnsi" w:cstheme="majorHAnsi"/>
                          <w:b/>
                          <w:color w:val="498BCA" w:themeColor="accent1"/>
                          <w:sz w:val="56"/>
                        </w:rPr>
                        <w:t>5</w:t>
                      </w:r>
                      <w:r w:rsidRPr="009155DB">
                        <w:rPr>
                          <w:rFonts w:asciiTheme="majorHAnsi" w:hAnsiTheme="majorHAnsi" w:cstheme="majorHAnsi"/>
                          <w:b/>
                          <w:color w:val="498BCA" w:themeColor="accent1"/>
                          <w:sz w:val="56"/>
                        </w:rPr>
                        <w:t>.</w:t>
                      </w:r>
                    </w:p>
                    <w:p w14:paraId="736023D8" w14:textId="74701AD8" w:rsidR="005A719B" w:rsidRPr="009155DB" w:rsidRDefault="005A719B" w:rsidP="00605698">
                      <w:pPr>
                        <w:spacing w:line="240" w:lineRule="auto"/>
                        <w:jc w:val="right"/>
                        <w:rPr>
                          <w:rFonts w:asciiTheme="majorHAnsi" w:hAnsiTheme="majorHAnsi" w:cstheme="majorHAnsi"/>
                          <w:b/>
                          <w:color w:val="498BCA" w:themeColor="accent1"/>
                          <w:sz w:val="56"/>
                        </w:rPr>
                      </w:pPr>
                      <w:r w:rsidRPr="009155DB">
                        <w:rPr>
                          <w:rFonts w:asciiTheme="majorHAnsi" w:hAnsiTheme="majorHAnsi" w:cstheme="majorHAnsi"/>
                          <w:b/>
                          <w:color w:val="498BCA" w:themeColor="accent1"/>
                          <w:sz w:val="56"/>
                        </w:rPr>
                        <w:t xml:space="preserve"> </w:t>
                      </w:r>
                      <w:r w:rsidRPr="00605698">
                        <w:rPr>
                          <w:rFonts w:asciiTheme="majorHAnsi" w:hAnsiTheme="majorHAnsi" w:cstheme="majorHAnsi"/>
                          <w:b/>
                          <w:color w:val="000000" w:themeColor="text1"/>
                          <w:sz w:val="52"/>
                        </w:rPr>
                        <w:t>СЛУЖБА ПСИХОЛОГО-МЕДИКО-ПЕДАГОГИЧЕСКО</w:t>
                      </w:r>
                      <w:r>
                        <w:rPr>
                          <w:rFonts w:asciiTheme="majorHAnsi" w:hAnsiTheme="majorHAnsi" w:cstheme="majorHAnsi"/>
                          <w:b/>
                          <w:color w:val="000000" w:themeColor="text1"/>
                          <w:sz w:val="52"/>
                        </w:rPr>
                        <w:t>ГО</w:t>
                      </w:r>
                      <w:r w:rsidRPr="00605698">
                        <w:rPr>
                          <w:rFonts w:asciiTheme="majorHAnsi" w:hAnsiTheme="majorHAnsi" w:cstheme="majorHAnsi"/>
                          <w:b/>
                          <w:color w:val="000000" w:themeColor="text1"/>
                          <w:sz w:val="52"/>
                        </w:rPr>
                        <w:t xml:space="preserve"> СОПРОВОЖДЕНИЯ</w:t>
                      </w:r>
                    </w:p>
                    <w:p w14:paraId="4A4C179E" w14:textId="77777777" w:rsidR="005A719B" w:rsidRPr="009155DB" w:rsidRDefault="005A719B" w:rsidP="00605698">
                      <w:pPr>
                        <w:pStyle w:val="a3"/>
                        <w:spacing w:before="80" w:after="40"/>
                        <w:jc w:val="right"/>
                        <w:rPr>
                          <w:b/>
                          <w:caps/>
                          <w:color w:val="000000" w:themeColor="text1"/>
                          <w:sz w:val="48"/>
                          <w:szCs w:val="24"/>
                        </w:rPr>
                      </w:pPr>
                    </w:p>
                  </w:txbxContent>
                </v:textbox>
                <w10:wrap type="square" anchorx="margin" anchory="page"/>
              </v:shape>
            </w:pict>
          </mc:Fallback>
        </mc:AlternateContent>
      </w:r>
      <w:r w:rsidRPr="00605698">
        <w:rPr>
          <w:rFonts w:asciiTheme="majorHAnsi" w:hAnsiTheme="majorHAnsi" w:cstheme="majorHAnsi"/>
          <w:noProof/>
        </w:rPr>
        <w:drawing>
          <wp:anchor distT="0" distB="0" distL="114300" distR="114300" simplePos="0" relativeHeight="251680768" behindDoc="1" locked="0" layoutInCell="1" allowOverlap="1" wp14:anchorId="46172C74" wp14:editId="6C7F1CF4">
            <wp:simplePos x="0" y="0"/>
            <wp:positionH relativeFrom="margin">
              <wp:posOffset>4216540</wp:posOffset>
            </wp:positionH>
            <wp:positionV relativeFrom="paragraph">
              <wp:posOffset>-356140</wp:posOffset>
            </wp:positionV>
            <wp:extent cx="1852145" cy="361950"/>
            <wp:effectExtent l="0" t="0" r="0"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2145"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5698">
        <w:rPr>
          <w:rFonts w:asciiTheme="majorHAnsi" w:hAnsiTheme="majorHAnsi" w:cstheme="majorHAnsi"/>
          <w:noProof/>
        </w:rPr>
        <w:drawing>
          <wp:anchor distT="0" distB="0" distL="114300" distR="114300" simplePos="0" relativeHeight="251678720" behindDoc="1" locked="0" layoutInCell="1" allowOverlap="1" wp14:anchorId="6B62971F" wp14:editId="17FC3FD0">
            <wp:simplePos x="0" y="0"/>
            <wp:positionH relativeFrom="page">
              <wp:posOffset>-107315</wp:posOffset>
            </wp:positionH>
            <wp:positionV relativeFrom="paragraph">
              <wp:posOffset>-724535</wp:posOffset>
            </wp:positionV>
            <wp:extent cx="7587615" cy="10728325"/>
            <wp:effectExtent l="0" t="0" r="0" b="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7615" cy="1072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5DB">
        <w:rPr>
          <w:rFonts w:asciiTheme="majorHAnsi" w:hAnsiTheme="majorHAnsi" w:cstheme="majorHAnsi"/>
        </w:rPr>
        <w:br w:type="page"/>
      </w:r>
    </w:p>
    <w:p w14:paraId="56EC4417" w14:textId="1213DE19" w:rsidR="004C1305" w:rsidRPr="006764D1" w:rsidRDefault="00D86715" w:rsidP="006764D1">
      <w:pPr>
        <w:pStyle w:val="1"/>
        <w:jc w:val="center"/>
        <w:rPr>
          <w:rFonts w:asciiTheme="majorHAnsi" w:eastAsia="SimSun" w:hAnsiTheme="majorHAnsi" w:cstheme="majorHAnsi"/>
          <w:b/>
          <w:color w:val="D4007F" w:themeColor="accent3"/>
          <w:sz w:val="24"/>
          <w:szCs w:val="22"/>
        </w:rPr>
      </w:pPr>
      <w:bookmarkStart w:id="14" w:name="_Toc132039410"/>
      <w:r w:rsidRPr="006764D1">
        <w:rPr>
          <w:rFonts w:asciiTheme="majorHAnsi" w:eastAsia="SimSun" w:hAnsiTheme="majorHAnsi" w:cstheme="majorHAnsi"/>
          <w:b/>
          <w:color w:val="D4007F" w:themeColor="accent3"/>
          <w:sz w:val="24"/>
          <w:szCs w:val="22"/>
        </w:rPr>
        <w:lastRenderedPageBreak/>
        <w:t>ГЛАВА 5. СЛУЖБА ПСИХОЛОГО-МЕДИКО-ПЕДАГОГИЧЕСКО</w:t>
      </w:r>
      <w:r w:rsidR="00490930">
        <w:rPr>
          <w:rFonts w:asciiTheme="majorHAnsi" w:eastAsia="SimSun" w:hAnsiTheme="majorHAnsi" w:cstheme="majorHAnsi"/>
          <w:b/>
          <w:color w:val="D4007F" w:themeColor="accent3"/>
          <w:sz w:val="24"/>
          <w:szCs w:val="22"/>
        </w:rPr>
        <w:t>ГО</w:t>
      </w:r>
      <w:r w:rsidRPr="006764D1">
        <w:rPr>
          <w:rFonts w:asciiTheme="majorHAnsi" w:eastAsia="SimSun" w:hAnsiTheme="majorHAnsi" w:cstheme="majorHAnsi"/>
          <w:b/>
          <w:color w:val="D4007F" w:themeColor="accent3"/>
          <w:sz w:val="24"/>
          <w:szCs w:val="22"/>
        </w:rPr>
        <w:t xml:space="preserve"> СОПРОВОЖДЕНИЯ</w:t>
      </w:r>
      <w:bookmarkEnd w:id="14"/>
    </w:p>
    <w:p w14:paraId="45258E06" w14:textId="1793B57F"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Один из ключевых этапов при реализации инклюзивного образования — это подготовка детей к получению образования, т.е. своевременное выявление детей со специальными образовательными потребностями и оказание медицинской, социальной и правовой помощи и консультаций их родителям. В Концепции развития инклюзивного образования даётся следующее определение раннего выявления и вмешательства — «комплекс мероприятий, направленных на развитие обучающихся, а также поддержку родителей, семьи и социального окружения реб</w:t>
      </w:r>
      <w:r w:rsidR="00391A08">
        <w:rPr>
          <w:rFonts w:asciiTheme="majorHAnsi" w:hAnsiTheme="majorHAnsi" w:cstheme="majorHAnsi"/>
        </w:rPr>
        <w:t>ё</w:t>
      </w:r>
      <w:r w:rsidRPr="00545F37">
        <w:rPr>
          <w:rFonts w:asciiTheme="majorHAnsi" w:hAnsiTheme="majorHAnsi" w:cstheme="majorHAnsi"/>
        </w:rPr>
        <w:t>нка, которые осуществляются незамедлительно после определения состояния развития обучающегося»</w:t>
      </w:r>
      <w:r w:rsidRPr="00545F37">
        <w:rPr>
          <w:rStyle w:val="afd"/>
          <w:rFonts w:asciiTheme="majorHAnsi" w:hAnsiTheme="majorHAnsi" w:cstheme="majorHAnsi"/>
        </w:rPr>
        <w:footnoteReference w:id="4"/>
      </w:r>
      <w:r w:rsidRPr="00545F37">
        <w:rPr>
          <w:rFonts w:asciiTheme="majorHAnsi" w:hAnsiTheme="majorHAnsi" w:cstheme="majorHAnsi"/>
        </w:rPr>
        <w:t>. Только при комплексном сопровождении детей с инвалидностью начиная с младенчества или самого раннего детства, при подготовке детей с инвалидностью к школе для поступления в первый класс им будет легче привыкнуть к учебному процессу и социализироваться в своих классах, о чём свидетельствует положительный опыт реализации инклюзивного образования в других странах.</w:t>
      </w:r>
    </w:p>
    <w:p w14:paraId="72A7AF6A" w14:textId="77777777" w:rsidR="004C1305" w:rsidRPr="00391A08" w:rsidRDefault="005C49E7" w:rsidP="007C6374">
      <w:pPr>
        <w:adjustRightInd w:val="0"/>
        <w:snapToGrid w:val="0"/>
        <w:spacing w:after="240" w:line="240" w:lineRule="auto"/>
        <w:jc w:val="both"/>
        <w:rPr>
          <w:rFonts w:asciiTheme="majorHAnsi" w:hAnsiTheme="majorHAnsi" w:cstheme="majorHAnsi"/>
          <w:iCs/>
          <w:color w:val="2E679F" w:themeColor="accent1" w:themeShade="BF"/>
        </w:rPr>
      </w:pPr>
      <w:r w:rsidRPr="00391A08">
        <w:rPr>
          <w:rFonts w:asciiTheme="majorHAnsi" w:hAnsiTheme="majorHAnsi" w:cstheme="majorHAnsi"/>
          <w:iCs/>
          <w:color w:val="2E679F" w:themeColor="accent1" w:themeShade="BF"/>
        </w:rPr>
        <w:t xml:space="preserve">«Или вот класс в Америке, да. Там </w:t>
      </w:r>
      <w:r w:rsidRPr="00391A08">
        <w:rPr>
          <w:rFonts w:asciiTheme="majorHAnsi" w:hAnsiTheme="majorHAnsi" w:cstheme="majorHAnsi"/>
          <w:b/>
          <w:iCs/>
          <w:color w:val="2E679F" w:themeColor="accent1" w:themeShade="BF"/>
        </w:rPr>
        <w:t>с рождения идёт сопровождение ребёнка с аутизмом</w:t>
      </w:r>
      <w:r w:rsidRPr="00391A08">
        <w:rPr>
          <w:rFonts w:asciiTheme="majorHAnsi" w:hAnsiTheme="majorHAnsi" w:cstheme="majorHAnsi"/>
          <w:iCs/>
          <w:color w:val="2E679F" w:themeColor="accent1" w:themeShade="BF"/>
        </w:rPr>
        <w:t xml:space="preserve">. Они вот его постоянно сопровождают. Вот ему годик исполнился, а они сразу начинают проводить какие-то обучающие курсы для родителей, с ребёнком занимаются, потом детский сад. И вот так они до этого сопровождают».  </w:t>
      </w:r>
    </w:p>
    <w:p w14:paraId="26015CB0" w14:textId="1D38EF22" w:rsidR="004C1305" w:rsidRPr="00391A08" w:rsidRDefault="005C49E7"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sidRPr="007044DF">
        <w:rPr>
          <w:rFonts w:asciiTheme="majorHAnsi" w:hAnsiTheme="majorHAnsi" w:cstheme="majorHAnsi"/>
          <w:color w:val="2E679F" w:themeColor="accent1" w:themeShade="BF"/>
        </w:rPr>
        <w:tab/>
      </w:r>
      <w:r w:rsidR="00CA54DC">
        <w:rPr>
          <w:rFonts w:asciiTheme="majorHAnsi" w:hAnsiTheme="majorHAnsi" w:cstheme="majorHAnsi"/>
          <w:color w:val="2E679F" w:themeColor="accent1" w:themeShade="BF"/>
          <w:sz w:val="18"/>
          <w:szCs w:val="18"/>
        </w:rPr>
        <w:t>Представитель ПМПК</w:t>
      </w:r>
    </w:p>
    <w:p w14:paraId="3F0FAEA2" w14:textId="3BD09B49" w:rsidR="000863B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Несмотря на </w:t>
      </w:r>
      <w:r w:rsidR="00391A08">
        <w:rPr>
          <w:rFonts w:asciiTheme="majorHAnsi" w:hAnsiTheme="majorHAnsi" w:cstheme="majorHAnsi"/>
        </w:rPr>
        <w:t>то, что родители меньше скрывают диагнозы детей</w:t>
      </w:r>
      <w:r w:rsidRPr="00545F37">
        <w:rPr>
          <w:rFonts w:asciiTheme="majorHAnsi" w:hAnsiTheme="majorHAnsi" w:cstheme="majorHAnsi"/>
        </w:rPr>
        <w:t xml:space="preserve"> </w:t>
      </w:r>
      <w:r w:rsidRPr="00545F37">
        <w:rPr>
          <w:rFonts w:asciiTheme="majorHAnsi" w:hAnsiTheme="majorHAnsi" w:cstheme="majorHAnsi"/>
          <w:i/>
        </w:rPr>
        <w:t>(см. Глава 2)</w:t>
      </w:r>
      <w:r w:rsidRPr="00545F37">
        <w:rPr>
          <w:rFonts w:asciiTheme="majorHAnsi" w:hAnsiTheme="majorHAnsi" w:cstheme="majorHAnsi"/>
        </w:rPr>
        <w:t>, по-прежнему сложно своевременно поставить детям с инвалидностью правильный диагноз, а также разграничить между собой особенности здоровья, относящиеся к ментальной инвалидности.</w:t>
      </w:r>
    </w:p>
    <w:p w14:paraId="41D00F29" w14:textId="74FA3D54" w:rsidR="004C1305" w:rsidRPr="000863B7" w:rsidRDefault="005C49E7" w:rsidP="007C6374">
      <w:pPr>
        <w:adjustRightInd w:val="0"/>
        <w:snapToGrid w:val="0"/>
        <w:spacing w:after="240" w:line="240" w:lineRule="auto"/>
        <w:jc w:val="both"/>
        <w:rPr>
          <w:rFonts w:asciiTheme="majorHAnsi" w:hAnsiTheme="majorHAnsi" w:cstheme="majorHAnsi"/>
        </w:rPr>
      </w:pPr>
      <w:r w:rsidRPr="007044DF">
        <w:rPr>
          <w:rFonts w:asciiTheme="majorHAnsi" w:hAnsiTheme="majorHAnsi" w:cstheme="majorHAnsi"/>
          <w:color w:val="2E679F" w:themeColor="accent1" w:themeShade="BF"/>
        </w:rPr>
        <w:t>«</w:t>
      </w:r>
      <w:r w:rsidRPr="007044DF">
        <w:rPr>
          <w:rFonts w:asciiTheme="majorHAnsi" w:hAnsiTheme="majorHAnsi" w:cstheme="majorHAnsi"/>
          <w:b/>
          <w:color w:val="2E679F" w:themeColor="accent1" w:themeShade="BF"/>
        </w:rPr>
        <w:t>Аутизм, умственная отсталость — их очень сложно разграничить</w:t>
      </w:r>
      <w:r w:rsidRPr="007044DF">
        <w:rPr>
          <w:rFonts w:asciiTheme="majorHAnsi" w:hAnsiTheme="majorHAnsi" w:cstheme="majorHAnsi"/>
          <w:color w:val="2E679F" w:themeColor="accent1" w:themeShade="BF"/>
        </w:rPr>
        <w:t>. Это очень сложно сделать, и это может сделать только очень опытный человек. Что делают родители? Они приходят и говорят, что у них ребёнок с аутизмом».</w:t>
      </w:r>
    </w:p>
    <w:p w14:paraId="65E27E52" w14:textId="636FB435" w:rsidR="004C1305" w:rsidRPr="002F3F7E" w:rsidRDefault="00CA54DC"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ПМПК</w:t>
      </w:r>
    </w:p>
    <w:p w14:paraId="3D14F53E" w14:textId="77777777"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В целом, по словам экспертов, разработаны положения, регламентирующие работу служб раннего выявления и вмешательства. И службы раннего выявления уже начинают свою работу в масштабах всей республики.</w:t>
      </w:r>
    </w:p>
    <w:p w14:paraId="6811231D" w14:textId="77777777" w:rsidR="004C1305" w:rsidRPr="007044DF"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7044DF">
        <w:rPr>
          <w:rFonts w:asciiTheme="majorHAnsi" w:hAnsiTheme="majorHAnsi" w:cstheme="majorHAnsi"/>
          <w:color w:val="2E679F" w:themeColor="accent1" w:themeShade="BF"/>
        </w:rPr>
        <w:t xml:space="preserve">«… не утверждённая, а разработанная [программа по раннему вмешательству запустилась за последние три года]. И </w:t>
      </w:r>
      <w:r w:rsidRPr="007044DF">
        <w:rPr>
          <w:rFonts w:asciiTheme="majorHAnsi" w:hAnsiTheme="majorHAnsi" w:cstheme="majorHAnsi"/>
          <w:b/>
          <w:color w:val="2E679F" w:themeColor="accent1" w:themeShade="BF"/>
        </w:rPr>
        <w:t>сеть создаётся раннего вмешательства</w:t>
      </w:r>
      <w:r w:rsidRPr="007044DF">
        <w:rPr>
          <w:rFonts w:asciiTheme="majorHAnsi" w:hAnsiTheme="majorHAnsi" w:cstheme="majorHAnsi"/>
          <w:color w:val="2E679F" w:themeColor="accent1" w:themeShade="BF"/>
        </w:rPr>
        <w:t>».</w:t>
      </w:r>
    </w:p>
    <w:p w14:paraId="747CF655" w14:textId="24E32E62" w:rsidR="004C1305" w:rsidRPr="0052083C" w:rsidRDefault="005D501E"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ОФ Smile.kg</w:t>
      </w:r>
    </w:p>
    <w:p w14:paraId="7903232C" w14:textId="257DA49A"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Другим важным компонентом при осуществлении инклюзивного образования является работа службы психолого-медико-педагогического сопровождения. В данном исследовании под службой психолого-медико-педагогические сопровождения понимается «команда специалистов в школах (психолог, невролог, социальный педагог, социальный </w:t>
      </w:r>
      <w:r w:rsidRPr="00545F37">
        <w:rPr>
          <w:rFonts w:asciiTheme="majorHAnsi" w:hAnsiTheme="majorHAnsi" w:cstheme="majorHAnsi"/>
        </w:rPr>
        <w:lastRenderedPageBreak/>
        <w:t>работник, логопед), оказывающих методическую помощь и консультации родителям (законным представителям) детей с инвалидностью по медицинским, социальным, правовым и другим вопросам» [</w:t>
      </w:r>
      <w:r w:rsidR="00D22C9F">
        <w:rPr>
          <w:rFonts w:asciiTheme="majorHAnsi" w:hAnsiTheme="majorHAnsi" w:cstheme="majorHAnsi"/>
        </w:rPr>
        <w:t xml:space="preserve">Фонд </w:t>
      </w:r>
      <w:r w:rsidRPr="00545F37">
        <w:rPr>
          <w:rFonts w:asciiTheme="majorHAnsi" w:hAnsiTheme="majorHAnsi" w:cstheme="majorHAnsi"/>
        </w:rPr>
        <w:t>Сорос</w:t>
      </w:r>
      <w:r w:rsidR="00D22C9F">
        <w:rPr>
          <w:rFonts w:asciiTheme="majorHAnsi" w:hAnsiTheme="majorHAnsi" w:cstheme="majorHAnsi"/>
        </w:rPr>
        <w:t>-Кыргызстан</w:t>
      </w:r>
      <w:r w:rsidRPr="00545F37">
        <w:rPr>
          <w:rFonts w:asciiTheme="majorHAnsi" w:hAnsiTheme="majorHAnsi" w:cstheme="majorHAnsi"/>
        </w:rPr>
        <w:t>, 2017, С. 8-9]. В Кыргызстане отсутствует методическое комплексное сопровождение детей в учебных заведениях, тем не менее проводятся пилотные работы на уровне отдельных школ, где пытаются реализовать и протестировать работу служб ПМП сопровождения.</w:t>
      </w:r>
    </w:p>
    <w:p w14:paraId="47A5DD80" w14:textId="77777777" w:rsidR="004C1305" w:rsidRPr="007044DF"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7044DF">
        <w:rPr>
          <w:rFonts w:asciiTheme="majorHAnsi" w:hAnsiTheme="majorHAnsi" w:cstheme="majorHAnsi"/>
          <w:color w:val="2E679F" w:themeColor="accent1" w:themeShade="BF"/>
        </w:rPr>
        <w:t xml:space="preserve">«У нас 2300 школ, и, если мы говорим с Вами о </w:t>
      </w:r>
      <w:r w:rsidRPr="007044DF">
        <w:rPr>
          <w:rFonts w:asciiTheme="majorHAnsi" w:hAnsiTheme="majorHAnsi" w:cstheme="majorHAnsi"/>
          <w:b/>
          <w:color w:val="2E679F" w:themeColor="accent1" w:themeShade="BF"/>
        </w:rPr>
        <w:t>50-60 школах</w:t>
      </w:r>
      <w:r w:rsidRPr="007044DF">
        <w:rPr>
          <w:rFonts w:asciiTheme="majorHAnsi" w:hAnsiTheme="majorHAnsi" w:cstheme="majorHAnsi"/>
          <w:color w:val="2E679F" w:themeColor="accent1" w:themeShade="BF"/>
        </w:rPr>
        <w:t xml:space="preserve">, в которых будет идти пилот, то там будет целенаправленно </w:t>
      </w:r>
      <w:r w:rsidRPr="007044DF">
        <w:rPr>
          <w:rFonts w:asciiTheme="majorHAnsi" w:hAnsiTheme="majorHAnsi" w:cstheme="majorHAnsi"/>
          <w:b/>
          <w:color w:val="2E679F" w:themeColor="accent1" w:themeShade="BF"/>
        </w:rPr>
        <w:t>вестись по психолого-медико-педагогическому сопровождению работа</w:t>
      </w:r>
      <w:r w:rsidRPr="007044DF">
        <w:rPr>
          <w:rFonts w:asciiTheme="majorHAnsi" w:hAnsiTheme="majorHAnsi" w:cstheme="majorHAnsi"/>
          <w:color w:val="2E679F" w:themeColor="accent1" w:themeShade="BF"/>
        </w:rPr>
        <w:t>».</w:t>
      </w:r>
    </w:p>
    <w:p w14:paraId="412F4AAC" w14:textId="1B9A4D04" w:rsidR="004C1305" w:rsidRPr="002F3F7E" w:rsidRDefault="005D501E"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Сорос-Кыргызстан</w:t>
      </w:r>
    </w:p>
    <w:p w14:paraId="4E5073C9" w14:textId="17602D73"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Для полноценной работы службы необходимо наличие мультидисциплинарной команды специалистов, т.к. наличие только одного из специалистов в школе не позволяет полностью покрыть нужды детей с инвалидностью и их родителей. Каждый из специалистов может провести консультацию или оказать помощь определённой группе детей с инвалидностью (например, невролог или логопед) или может способствовать взаимодействию между родителями детей с инвалидностью и соответствующими государственными учреждениями (например, социальный педагог). Соответственно, специалисты службы сопровождения должны работать совместно.</w:t>
      </w:r>
    </w:p>
    <w:p w14:paraId="7F76D4E9" w14:textId="77777777" w:rsidR="004C1305" w:rsidRPr="007044DF" w:rsidRDefault="005C49E7" w:rsidP="007C6374">
      <w:pPr>
        <w:adjustRightInd w:val="0"/>
        <w:snapToGrid w:val="0"/>
        <w:spacing w:after="240" w:line="240" w:lineRule="auto"/>
        <w:rPr>
          <w:rFonts w:asciiTheme="majorHAnsi" w:hAnsiTheme="majorHAnsi" w:cstheme="majorHAnsi"/>
          <w:color w:val="2E679F" w:themeColor="accent1" w:themeShade="BF"/>
        </w:rPr>
      </w:pPr>
      <w:r w:rsidRPr="007044DF">
        <w:rPr>
          <w:rFonts w:asciiTheme="majorHAnsi" w:hAnsiTheme="majorHAnsi" w:cstheme="majorHAnsi"/>
          <w:color w:val="2E679F" w:themeColor="accent1" w:themeShade="BF"/>
        </w:rPr>
        <w:t xml:space="preserve">«Я слышала, что </w:t>
      </w:r>
      <w:r w:rsidRPr="007044DF">
        <w:rPr>
          <w:rFonts w:asciiTheme="majorHAnsi" w:hAnsiTheme="majorHAnsi" w:cstheme="majorHAnsi"/>
          <w:b/>
          <w:color w:val="2E679F" w:themeColor="accent1" w:themeShade="BF"/>
        </w:rPr>
        <w:t>у нас есть мультидисциплинарная команда</w:t>
      </w:r>
      <w:r w:rsidRPr="007044DF">
        <w:rPr>
          <w:rFonts w:asciiTheme="majorHAnsi" w:hAnsiTheme="majorHAnsi" w:cstheme="majorHAnsi"/>
          <w:color w:val="2E679F" w:themeColor="accent1" w:themeShade="BF"/>
        </w:rPr>
        <w:t xml:space="preserve">, и я спрашивала, в каких школах реализуется, мне отвечали, что они </w:t>
      </w:r>
      <w:r w:rsidRPr="007044DF">
        <w:rPr>
          <w:rFonts w:asciiTheme="majorHAnsi" w:hAnsiTheme="majorHAnsi" w:cstheme="majorHAnsi"/>
          <w:b/>
          <w:color w:val="2E679F" w:themeColor="accent1" w:themeShade="BF"/>
        </w:rPr>
        <w:t>только запускают</w:t>
      </w:r>
      <w:r w:rsidRPr="007044DF">
        <w:rPr>
          <w:rFonts w:asciiTheme="majorHAnsi" w:hAnsiTheme="majorHAnsi" w:cstheme="majorHAnsi"/>
          <w:color w:val="2E679F" w:themeColor="accent1" w:themeShade="BF"/>
        </w:rPr>
        <w:t>».</w:t>
      </w:r>
    </w:p>
    <w:p w14:paraId="0CD2E842" w14:textId="61BA82FA" w:rsidR="004C1305" w:rsidRPr="002F3F7E" w:rsidRDefault="005D501E"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«Ассоциации детей с инвалидностью»</w:t>
      </w:r>
    </w:p>
    <w:p w14:paraId="1224D7F6" w14:textId="123D347B"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Работа службы ПМП сопровождения в школах </w:t>
      </w:r>
      <w:r w:rsidR="002F3F7E">
        <w:rPr>
          <w:rFonts w:asciiTheme="majorHAnsi" w:hAnsiTheme="majorHAnsi" w:cstheme="majorHAnsi"/>
        </w:rPr>
        <w:t>об</w:t>
      </w:r>
      <w:r w:rsidR="00471568">
        <w:rPr>
          <w:rFonts w:asciiTheme="majorHAnsi" w:hAnsiTheme="majorHAnsi" w:cstheme="majorHAnsi"/>
        </w:rPr>
        <w:t>ы</w:t>
      </w:r>
      <w:r w:rsidR="002F3F7E">
        <w:rPr>
          <w:rFonts w:asciiTheme="majorHAnsi" w:hAnsiTheme="majorHAnsi" w:cstheme="majorHAnsi"/>
        </w:rPr>
        <w:t>чно базируется</w:t>
      </w:r>
      <w:r w:rsidRPr="00545F37">
        <w:rPr>
          <w:rFonts w:asciiTheme="majorHAnsi" w:hAnsiTheme="majorHAnsi" w:cstheme="majorHAnsi"/>
        </w:rPr>
        <w:t xml:space="preserve"> на уровне ресурсных центров, функционирующих в школах. Однако из-за проблем с финансированием инклюзивного образования в Кыргызстане, эксперты предлагают альтернативное решение — создать ресурсные центры не в каждой школе, а на уровне районов. Необходимые информационные, учебно-методические материалы, а также команда специалистов могу работать на уровне районов и обслуживать все дошкольные и школьные образовательные учреждения на данной территории.</w:t>
      </w:r>
    </w:p>
    <w:p w14:paraId="2A7DC3BF" w14:textId="77777777" w:rsidR="004C1305" w:rsidRPr="007044DF"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7044DF">
        <w:rPr>
          <w:rFonts w:asciiTheme="majorHAnsi" w:hAnsiTheme="majorHAnsi" w:cstheme="majorHAnsi"/>
          <w:color w:val="2E679F" w:themeColor="accent1" w:themeShade="BF"/>
        </w:rPr>
        <w:t xml:space="preserve">«…мы предлагаем полную реформу ПМПК, чтобы её не было. Мы предлагаем </w:t>
      </w:r>
      <w:r w:rsidRPr="007044DF">
        <w:rPr>
          <w:rFonts w:asciiTheme="majorHAnsi" w:hAnsiTheme="majorHAnsi" w:cstheme="majorHAnsi"/>
          <w:b/>
          <w:color w:val="2E679F" w:themeColor="accent1" w:themeShade="BF"/>
        </w:rPr>
        <w:t>ресурсные центры на уровне районов.</w:t>
      </w:r>
      <w:r w:rsidRPr="007044DF">
        <w:rPr>
          <w:rFonts w:asciiTheme="majorHAnsi" w:hAnsiTheme="majorHAnsi" w:cstheme="majorHAnsi"/>
          <w:color w:val="2E679F" w:themeColor="accent1" w:themeShade="BF"/>
        </w:rPr>
        <w:t xml:space="preserve"> Не на республиканском, а на уровне районов. Чтобы оценить возможности, маршрут включения детей вообще в образовательную систему».</w:t>
      </w:r>
    </w:p>
    <w:p w14:paraId="35CB45E3" w14:textId="4AC4F182" w:rsidR="004C1305" w:rsidRPr="002F3F7E" w:rsidRDefault="005D501E"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национальной сети «</w:t>
      </w:r>
      <w:proofErr w:type="spellStart"/>
      <w:r>
        <w:rPr>
          <w:rFonts w:asciiTheme="majorHAnsi" w:hAnsiTheme="majorHAnsi" w:cstheme="majorHAnsi"/>
          <w:color w:val="2E679F" w:themeColor="accent1" w:themeShade="BF"/>
          <w:sz w:val="18"/>
          <w:szCs w:val="18"/>
        </w:rPr>
        <w:t>Жанырык</w:t>
      </w:r>
      <w:proofErr w:type="spellEnd"/>
      <w:r>
        <w:rPr>
          <w:rFonts w:asciiTheme="majorHAnsi" w:hAnsiTheme="majorHAnsi" w:cstheme="majorHAnsi"/>
          <w:color w:val="2E679F" w:themeColor="accent1" w:themeShade="BF"/>
          <w:sz w:val="18"/>
          <w:szCs w:val="18"/>
        </w:rPr>
        <w:t>»</w:t>
      </w:r>
    </w:p>
    <w:p w14:paraId="5244E497" w14:textId="1C3CFBD9" w:rsidR="004C1305"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Согласно экспертам из НКО и НПО, работа психолого-медико-педагогической консультации, отвечающей за обследование детей с инвалидностью</w:t>
      </w:r>
      <w:r w:rsidR="00B70D57" w:rsidRPr="00545F37">
        <w:rPr>
          <w:rFonts w:asciiTheme="majorHAnsi" w:hAnsiTheme="majorHAnsi" w:cstheme="majorHAnsi"/>
        </w:rPr>
        <w:t xml:space="preserve"> и</w:t>
      </w:r>
      <w:r w:rsidRPr="00545F37">
        <w:rPr>
          <w:rFonts w:asciiTheme="majorHAnsi" w:hAnsiTheme="majorHAnsi" w:cstheme="majorHAnsi"/>
        </w:rPr>
        <w:t xml:space="preserve"> </w:t>
      </w:r>
      <w:r w:rsidR="00B70D57" w:rsidRPr="00545F37">
        <w:rPr>
          <w:rFonts w:asciiTheme="majorHAnsi" w:hAnsiTheme="majorHAnsi" w:cstheme="majorHAnsi"/>
        </w:rPr>
        <w:t xml:space="preserve">рекомендации по форме их </w:t>
      </w:r>
      <w:r w:rsidRPr="00545F37">
        <w:rPr>
          <w:rFonts w:asciiTheme="majorHAnsi" w:hAnsiTheme="majorHAnsi" w:cstheme="majorHAnsi"/>
        </w:rPr>
        <w:t>обучения, устарела и не вписывается в рамки Программы и Концепции инклюзивного образования</w:t>
      </w:r>
      <w:r w:rsidR="002F3F7E">
        <w:rPr>
          <w:rFonts w:asciiTheme="majorHAnsi" w:hAnsiTheme="majorHAnsi" w:cstheme="majorHAnsi"/>
        </w:rPr>
        <w:t>, т.к. «</w:t>
      </w:r>
      <w:r w:rsidR="002F3F7E" w:rsidRPr="002F3F7E">
        <w:rPr>
          <w:rFonts w:asciiTheme="majorHAnsi" w:hAnsiTheme="majorHAnsi" w:cstheme="majorHAnsi"/>
        </w:rPr>
        <w:t>имеет такой дискриминационный момент к реб</w:t>
      </w:r>
      <w:r w:rsidR="002F3F7E">
        <w:rPr>
          <w:rFonts w:asciiTheme="majorHAnsi" w:hAnsiTheme="majorHAnsi" w:cstheme="majorHAnsi"/>
        </w:rPr>
        <w:t>ё</w:t>
      </w:r>
      <w:r w:rsidR="002F3F7E" w:rsidRPr="002F3F7E">
        <w:rPr>
          <w:rFonts w:asciiTheme="majorHAnsi" w:hAnsiTheme="majorHAnsi" w:cstheme="majorHAnsi"/>
        </w:rPr>
        <w:t>нку</w:t>
      </w:r>
      <w:r w:rsidR="002F3F7E">
        <w:rPr>
          <w:rFonts w:asciiTheme="majorHAnsi" w:hAnsiTheme="majorHAnsi" w:cstheme="majorHAnsi"/>
        </w:rPr>
        <w:t>»</w:t>
      </w:r>
      <w:r w:rsidR="002F3F7E" w:rsidRPr="002F3F7E">
        <w:rPr>
          <w:rFonts w:asciiTheme="majorHAnsi" w:hAnsiTheme="majorHAnsi" w:cstheme="majorHAnsi"/>
        </w:rPr>
        <w:t xml:space="preserve"> </w:t>
      </w:r>
      <w:r w:rsidR="006E3013">
        <w:rPr>
          <w:rFonts w:asciiTheme="majorHAnsi" w:hAnsiTheme="majorHAnsi" w:cstheme="majorHAnsi"/>
        </w:rPr>
        <w:t xml:space="preserve">(цитата по: представителю </w:t>
      </w:r>
      <w:r w:rsidR="006E3013" w:rsidRPr="006E3013">
        <w:rPr>
          <w:rFonts w:asciiTheme="majorHAnsi" w:hAnsiTheme="majorHAnsi" w:cstheme="majorHAnsi"/>
        </w:rPr>
        <w:t>ОФ Smile.kg)</w:t>
      </w:r>
      <w:r w:rsidR="002F3F7E" w:rsidRPr="002F3F7E">
        <w:rPr>
          <w:rFonts w:asciiTheme="majorHAnsi" w:hAnsiTheme="majorHAnsi" w:cstheme="majorHAnsi"/>
        </w:rPr>
        <w:t>.</w:t>
      </w:r>
      <w:r w:rsidRPr="00545F37">
        <w:rPr>
          <w:rFonts w:asciiTheme="majorHAnsi" w:hAnsiTheme="majorHAnsi" w:cstheme="majorHAnsi"/>
        </w:rPr>
        <w:t xml:space="preserve"> Одним из возможных альтернативных вариантов является упомянутые ресурсные центры на уровне районов, вторым возможным вариантом выступают домашние консультации, когда н</w:t>
      </w:r>
      <w:r w:rsidR="006E3013">
        <w:rPr>
          <w:rFonts w:asciiTheme="majorHAnsi" w:hAnsiTheme="majorHAnsi" w:cstheme="majorHAnsi"/>
        </w:rPr>
        <w:t>а</w:t>
      </w:r>
      <w:r w:rsidRPr="00545F37">
        <w:rPr>
          <w:rFonts w:asciiTheme="majorHAnsi" w:hAnsiTheme="majorHAnsi" w:cstheme="majorHAnsi"/>
        </w:rPr>
        <w:t xml:space="preserve"> дет</w:t>
      </w:r>
      <w:r w:rsidR="006E3013">
        <w:rPr>
          <w:rFonts w:asciiTheme="majorHAnsi" w:hAnsiTheme="majorHAnsi" w:cstheme="majorHAnsi"/>
        </w:rPr>
        <w:t>ей</w:t>
      </w:r>
      <w:r w:rsidRPr="00545F37">
        <w:rPr>
          <w:rFonts w:asciiTheme="majorHAnsi" w:hAnsiTheme="majorHAnsi" w:cstheme="majorHAnsi"/>
        </w:rPr>
        <w:t xml:space="preserve"> с инвалидностью</w:t>
      </w:r>
      <w:r w:rsidR="006E3013">
        <w:rPr>
          <w:rFonts w:asciiTheme="majorHAnsi" w:hAnsiTheme="majorHAnsi" w:cstheme="majorHAnsi"/>
        </w:rPr>
        <w:t xml:space="preserve"> не оказывается давление</w:t>
      </w:r>
      <w:r w:rsidR="00366C1D">
        <w:rPr>
          <w:rFonts w:asciiTheme="majorHAnsi" w:hAnsiTheme="majorHAnsi" w:cstheme="majorHAnsi"/>
        </w:rPr>
        <w:t xml:space="preserve"> из-за стрессовой ситуации</w:t>
      </w:r>
      <w:r w:rsidRPr="00545F37">
        <w:rPr>
          <w:rFonts w:asciiTheme="majorHAnsi" w:hAnsiTheme="majorHAnsi" w:cstheme="majorHAnsi"/>
        </w:rPr>
        <w:t>, а члены комиссии оценивают детей в естественной и комфортной для детей обстановке.</w:t>
      </w:r>
    </w:p>
    <w:p w14:paraId="38024781" w14:textId="77777777" w:rsidR="004C1305" w:rsidRPr="007044DF"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7044DF">
        <w:rPr>
          <w:rFonts w:asciiTheme="majorHAnsi" w:hAnsiTheme="majorHAnsi" w:cstheme="majorHAnsi"/>
          <w:color w:val="2E679F" w:themeColor="accent1" w:themeShade="BF"/>
        </w:rPr>
        <w:lastRenderedPageBreak/>
        <w:t xml:space="preserve">«…я бы вот лично предложила проводить домашнюю комиссию, т. е. </w:t>
      </w:r>
      <w:r w:rsidRPr="007044DF">
        <w:rPr>
          <w:rFonts w:asciiTheme="majorHAnsi" w:hAnsiTheme="majorHAnsi" w:cstheme="majorHAnsi"/>
          <w:b/>
          <w:color w:val="2E679F" w:themeColor="accent1" w:themeShade="BF"/>
        </w:rPr>
        <w:t>комиссия должна прийти к ребёнку в естественную среду его жизни.</w:t>
      </w:r>
      <w:r w:rsidRPr="007044DF">
        <w:rPr>
          <w:rFonts w:asciiTheme="majorHAnsi" w:hAnsiTheme="majorHAnsi" w:cstheme="majorHAnsi"/>
          <w:color w:val="2E679F" w:themeColor="accent1" w:themeShade="BF"/>
        </w:rPr>
        <w:t xml:space="preserve"> Т.е. его, ребёнка, ставят в естественную среду, специалист с ним занимается, а другой сидит – наблюдает и записывает. Вот это правильно. Т.е. ребёнок ничего не чувствует – какого-то давления, ребёнок начинает раскрываться специалисту».</w:t>
      </w:r>
    </w:p>
    <w:p w14:paraId="4A7DE0C0" w14:textId="0820A4E4" w:rsidR="004C1305" w:rsidRPr="00366C1D" w:rsidRDefault="005D501E"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ОФ Smile.kg</w:t>
      </w:r>
    </w:p>
    <w:p w14:paraId="5A240B20" w14:textId="77777777"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На данный момент на территории Кыргызской Республики функционируют четыре ресурсных центра (с. Лебединовка, г. Бишкек, г. Ош и г. Нарын), однако их открытие не связано с выполнением Программы и Концепции инклюзивного образования. Также, по словам представительницы Министерства образования и науки, в с. Красная речка Чуйской области на базе вспомогательной школы-интернаты и в Кыргызской Государственном университете им. И. </w:t>
      </w:r>
      <w:proofErr w:type="spellStart"/>
      <w:r w:rsidRPr="00545F37">
        <w:rPr>
          <w:rFonts w:asciiTheme="majorHAnsi" w:hAnsiTheme="majorHAnsi" w:cstheme="majorHAnsi"/>
        </w:rPr>
        <w:t>Арабаева</w:t>
      </w:r>
      <w:proofErr w:type="spellEnd"/>
      <w:r w:rsidRPr="00545F37">
        <w:rPr>
          <w:rFonts w:asciiTheme="majorHAnsi" w:hAnsiTheme="majorHAnsi" w:cstheme="majorHAnsi"/>
        </w:rPr>
        <w:t xml:space="preserve"> имеются ресурсные центры. В целом, отдельные единицы ресурсных центров разбросаны по территории республики, но они не способны удовлетворить нужды детей с инвалидностью и их родителей.</w:t>
      </w:r>
    </w:p>
    <w:p w14:paraId="33CBC19D" w14:textId="77777777"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Помимо узкопрофильных специалистов из службы сопровождения школьникам с инвалидностью также необходимо присутствие тьюторов, сопровождающих их учебную деятельность и помогающих им войти в школьную жизнь. На уровне Министерства образования и науки только рассматривается возможность создания института </w:t>
      </w:r>
      <w:proofErr w:type="spellStart"/>
      <w:r w:rsidRPr="00545F37">
        <w:rPr>
          <w:rFonts w:asciiTheme="majorHAnsi" w:hAnsiTheme="majorHAnsi" w:cstheme="majorHAnsi"/>
        </w:rPr>
        <w:t>тьюторства</w:t>
      </w:r>
      <w:proofErr w:type="spellEnd"/>
      <w:r w:rsidRPr="00545F37">
        <w:rPr>
          <w:rFonts w:asciiTheme="majorHAnsi" w:hAnsiTheme="majorHAnsi" w:cstheme="majorHAnsi"/>
        </w:rPr>
        <w:t>.</w:t>
      </w:r>
    </w:p>
    <w:p w14:paraId="2ACF6899" w14:textId="77777777" w:rsidR="004C1305" w:rsidRPr="007044DF"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7044DF">
        <w:rPr>
          <w:rFonts w:asciiTheme="majorHAnsi" w:hAnsiTheme="majorHAnsi" w:cstheme="majorHAnsi"/>
          <w:color w:val="2E679F" w:themeColor="accent1" w:themeShade="BF"/>
        </w:rPr>
        <w:t>«</w:t>
      </w:r>
      <w:r w:rsidRPr="007044DF">
        <w:rPr>
          <w:rFonts w:asciiTheme="majorHAnsi" w:hAnsiTheme="majorHAnsi" w:cstheme="majorHAnsi"/>
          <w:b/>
          <w:color w:val="2E679F" w:themeColor="accent1" w:themeShade="BF"/>
        </w:rPr>
        <w:t>Помощник помогает</w:t>
      </w:r>
      <w:r w:rsidRPr="007044DF">
        <w:rPr>
          <w:rFonts w:asciiTheme="majorHAnsi" w:hAnsiTheme="majorHAnsi" w:cstheme="majorHAnsi"/>
          <w:color w:val="2E679F" w:themeColor="accent1" w:themeShade="BF"/>
        </w:rPr>
        <w:t xml:space="preserve"> с коляской зайти, привести ребёнка, посадить, оборудование дать, как в Германии. Если ребёнок инклюзивный, обычно кто-то рядом, все подаёт, приносит и помогает ребёнку с учебным процессом. </w:t>
      </w:r>
      <w:r w:rsidRPr="007044DF">
        <w:rPr>
          <w:rFonts w:asciiTheme="majorHAnsi" w:hAnsiTheme="majorHAnsi" w:cstheme="majorHAnsi"/>
          <w:b/>
          <w:color w:val="2E679F" w:themeColor="accent1" w:themeShade="BF"/>
        </w:rPr>
        <w:t>Мы думаем вот о таком</w:t>
      </w:r>
      <w:r w:rsidRPr="007044DF">
        <w:rPr>
          <w:rFonts w:asciiTheme="majorHAnsi" w:hAnsiTheme="majorHAnsi" w:cstheme="majorHAnsi"/>
          <w:color w:val="2E679F" w:themeColor="accent1" w:themeShade="BF"/>
        </w:rPr>
        <w:t>».</w:t>
      </w:r>
    </w:p>
    <w:p w14:paraId="71EC70C6" w14:textId="045EEACB" w:rsidR="004C1305" w:rsidRPr="00366C1D" w:rsidRDefault="005D501E" w:rsidP="007C6374">
      <w:pPr>
        <w:adjustRightInd w:val="0"/>
        <w:snapToGrid w:val="0"/>
        <w:spacing w:after="240" w:line="240" w:lineRule="auto"/>
        <w:jc w:val="right"/>
        <w:rPr>
          <w:rFonts w:asciiTheme="majorHAnsi" w:hAnsiTheme="majorHAnsi" w:cstheme="majorHAnsi"/>
          <w:sz w:val="18"/>
          <w:szCs w:val="18"/>
        </w:rPr>
      </w:pPr>
      <w:r>
        <w:rPr>
          <w:rFonts w:asciiTheme="majorHAnsi" w:hAnsiTheme="majorHAnsi" w:cstheme="majorHAnsi"/>
          <w:color w:val="2E679F" w:themeColor="accent1" w:themeShade="BF"/>
          <w:sz w:val="18"/>
          <w:szCs w:val="18"/>
        </w:rPr>
        <w:t>Представитель Министерства образования и науки</w:t>
      </w:r>
      <w:r w:rsidR="005C49E7" w:rsidRPr="00366C1D">
        <w:rPr>
          <w:rFonts w:asciiTheme="majorHAnsi" w:hAnsiTheme="majorHAnsi" w:cstheme="majorHAnsi"/>
          <w:color w:val="2E679F" w:themeColor="accent1" w:themeShade="BF"/>
          <w:sz w:val="18"/>
          <w:szCs w:val="18"/>
        </w:rPr>
        <w:t xml:space="preserve"> </w:t>
      </w:r>
    </w:p>
    <w:p w14:paraId="16AF48CE" w14:textId="77777777"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Со стороны представителей гражданского сектора были попытки инициировать закрепление института </w:t>
      </w:r>
      <w:proofErr w:type="spellStart"/>
      <w:r w:rsidRPr="00545F37">
        <w:rPr>
          <w:rFonts w:asciiTheme="majorHAnsi" w:hAnsiTheme="majorHAnsi" w:cstheme="majorHAnsi"/>
        </w:rPr>
        <w:t>тьюторства</w:t>
      </w:r>
      <w:proofErr w:type="spellEnd"/>
      <w:r w:rsidRPr="00545F37">
        <w:rPr>
          <w:rFonts w:asciiTheme="majorHAnsi" w:hAnsiTheme="majorHAnsi" w:cstheme="majorHAnsi"/>
        </w:rPr>
        <w:t xml:space="preserve"> на законодательном уровне, но никаких результатов это не дало.</w:t>
      </w:r>
    </w:p>
    <w:p w14:paraId="5D88B777" w14:textId="77777777" w:rsidR="004C1305" w:rsidRPr="007044DF"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7044DF">
        <w:rPr>
          <w:rFonts w:asciiTheme="majorHAnsi" w:hAnsiTheme="majorHAnsi" w:cstheme="majorHAnsi"/>
          <w:color w:val="2E679F" w:themeColor="accent1" w:themeShade="BF"/>
        </w:rPr>
        <w:t xml:space="preserve">«Был пробный маленький проект по </w:t>
      </w:r>
      <w:proofErr w:type="spellStart"/>
      <w:r w:rsidRPr="007044DF">
        <w:rPr>
          <w:rFonts w:asciiTheme="majorHAnsi" w:hAnsiTheme="majorHAnsi" w:cstheme="majorHAnsi"/>
          <w:color w:val="2E679F" w:themeColor="accent1" w:themeShade="BF"/>
        </w:rPr>
        <w:t>тьюторству</w:t>
      </w:r>
      <w:proofErr w:type="spellEnd"/>
      <w:r w:rsidRPr="007044DF">
        <w:rPr>
          <w:rFonts w:asciiTheme="majorHAnsi" w:hAnsiTheme="majorHAnsi" w:cstheme="majorHAnsi"/>
          <w:color w:val="2E679F" w:themeColor="accent1" w:themeShade="BF"/>
        </w:rPr>
        <w:t xml:space="preserve">, </w:t>
      </w:r>
      <w:r w:rsidRPr="007044DF">
        <w:rPr>
          <w:rFonts w:asciiTheme="majorHAnsi" w:hAnsiTheme="majorHAnsi" w:cstheme="majorHAnsi"/>
          <w:b/>
          <w:color w:val="2E679F" w:themeColor="accent1" w:themeShade="BF"/>
        </w:rPr>
        <w:t xml:space="preserve">попытались утвердить Положение о </w:t>
      </w:r>
      <w:proofErr w:type="spellStart"/>
      <w:r w:rsidRPr="007044DF">
        <w:rPr>
          <w:rFonts w:asciiTheme="majorHAnsi" w:hAnsiTheme="majorHAnsi" w:cstheme="majorHAnsi"/>
          <w:b/>
          <w:color w:val="2E679F" w:themeColor="accent1" w:themeShade="BF"/>
        </w:rPr>
        <w:t>тьюторстве</w:t>
      </w:r>
      <w:proofErr w:type="spellEnd"/>
      <w:r w:rsidRPr="007044DF">
        <w:rPr>
          <w:rFonts w:asciiTheme="majorHAnsi" w:hAnsiTheme="majorHAnsi" w:cstheme="majorHAnsi"/>
          <w:color w:val="2E679F" w:themeColor="accent1" w:themeShade="BF"/>
        </w:rPr>
        <w:t xml:space="preserve">… Но пока нет государственной инициативы по реализации именно вот этого механизма о </w:t>
      </w:r>
      <w:proofErr w:type="spellStart"/>
      <w:r w:rsidRPr="007044DF">
        <w:rPr>
          <w:rFonts w:asciiTheme="majorHAnsi" w:hAnsiTheme="majorHAnsi" w:cstheme="majorHAnsi"/>
          <w:color w:val="2E679F" w:themeColor="accent1" w:themeShade="BF"/>
        </w:rPr>
        <w:t>тьюторстве</w:t>
      </w:r>
      <w:proofErr w:type="spellEnd"/>
      <w:r w:rsidRPr="007044DF">
        <w:rPr>
          <w:rFonts w:asciiTheme="majorHAnsi" w:hAnsiTheme="majorHAnsi" w:cstheme="majorHAnsi"/>
          <w:color w:val="2E679F" w:themeColor="accent1" w:themeShade="BF"/>
        </w:rPr>
        <w:t xml:space="preserve">». </w:t>
      </w:r>
    </w:p>
    <w:p w14:paraId="60F325A6" w14:textId="2C031776" w:rsidR="004C1305" w:rsidRPr="00366C1D" w:rsidRDefault="005D501E"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национальной сети «</w:t>
      </w:r>
      <w:proofErr w:type="spellStart"/>
      <w:r>
        <w:rPr>
          <w:rFonts w:asciiTheme="majorHAnsi" w:hAnsiTheme="majorHAnsi" w:cstheme="majorHAnsi"/>
          <w:color w:val="2E679F" w:themeColor="accent1" w:themeShade="BF"/>
          <w:sz w:val="18"/>
          <w:szCs w:val="18"/>
        </w:rPr>
        <w:t>Жанырык</w:t>
      </w:r>
      <w:proofErr w:type="spellEnd"/>
      <w:r>
        <w:rPr>
          <w:rFonts w:asciiTheme="majorHAnsi" w:hAnsiTheme="majorHAnsi" w:cstheme="majorHAnsi"/>
          <w:color w:val="2E679F" w:themeColor="accent1" w:themeShade="BF"/>
          <w:sz w:val="18"/>
          <w:szCs w:val="18"/>
        </w:rPr>
        <w:t>»</w:t>
      </w:r>
    </w:p>
    <w:p w14:paraId="6AF82DD7" w14:textId="3E0261F1"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В </w:t>
      </w:r>
      <w:r w:rsidR="005E0A60">
        <w:rPr>
          <w:rFonts w:asciiTheme="majorHAnsi" w:hAnsiTheme="majorHAnsi" w:cstheme="majorHAnsi"/>
        </w:rPr>
        <w:t xml:space="preserve">средних профессиональных </w:t>
      </w:r>
      <w:r w:rsidRPr="00545F37">
        <w:rPr>
          <w:rFonts w:asciiTheme="majorHAnsi" w:hAnsiTheme="majorHAnsi" w:cstheme="majorHAnsi"/>
        </w:rPr>
        <w:t>образовательных учреждениях, в которых имеются тьюторы, из-за отсутствия чёткого регламента, координирующего действия этих специалистов, они могут и не выполнять все возложенные на них обязанности.</w:t>
      </w:r>
      <w:r w:rsidR="005E0A60">
        <w:rPr>
          <w:rFonts w:asciiTheme="majorHAnsi" w:hAnsiTheme="majorHAnsi" w:cstheme="majorHAnsi"/>
        </w:rPr>
        <w:t xml:space="preserve"> Например, тьюторы помогают </w:t>
      </w:r>
      <w:r w:rsidR="00BD4632">
        <w:rPr>
          <w:rFonts w:asciiTheme="majorHAnsi" w:hAnsiTheme="majorHAnsi" w:cstheme="majorHAnsi"/>
        </w:rPr>
        <w:t>студентам профессиональных лицеев с инвалидностью только в первый день учёбы, хотя должны сопровождать их процесс адаптации:</w:t>
      </w:r>
    </w:p>
    <w:p w14:paraId="4E037775" w14:textId="77777777" w:rsidR="004C1305" w:rsidRPr="007044DF"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7044DF">
        <w:rPr>
          <w:rFonts w:asciiTheme="majorHAnsi" w:hAnsiTheme="majorHAnsi" w:cstheme="majorHAnsi"/>
          <w:color w:val="2E679F" w:themeColor="accent1" w:themeShade="BF"/>
        </w:rPr>
        <w:t xml:space="preserve">«..для начального профессионального образования, это была проблема - они в начале сентября, август, им же надо выселиться с этого интерната, а они приходят оптом, как говорится, в наше учебное заведение, приведут их и этих работников сопровождающих… а хотя в законе написано, что </w:t>
      </w:r>
      <w:r w:rsidRPr="007044DF">
        <w:rPr>
          <w:rFonts w:asciiTheme="majorHAnsi" w:hAnsiTheme="majorHAnsi" w:cstheme="majorHAnsi"/>
          <w:b/>
          <w:color w:val="2E679F" w:themeColor="accent1" w:themeShade="BF"/>
        </w:rPr>
        <w:t>они должны сопровождать их пока они адаптируются, пока интегрируются</w:t>
      </w:r>
      <w:r w:rsidRPr="007044DF">
        <w:rPr>
          <w:rFonts w:asciiTheme="majorHAnsi" w:hAnsiTheme="majorHAnsi" w:cstheme="majorHAnsi"/>
          <w:color w:val="2E679F" w:themeColor="accent1" w:themeShade="BF"/>
        </w:rPr>
        <w:t>».</w:t>
      </w:r>
    </w:p>
    <w:p w14:paraId="760AA223" w14:textId="1DECA2CC" w:rsidR="004C1305" w:rsidRPr="00BD4632" w:rsidRDefault="005D501E"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ОФ «</w:t>
      </w:r>
      <w:proofErr w:type="spellStart"/>
      <w:r>
        <w:rPr>
          <w:rFonts w:asciiTheme="majorHAnsi" w:hAnsiTheme="majorHAnsi" w:cstheme="majorHAnsi"/>
          <w:color w:val="2E679F" w:themeColor="accent1" w:themeShade="BF"/>
          <w:sz w:val="18"/>
          <w:szCs w:val="18"/>
        </w:rPr>
        <w:t>Профтех</w:t>
      </w:r>
      <w:proofErr w:type="spellEnd"/>
      <w:r>
        <w:rPr>
          <w:rFonts w:asciiTheme="majorHAnsi" w:hAnsiTheme="majorHAnsi" w:cstheme="majorHAnsi"/>
          <w:color w:val="2E679F" w:themeColor="accent1" w:themeShade="BF"/>
          <w:sz w:val="18"/>
          <w:szCs w:val="18"/>
        </w:rPr>
        <w:t xml:space="preserve"> KG»</w:t>
      </w:r>
    </w:p>
    <w:p w14:paraId="10FB025E" w14:textId="1BDB7383"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lastRenderedPageBreak/>
        <w:t xml:space="preserve">Помимо ресурсных центров в плане мероприятий по реализации Программы инклюзивного образования упоминаются новые дневные, полустационарные, реабилитационные и </w:t>
      </w:r>
      <w:proofErr w:type="spellStart"/>
      <w:r w:rsidRPr="00545F37">
        <w:rPr>
          <w:rFonts w:asciiTheme="majorHAnsi" w:hAnsiTheme="majorHAnsi" w:cstheme="majorHAnsi"/>
        </w:rPr>
        <w:t>абилитационные</w:t>
      </w:r>
      <w:proofErr w:type="spellEnd"/>
      <w:r w:rsidRPr="00545F37">
        <w:rPr>
          <w:rFonts w:asciiTheme="majorHAnsi" w:hAnsiTheme="majorHAnsi" w:cstheme="majorHAnsi"/>
        </w:rPr>
        <w:t xml:space="preserve"> центры. Согласно оценке опрошенных экспертов, в рамках государственного заказа не было открыто ни одного реабилитационного центра, более того бесплатных государственных </w:t>
      </w:r>
      <w:r w:rsidR="00404AC7">
        <w:rPr>
          <w:rFonts w:asciiTheme="majorHAnsi" w:hAnsiTheme="majorHAnsi" w:cstheme="majorHAnsi"/>
        </w:rPr>
        <w:t xml:space="preserve">центров </w:t>
      </w:r>
      <w:r w:rsidRPr="00545F37">
        <w:rPr>
          <w:rFonts w:asciiTheme="majorHAnsi" w:hAnsiTheme="majorHAnsi" w:cstheme="majorHAnsi"/>
        </w:rPr>
        <w:t xml:space="preserve">становится меньше. </w:t>
      </w:r>
      <w:r w:rsidRPr="00545F37">
        <w:rPr>
          <w:rFonts w:asciiTheme="majorHAnsi" w:hAnsiTheme="majorHAnsi" w:cstheme="majorHAnsi"/>
          <w:color w:val="4D5156"/>
          <w:shd w:val="clear" w:color="auto" w:fill="FFFFFF"/>
        </w:rPr>
        <w:t> </w:t>
      </w:r>
      <w:proofErr w:type="spellStart"/>
      <w:r w:rsidRPr="00545F37">
        <w:rPr>
          <w:rFonts w:asciiTheme="majorHAnsi" w:hAnsiTheme="majorHAnsi" w:cstheme="majorHAnsi"/>
        </w:rPr>
        <w:t>Бишкекский</w:t>
      </w:r>
      <w:proofErr w:type="spellEnd"/>
      <w:r w:rsidRPr="00545F37">
        <w:rPr>
          <w:rFonts w:asciiTheme="majorHAnsi" w:hAnsiTheme="majorHAnsi" w:cstheme="majorHAnsi"/>
        </w:rPr>
        <w:t xml:space="preserve"> городской реабилитационный центр для ЛОВЗ — единственное место, куда родители могут, но не хотят приводить своих детей с инвалидностью.</w:t>
      </w:r>
    </w:p>
    <w:p w14:paraId="08968820" w14:textId="77777777" w:rsidR="004C1305" w:rsidRPr="007044DF" w:rsidRDefault="005C49E7" w:rsidP="007C6374">
      <w:pPr>
        <w:adjustRightInd w:val="0"/>
        <w:snapToGrid w:val="0"/>
        <w:spacing w:before="240" w:after="240" w:line="240" w:lineRule="auto"/>
        <w:jc w:val="both"/>
        <w:rPr>
          <w:rFonts w:asciiTheme="majorHAnsi" w:hAnsiTheme="majorHAnsi" w:cstheme="majorHAnsi"/>
          <w:color w:val="2E679F" w:themeColor="accent1" w:themeShade="BF"/>
        </w:rPr>
      </w:pPr>
      <w:r w:rsidRPr="007044DF">
        <w:rPr>
          <w:rFonts w:asciiTheme="majorHAnsi" w:hAnsiTheme="majorHAnsi" w:cstheme="majorHAnsi"/>
          <w:color w:val="2E679F" w:themeColor="accent1" w:themeShade="BF"/>
        </w:rPr>
        <w:t xml:space="preserve">«Да там просто ужас! </w:t>
      </w:r>
      <w:r w:rsidRPr="007044DF">
        <w:rPr>
          <w:rFonts w:asciiTheme="majorHAnsi" w:hAnsiTheme="majorHAnsi" w:cstheme="majorHAnsi"/>
          <w:b/>
          <w:color w:val="2E679F" w:themeColor="accent1" w:themeShade="BF"/>
        </w:rPr>
        <w:t>Кто там с этими детьми занимается!</w:t>
      </w:r>
      <w:r w:rsidRPr="007044DF">
        <w:rPr>
          <w:rFonts w:asciiTheme="majorHAnsi" w:hAnsiTheme="majorHAnsi" w:cstheme="majorHAnsi"/>
          <w:color w:val="2E679F" w:themeColor="accent1" w:themeShade="BF"/>
        </w:rPr>
        <w:t>.. Там даже на уровне трудового обучения для формирования каких-то принципиальных навыков, там даже этого нет. Поэтому туда и не хотят».</w:t>
      </w:r>
    </w:p>
    <w:p w14:paraId="11F0DB0A" w14:textId="60720534" w:rsidR="004C1305" w:rsidRPr="00BD4632" w:rsidRDefault="00CA54DC"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ПМПК</w:t>
      </w:r>
    </w:p>
    <w:p w14:paraId="600FD6F0" w14:textId="77777777" w:rsidR="004C1305" w:rsidRPr="00545F37" w:rsidRDefault="005C49E7" w:rsidP="007C6374">
      <w:pPr>
        <w:adjustRightInd w:val="0"/>
        <w:snapToGrid w:val="0"/>
        <w:spacing w:before="240" w:after="240" w:line="240" w:lineRule="auto"/>
        <w:jc w:val="both"/>
        <w:rPr>
          <w:rFonts w:asciiTheme="majorHAnsi" w:hAnsiTheme="majorHAnsi" w:cstheme="majorHAnsi"/>
        </w:rPr>
      </w:pPr>
      <w:r w:rsidRPr="00545F37">
        <w:rPr>
          <w:rFonts w:asciiTheme="majorHAnsi" w:hAnsiTheme="majorHAnsi" w:cstheme="majorHAnsi"/>
        </w:rPr>
        <w:t xml:space="preserve">Таким образом, в рамках реализации Программы и Концепции инклюзивного образования только начинает вводиться служба раннего выявления и вмешательства, а также служба психолого-медико-педагогического сопровождения на уровне пилотов. Новые ресурсные и реабилитационные центры не были открыты, а законодательное закрепление института </w:t>
      </w:r>
      <w:proofErr w:type="spellStart"/>
      <w:r w:rsidRPr="00545F37">
        <w:rPr>
          <w:rFonts w:asciiTheme="majorHAnsi" w:hAnsiTheme="majorHAnsi" w:cstheme="majorHAnsi"/>
        </w:rPr>
        <w:t>тьюторства</w:t>
      </w:r>
      <w:proofErr w:type="spellEnd"/>
      <w:r w:rsidRPr="00545F37">
        <w:rPr>
          <w:rFonts w:asciiTheme="majorHAnsi" w:hAnsiTheme="majorHAnsi" w:cstheme="majorHAnsi"/>
        </w:rPr>
        <w:t xml:space="preserve"> находится только на этапе обсуждения.</w:t>
      </w:r>
    </w:p>
    <w:p w14:paraId="5AB599E4" w14:textId="77777777" w:rsidR="004C1305" w:rsidRPr="007044DF" w:rsidRDefault="005C49E7" w:rsidP="007C6374">
      <w:pPr>
        <w:adjustRightInd w:val="0"/>
        <w:snapToGrid w:val="0"/>
        <w:spacing w:after="240" w:line="240" w:lineRule="auto"/>
        <w:jc w:val="center"/>
        <w:rPr>
          <w:rFonts w:asciiTheme="majorHAnsi" w:hAnsiTheme="majorHAnsi" w:cstheme="majorHAnsi"/>
          <w:b/>
          <w:i/>
          <w:color w:val="D4007F" w:themeColor="accent3"/>
        </w:rPr>
      </w:pPr>
      <w:r w:rsidRPr="007044DF">
        <w:rPr>
          <w:rFonts w:asciiTheme="majorHAnsi" w:hAnsiTheme="majorHAnsi" w:cstheme="majorHAnsi"/>
          <w:b/>
          <w:i/>
          <w:color w:val="D4007F" w:themeColor="accent3"/>
        </w:rPr>
        <w:t xml:space="preserve">Служба психолого-медико-педагогического </w:t>
      </w:r>
      <w:r w:rsidRPr="00BD4632">
        <w:rPr>
          <w:rFonts w:asciiTheme="majorHAnsi" w:hAnsiTheme="majorHAnsi" w:cstheme="majorHAnsi"/>
          <w:b/>
          <w:i/>
          <w:color w:val="D4007F" w:themeColor="accent3"/>
        </w:rPr>
        <w:t>сопровождения в</w:t>
      </w:r>
      <w:r w:rsidRPr="007044DF">
        <w:rPr>
          <w:rFonts w:asciiTheme="majorHAnsi" w:hAnsiTheme="majorHAnsi" w:cstheme="majorHAnsi"/>
          <w:b/>
          <w:i/>
          <w:color w:val="D4007F" w:themeColor="accent3"/>
        </w:rPr>
        <w:t xml:space="preserve"> школах, участвующих в исследовании</w:t>
      </w:r>
    </w:p>
    <w:p w14:paraId="03DD9E77" w14:textId="781496AC"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Ни в одной из трёх школ, по словам педагогов и родителей школьников с инвалидностью, нет службы сопровождения (Графики </w:t>
      </w:r>
      <w:r w:rsidR="00BD4632">
        <w:rPr>
          <w:rFonts w:asciiTheme="majorHAnsi" w:hAnsiTheme="majorHAnsi" w:cstheme="majorHAnsi"/>
        </w:rPr>
        <w:t>34-35</w:t>
      </w:r>
      <w:r w:rsidRPr="00545F37">
        <w:rPr>
          <w:rFonts w:asciiTheme="majorHAnsi" w:hAnsiTheme="majorHAnsi" w:cstheme="majorHAnsi"/>
        </w:rPr>
        <w:t xml:space="preserve">). Несмотря на ответ директора средней школы №27 о наличии службы сопровождения с 2018 г. и её хорошей работе, ни учителя, ни сами родители, которые должны напрямую взаимодействовать со службой ПМП сопровождения, ничего про неё не знают. Соответственно, ни в одной из школ нет именно мультидисциплинарной команды специалистов, консультирующей детей с инвалидностью и их родителей. </w:t>
      </w:r>
    </w:p>
    <w:p w14:paraId="6814FE84" w14:textId="549C42FB" w:rsidR="004C1305" w:rsidRPr="00BD4632" w:rsidRDefault="005C49E7" w:rsidP="007C6374">
      <w:pPr>
        <w:adjustRightInd w:val="0"/>
        <w:snapToGrid w:val="0"/>
        <w:spacing w:after="240" w:line="240" w:lineRule="auto"/>
        <w:ind w:right="400"/>
        <w:jc w:val="center"/>
        <w:rPr>
          <w:rFonts w:asciiTheme="majorHAnsi" w:hAnsiTheme="majorHAnsi" w:cstheme="majorHAnsi"/>
          <w:i/>
          <w:sz w:val="18"/>
          <w:szCs w:val="18"/>
        </w:rPr>
      </w:pPr>
      <w:r w:rsidRPr="00BD4632">
        <w:rPr>
          <w:rFonts w:asciiTheme="majorHAnsi" w:hAnsiTheme="majorHAnsi" w:cstheme="majorHAnsi"/>
          <w:i/>
          <w:sz w:val="18"/>
          <w:szCs w:val="18"/>
        </w:rPr>
        <w:t xml:space="preserve">График </w:t>
      </w:r>
      <w:r w:rsidR="00BD4632" w:rsidRPr="00BD4632">
        <w:rPr>
          <w:rFonts w:asciiTheme="majorHAnsi" w:hAnsiTheme="majorHAnsi" w:cstheme="majorHAnsi"/>
          <w:i/>
          <w:sz w:val="18"/>
          <w:szCs w:val="18"/>
        </w:rPr>
        <w:t>34</w:t>
      </w:r>
      <w:r w:rsidRPr="00BD4632">
        <w:rPr>
          <w:rFonts w:asciiTheme="majorHAnsi" w:hAnsiTheme="majorHAnsi" w:cstheme="majorHAnsi"/>
          <w:i/>
          <w:sz w:val="18"/>
          <w:szCs w:val="18"/>
        </w:rPr>
        <w:t>. Работа службы ПМП сопровождения</w:t>
      </w:r>
    </w:p>
    <w:p w14:paraId="0874EC24" w14:textId="77777777"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noProof/>
        </w:rPr>
        <w:drawing>
          <wp:inline distT="0" distB="0" distL="0" distR="0" wp14:anchorId="7929D01E" wp14:editId="0CF1A3D3">
            <wp:extent cx="6181725" cy="1396721"/>
            <wp:effectExtent l="0" t="0" r="0" b="0"/>
            <wp:docPr id="58"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1D7D5F9" w14:textId="25EBB81E" w:rsidR="00BD4632" w:rsidRPr="00BA1818" w:rsidRDefault="00BD4632"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учителей школ</w:t>
      </w:r>
      <w:r w:rsidRPr="00647E18">
        <w:rPr>
          <w:rFonts w:asciiTheme="majorHAnsi" w:hAnsiTheme="majorHAnsi" w:cstheme="majorHAnsi"/>
          <w:i/>
          <w:sz w:val="16"/>
          <w:szCs w:val="16"/>
        </w:rPr>
        <w:t>, N=</w:t>
      </w:r>
      <w:r>
        <w:rPr>
          <w:rFonts w:asciiTheme="majorHAnsi" w:hAnsiTheme="majorHAnsi" w:cstheme="majorHAnsi"/>
          <w:i/>
          <w:sz w:val="16"/>
          <w:szCs w:val="16"/>
        </w:rPr>
        <w:t>6</w:t>
      </w:r>
      <w:r w:rsidRPr="00647E18">
        <w:rPr>
          <w:rFonts w:asciiTheme="majorHAnsi" w:hAnsiTheme="majorHAnsi" w:cstheme="majorHAnsi"/>
          <w:i/>
          <w:sz w:val="16"/>
          <w:szCs w:val="16"/>
        </w:rPr>
        <w:t xml:space="preserve"> (даты опроса: 16.02.2023 — 22.03.2023)</w:t>
      </w:r>
    </w:p>
    <w:p w14:paraId="2C2867EC" w14:textId="0EC9A7CB" w:rsidR="004C1305" w:rsidRPr="00BD4632" w:rsidRDefault="005C49E7" w:rsidP="007C6374">
      <w:pPr>
        <w:adjustRightInd w:val="0"/>
        <w:snapToGrid w:val="0"/>
        <w:spacing w:after="240" w:line="240" w:lineRule="auto"/>
        <w:ind w:right="400"/>
        <w:jc w:val="center"/>
        <w:rPr>
          <w:rFonts w:asciiTheme="majorHAnsi" w:hAnsiTheme="majorHAnsi" w:cstheme="majorHAnsi"/>
          <w:i/>
          <w:sz w:val="18"/>
          <w:szCs w:val="18"/>
        </w:rPr>
      </w:pPr>
      <w:r w:rsidRPr="00BD4632">
        <w:rPr>
          <w:rFonts w:asciiTheme="majorHAnsi" w:hAnsiTheme="majorHAnsi" w:cstheme="majorHAnsi"/>
          <w:i/>
          <w:sz w:val="18"/>
          <w:szCs w:val="18"/>
        </w:rPr>
        <w:t xml:space="preserve">График </w:t>
      </w:r>
      <w:r w:rsidR="00BD4632" w:rsidRPr="00BD4632">
        <w:rPr>
          <w:rFonts w:asciiTheme="majorHAnsi" w:hAnsiTheme="majorHAnsi" w:cstheme="majorHAnsi"/>
          <w:i/>
          <w:sz w:val="18"/>
          <w:szCs w:val="18"/>
        </w:rPr>
        <w:t>35</w:t>
      </w:r>
      <w:r w:rsidRPr="00BD4632">
        <w:rPr>
          <w:rFonts w:asciiTheme="majorHAnsi" w:hAnsiTheme="majorHAnsi" w:cstheme="majorHAnsi"/>
          <w:i/>
          <w:sz w:val="18"/>
          <w:szCs w:val="18"/>
        </w:rPr>
        <w:t>. Работа службы ПМП сопровождения</w:t>
      </w:r>
    </w:p>
    <w:p w14:paraId="25278654" w14:textId="1463E306" w:rsidR="004C1305" w:rsidRDefault="005C49E7" w:rsidP="007C6374">
      <w:pPr>
        <w:adjustRightInd w:val="0"/>
        <w:snapToGrid w:val="0"/>
        <w:spacing w:after="240" w:line="240" w:lineRule="auto"/>
        <w:ind w:right="400"/>
        <w:jc w:val="center"/>
        <w:rPr>
          <w:rFonts w:asciiTheme="majorHAnsi" w:hAnsiTheme="majorHAnsi" w:cstheme="majorHAnsi"/>
          <w:i/>
        </w:rPr>
      </w:pPr>
      <w:r w:rsidRPr="00545F37">
        <w:rPr>
          <w:rFonts w:asciiTheme="majorHAnsi" w:hAnsiTheme="majorHAnsi" w:cstheme="majorHAnsi"/>
          <w:noProof/>
        </w:rPr>
        <w:lastRenderedPageBreak/>
        <w:drawing>
          <wp:inline distT="0" distB="0" distL="0" distR="0" wp14:anchorId="36FB2907" wp14:editId="1CF4839C">
            <wp:extent cx="6005384" cy="1322173"/>
            <wp:effectExtent l="0" t="0" r="0" b="0"/>
            <wp:docPr id="59"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70907BD" w14:textId="652FDD9D" w:rsidR="00BD4632" w:rsidRPr="00BD4632" w:rsidRDefault="00BD4632"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родителей детей с инвалидностью</w:t>
      </w:r>
      <w:r w:rsidRPr="00647E18">
        <w:rPr>
          <w:rFonts w:asciiTheme="majorHAnsi" w:hAnsiTheme="majorHAnsi" w:cstheme="majorHAnsi"/>
          <w:i/>
          <w:sz w:val="16"/>
          <w:szCs w:val="16"/>
        </w:rPr>
        <w:t>, N=</w:t>
      </w:r>
      <w:r>
        <w:rPr>
          <w:rFonts w:asciiTheme="majorHAnsi" w:hAnsiTheme="majorHAnsi" w:cstheme="majorHAnsi"/>
          <w:i/>
          <w:sz w:val="16"/>
          <w:szCs w:val="16"/>
        </w:rPr>
        <w:t>6</w:t>
      </w:r>
      <w:r w:rsidRPr="00647E18">
        <w:rPr>
          <w:rFonts w:asciiTheme="majorHAnsi" w:hAnsiTheme="majorHAnsi" w:cstheme="majorHAnsi"/>
          <w:i/>
          <w:sz w:val="16"/>
          <w:szCs w:val="16"/>
        </w:rPr>
        <w:t xml:space="preserve"> (даты опроса: 16.02.2023 — 22.03.2023)</w:t>
      </w:r>
    </w:p>
    <w:p w14:paraId="74118E5E" w14:textId="4E6F4E6F" w:rsidR="00484F97" w:rsidRDefault="005C49E7" w:rsidP="007C6374">
      <w:pPr>
        <w:adjustRightInd w:val="0"/>
        <w:snapToGrid w:val="0"/>
        <w:spacing w:after="240" w:line="240" w:lineRule="auto"/>
        <w:ind w:right="400"/>
        <w:jc w:val="both"/>
        <w:rPr>
          <w:rFonts w:asciiTheme="majorHAnsi" w:hAnsiTheme="majorHAnsi" w:cstheme="majorHAnsi"/>
        </w:rPr>
      </w:pPr>
      <w:r w:rsidRPr="00545F37">
        <w:rPr>
          <w:rFonts w:asciiTheme="majorHAnsi" w:hAnsiTheme="majorHAnsi" w:cstheme="majorHAnsi"/>
        </w:rPr>
        <w:t xml:space="preserve">Из-за отсутствия службы ПМП сопровождения все три школы, по словам их директоров, нуждаются именно в психологах и в специальных педагогах, к которым относятся, к примеру, логопеды, сурдопедагоги, тифлопедагоги, </w:t>
      </w:r>
      <w:proofErr w:type="spellStart"/>
      <w:r w:rsidRPr="00545F37">
        <w:rPr>
          <w:rFonts w:asciiTheme="majorHAnsi" w:hAnsiTheme="majorHAnsi" w:cstheme="majorHAnsi"/>
        </w:rPr>
        <w:t>олигофренопедагоги</w:t>
      </w:r>
      <w:proofErr w:type="spellEnd"/>
      <w:r w:rsidRPr="00545F37">
        <w:rPr>
          <w:rFonts w:asciiTheme="majorHAnsi" w:hAnsiTheme="majorHAnsi" w:cstheme="majorHAnsi"/>
        </w:rPr>
        <w:t xml:space="preserve"> (График </w:t>
      </w:r>
      <w:r w:rsidR="00BD4632">
        <w:rPr>
          <w:rFonts w:asciiTheme="majorHAnsi" w:hAnsiTheme="majorHAnsi" w:cstheme="majorHAnsi"/>
        </w:rPr>
        <w:t>36</w:t>
      </w:r>
      <w:r w:rsidRPr="00545F37">
        <w:rPr>
          <w:rFonts w:asciiTheme="majorHAnsi" w:hAnsiTheme="majorHAnsi" w:cstheme="majorHAnsi"/>
        </w:rPr>
        <w:t>). Возможно, что представители администрации школ нуждаются во всех специалистах, но в разной степени. Соответственно, они не называют неврологов и невропатологов, т.к.</w:t>
      </w:r>
      <w:r w:rsidR="00BD4632">
        <w:rPr>
          <w:rFonts w:asciiTheme="majorHAnsi" w:hAnsiTheme="majorHAnsi" w:cstheme="majorHAnsi"/>
        </w:rPr>
        <w:t>, возможно</w:t>
      </w:r>
      <w:r w:rsidRPr="00545F37">
        <w:rPr>
          <w:rFonts w:asciiTheme="majorHAnsi" w:hAnsiTheme="majorHAnsi" w:cstheme="majorHAnsi"/>
        </w:rPr>
        <w:t>,</w:t>
      </w:r>
      <w:r w:rsidR="00BD4632">
        <w:rPr>
          <w:rFonts w:asciiTheme="majorHAnsi" w:hAnsiTheme="majorHAnsi" w:cstheme="majorHAnsi"/>
        </w:rPr>
        <w:t xml:space="preserve"> воспринимают их как врачей</w:t>
      </w:r>
      <w:r w:rsidR="00600F22">
        <w:rPr>
          <w:rFonts w:asciiTheme="majorHAnsi" w:hAnsiTheme="majorHAnsi" w:cstheme="majorHAnsi"/>
        </w:rPr>
        <w:t>,</w:t>
      </w:r>
      <w:r w:rsidRPr="00545F37">
        <w:rPr>
          <w:rFonts w:asciiTheme="majorHAnsi" w:hAnsiTheme="majorHAnsi" w:cstheme="majorHAnsi"/>
        </w:rPr>
        <w:t xml:space="preserve"> а хоть один социальный педагог в данных учебных заведениях уже, в</w:t>
      </w:r>
      <w:r w:rsidR="00BD4632">
        <w:rPr>
          <w:rFonts w:asciiTheme="majorHAnsi" w:hAnsiTheme="majorHAnsi" w:cstheme="majorHAnsi"/>
        </w:rPr>
        <w:t>ероятно</w:t>
      </w:r>
      <w:r w:rsidRPr="00545F37">
        <w:rPr>
          <w:rFonts w:asciiTheme="majorHAnsi" w:hAnsiTheme="majorHAnsi" w:cstheme="majorHAnsi"/>
        </w:rPr>
        <w:t>, работает.</w:t>
      </w:r>
    </w:p>
    <w:p w14:paraId="48CC8B32" w14:textId="77777777" w:rsidR="00B93036" w:rsidRDefault="00B93036" w:rsidP="007C6374">
      <w:pPr>
        <w:adjustRightInd w:val="0"/>
        <w:snapToGrid w:val="0"/>
        <w:spacing w:after="240" w:line="240" w:lineRule="auto"/>
        <w:ind w:right="400"/>
        <w:jc w:val="center"/>
        <w:rPr>
          <w:rFonts w:asciiTheme="majorHAnsi" w:hAnsiTheme="majorHAnsi" w:cstheme="majorHAnsi"/>
          <w:noProof/>
        </w:rPr>
      </w:pPr>
      <w:r w:rsidRPr="00BD4632">
        <w:rPr>
          <w:rFonts w:asciiTheme="majorHAnsi" w:hAnsiTheme="majorHAnsi" w:cstheme="majorHAnsi"/>
          <w:i/>
          <w:sz w:val="18"/>
          <w:szCs w:val="18"/>
        </w:rPr>
        <w:t>График 36. Необходимость в специалистах ПМП сопровождения</w:t>
      </w:r>
      <w:r w:rsidRPr="00BD4632">
        <w:rPr>
          <w:rFonts w:asciiTheme="majorHAnsi" w:hAnsiTheme="majorHAnsi" w:cstheme="majorHAnsi"/>
          <w:sz w:val="18"/>
          <w:szCs w:val="18"/>
        </w:rPr>
        <w:t>.</w:t>
      </w:r>
    </w:p>
    <w:p w14:paraId="6A04EB75" w14:textId="77777777" w:rsidR="00B93036" w:rsidRPr="00545F37" w:rsidRDefault="00B93036" w:rsidP="007C6374">
      <w:pPr>
        <w:adjustRightInd w:val="0"/>
        <w:snapToGrid w:val="0"/>
        <w:spacing w:after="240" w:line="240" w:lineRule="auto"/>
        <w:ind w:right="400"/>
        <w:jc w:val="center"/>
        <w:rPr>
          <w:rFonts w:asciiTheme="majorHAnsi" w:hAnsiTheme="majorHAnsi" w:cstheme="majorHAnsi"/>
          <w:i/>
        </w:rPr>
      </w:pPr>
      <w:r>
        <w:rPr>
          <w:noProof/>
        </w:rPr>
        <w:drawing>
          <wp:inline distT="0" distB="0" distL="0" distR="0" wp14:anchorId="2E3305D0" wp14:editId="7672BDF9">
            <wp:extent cx="5375190" cy="2236573"/>
            <wp:effectExtent l="0" t="0" r="0" b="0"/>
            <wp:docPr id="130" name="Диаграмма 130">
              <a:extLst xmlns:a="http://schemas.openxmlformats.org/drawingml/2006/main">
                <a:ext uri="{FF2B5EF4-FFF2-40B4-BE49-F238E27FC236}">
                  <a16:creationId xmlns:a16="http://schemas.microsoft.com/office/drawing/2014/main" id="{B6ECA784-0D35-4A9B-ADE9-9D803DBE99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9C9CFBA" w14:textId="77777777" w:rsidR="00B93036" w:rsidRPr="00BD4632" w:rsidRDefault="00B93036"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директоров школ</w:t>
      </w:r>
      <w:r w:rsidRPr="00647E18">
        <w:rPr>
          <w:rFonts w:asciiTheme="majorHAnsi" w:hAnsiTheme="majorHAnsi" w:cstheme="majorHAnsi"/>
          <w:i/>
          <w:sz w:val="16"/>
          <w:szCs w:val="16"/>
        </w:rPr>
        <w:t>, N=</w:t>
      </w:r>
      <w:r>
        <w:rPr>
          <w:rFonts w:asciiTheme="majorHAnsi" w:hAnsiTheme="majorHAnsi" w:cstheme="majorHAnsi"/>
          <w:i/>
          <w:sz w:val="16"/>
          <w:szCs w:val="16"/>
        </w:rPr>
        <w:t>3</w:t>
      </w:r>
      <w:r w:rsidRPr="00647E18">
        <w:rPr>
          <w:rFonts w:asciiTheme="majorHAnsi" w:hAnsiTheme="majorHAnsi" w:cstheme="majorHAnsi"/>
          <w:i/>
          <w:sz w:val="16"/>
          <w:szCs w:val="16"/>
        </w:rPr>
        <w:t xml:space="preserve"> (даты опроса: 16.02.2023 — 22.03.2023)</w:t>
      </w:r>
    </w:p>
    <w:p w14:paraId="608FB497" w14:textId="2C767BE8" w:rsidR="00484F97" w:rsidRPr="00545F37" w:rsidRDefault="00484F97" w:rsidP="007C6374">
      <w:pPr>
        <w:adjustRightInd w:val="0"/>
        <w:snapToGrid w:val="0"/>
        <w:spacing w:after="240" w:line="240" w:lineRule="auto"/>
        <w:rPr>
          <w:rFonts w:asciiTheme="majorHAnsi" w:hAnsiTheme="majorHAnsi" w:cstheme="majorHAnsi"/>
          <w:iCs/>
        </w:rPr>
      </w:pPr>
      <w:r>
        <w:rPr>
          <w:rFonts w:asciiTheme="majorHAnsi" w:hAnsiTheme="majorHAnsi" w:cstheme="majorHAnsi"/>
          <w:iCs/>
        </w:rPr>
        <w:t xml:space="preserve">Отсутствие узкопрофильных специалистов отмечают и эксперты. </w:t>
      </w:r>
      <w:r w:rsidRPr="00545F37">
        <w:rPr>
          <w:rFonts w:asciiTheme="majorHAnsi" w:hAnsiTheme="majorHAnsi" w:cstheme="majorHAnsi"/>
          <w:iCs/>
        </w:rPr>
        <w:t>Учителя в общеобразовательных школах не могут работать с детьми с инвалидностью в одиночку, т.к. им необходима помощь со стороны узкопрофильных специалистов из службы психолого-медико-педагогического сопровождения. Однако с данной категорией специалистов имеются те же проблемы, что и с преподавателями: их острая нехватка, разрыв между теорией и практикой, а также отсутствие практического применения знаний, полученных при обучении специалистами.</w:t>
      </w:r>
    </w:p>
    <w:p w14:paraId="040FFC38" w14:textId="77777777" w:rsidR="00484F97" w:rsidRPr="00E428C7" w:rsidRDefault="00484F97" w:rsidP="007C6374">
      <w:pPr>
        <w:adjustRightInd w:val="0"/>
        <w:snapToGrid w:val="0"/>
        <w:spacing w:after="240" w:line="240" w:lineRule="auto"/>
        <w:rPr>
          <w:rFonts w:asciiTheme="majorHAnsi" w:hAnsiTheme="majorHAnsi" w:cstheme="majorHAnsi"/>
          <w:i/>
          <w:color w:val="2E679F" w:themeColor="accent1" w:themeShade="BF"/>
        </w:rPr>
      </w:pPr>
      <w:r w:rsidRPr="00E428C7">
        <w:rPr>
          <w:rFonts w:asciiTheme="majorHAnsi" w:hAnsiTheme="majorHAnsi" w:cstheme="majorHAnsi"/>
          <w:i/>
          <w:color w:val="2E679F" w:themeColor="accent1" w:themeShade="BF"/>
        </w:rPr>
        <w:t xml:space="preserve">«Студенты приходят к нам в школы, и </w:t>
      </w:r>
      <w:r w:rsidRPr="00E428C7">
        <w:rPr>
          <w:rFonts w:asciiTheme="majorHAnsi" w:hAnsiTheme="majorHAnsi" w:cstheme="majorHAnsi"/>
          <w:b/>
          <w:bCs/>
          <w:i/>
          <w:color w:val="2E679F" w:themeColor="accent1" w:themeShade="BF"/>
        </w:rPr>
        <w:t>они даже не знают, как провести с реб</w:t>
      </w:r>
      <w:r>
        <w:rPr>
          <w:rFonts w:asciiTheme="majorHAnsi" w:hAnsiTheme="majorHAnsi" w:cstheme="majorHAnsi"/>
          <w:b/>
          <w:bCs/>
          <w:i/>
          <w:color w:val="2E679F" w:themeColor="accent1" w:themeShade="BF"/>
        </w:rPr>
        <w:t>ё</w:t>
      </w:r>
      <w:r w:rsidRPr="00E428C7">
        <w:rPr>
          <w:rFonts w:asciiTheme="majorHAnsi" w:hAnsiTheme="majorHAnsi" w:cstheme="majorHAnsi"/>
          <w:b/>
          <w:bCs/>
          <w:i/>
          <w:color w:val="2E679F" w:themeColor="accent1" w:themeShade="BF"/>
        </w:rPr>
        <w:t>нком консультацию</w:t>
      </w:r>
      <w:r w:rsidRPr="00E428C7">
        <w:rPr>
          <w:rFonts w:asciiTheme="majorHAnsi" w:hAnsiTheme="majorHAnsi" w:cstheme="majorHAnsi"/>
          <w:i/>
          <w:color w:val="2E679F" w:themeColor="accent1" w:themeShade="BF"/>
        </w:rPr>
        <w:t>, не знают, с какой стороны подойти, и элементарно просто даже поговорить, не знают как с родителями это делать».</w:t>
      </w:r>
    </w:p>
    <w:p w14:paraId="744BB161" w14:textId="29647CFD" w:rsidR="00484F97" w:rsidRPr="00303398" w:rsidRDefault="00484F97" w:rsidP="007C6374">
      <w:pPr>
        <w:adjustRightInd w:val="0"/>
        <w:snapToGrid w:val="0"/>
        <w:spacing w:after="240" w:line="240" w:lineRule="auto"/>
        <w:jc w:val="right"/>
        <w:rPr>
          <w:rFonts w:asciiTheme="majorHAnsi" w:hAnsiTheme="majorHAnsi" w:cstheme="majorHAnsi"/>
          <w:iCs/>
          <w:color w:val="2E679F" w:themeColor="accent1" w:themeShade="BF"/>
          <w:sz w:val="18"/>
          <w:szCs w:val="18"/>
        </w:rPr>
      </w:pPr>
      <w:r w:rsidRPr="00E428C7">
        <w:rPr>
          <w:rFonts w:asciiTheme="majorHAnsi" w:hAnsiTheme="majorHAnsi" w:cstheme="majorHAnsi"/>
          <w:i/>
          <w:color w:val="2E679F" w:themeColor="accent1" w:themeShade="BF"/>
        </w:rPr>
        <w:tab/>
      </w:r>
      <w:r w:rsidR="00CA54DC">
        <w:rPr>
          <w:rFonts w:asciiTheme="majorHAnsi" w:hAnsiTheme="majorHAnsi" w:cstheme="majorHAnsi"/>
          <w:iCs/>
          <w:color w:val="2E679F" w:themeColor="accent1" w:themeShade="BF"/>
          <w:sz w:val="18"/>
          <w:szCs w:val="18"/>
        </w:rPr>
        <w:t>Представитель ПМПК</w:t>
      </w:r>
    </w:p>
    <w:p w14:paraId="16E0C98E" w14:textId="77777777" w:rsidR="00484F97" w:rsidRPr="00545F37" w:rsidRDefault="00484F97" w:rsidP="007C6374">
      <w:pPr>
        <w:adjustRightInd w:val="0"/>
        <w:snapToGrid w:val="0"/>
        <w:spacing w:after="240" w:line="240" w:lineRule="auto"/>
        <w:ind w:right="70"/>
        <w:jc w:val="both"/>
        <w:rPr>
          <w:rFonts w:asciiTheme="majorHAnsi" w:hAnsiTheme="majorHAnsi" w:cstheme="majorHAnsi"/>
          <w:iCs/>
        </w:rPr>
      </w:pPr>
      <w:r w:rsidRPr="00545F37">
        <w:rPr>
          <w:rFonts w:asciiTheme="majorHAnsi" w:hAnsiTheme="majorHAnsi" w:cstheme="majorHAnsi"/>
          <w:iCs/>
        </w:rPr>
        <w:t xml:space="preserve">По мнению экспертов, возможным решением для данной проблемы будет подготовка специалистов для службы ПМП сопровождения из числа родителей детей с инвалидностью, </w:t>
      </w:r>
      <w:r w:rsidRPr="00545F37">
        <w:rPr>
          <w:rFonts w:asciiTheme="majorHAnsi" w:hAnsiTheme="majorHAnsi" w:cstheme="majorHAnsi"/>
          <w:iCs/>
        </w:rPr>
        <w:lastRenderedPageBreak/>
        <w:t>которые</w:t>
      </w:r>
      <w:r>
        <w:rPr>
          <w:rFonts w:asciiTheme="majorHAnsi" w:hAnsiTheme="majorHAnsi" w:cstheme="majorHAnsi"/>
          <w:iCs/>
        </w:rPr>
        <w:t xml:space="preserve"> </w:t>
      </w:r>
      <w:r w:rsidRPr="00545F37">
        <w:rPr>
          <w:rFonts w:asciiTheme="majorHAnsi" w:hAnsiTheme="majorHAnsi" w:cstheme="majorHAnsi"/>
          <w:iCs/>
        </w:rPr>
        <w:t>переквалифицировавшись смогли бы оказывать медицинскую и консультационную помощь не только своих детям, но и другим детям с инвалидностью и их близким.</w:t>
      </w:r>
    </w:p>
    <w:p w14:paraId="48A1150B" w14:textId="77777777" w:rsidR="00484F97" w:rsidRPr="00E428C7" w:rsidRDefault="00484F97" w:rsidP="007C6374">
      <w:pPr>
        <w:adjustRightInd w:val="0"/>
        <w:snapToGrid w:val="0"/>
        <w:spacing w:after="240" w:line="240" w:lineRule="auto"/>
        <w:ind w:right="70"/>
        <w:jc w:val="both"/>
        <w:rPr>
          <w:rFonts w:asciiTheme="majorHAnsi" w:hAnsiTheme="majorHAnsi" w:cstheme="majorHAnsi"/>
          <w:i/>
          <w:color w:val="2E679F" w:themeColor="accent1" w:themeShade="BF"/>
        </w:rPr>
      </w:pPr>
      <w:r w:rsidRPr="00E428C7">
        <w:rPr>
          <w:rFonts w:asciiTheme="majorHAnsi" w:hAnsiTheme="majorHAnsi" w:cstheme="majorHAnsi"/>
          <w:i/>
          <w:color w:val="2E679F" w:themeColor="accent1" w:themeShade="BF"/>
        </w:rPr>
        <w:t>«</w:t>
      </w:r>
      <w:r w:rsidRPr="00E428C7">
        <w:rPr>
          <w:rFonts w:asciiTheme="majorHAnsi" w:hAnsiTheme="majorHAnsi" w:cstheme="majorHAnsi"/>
          <w:b/>
          <w:bCs/>
          <w:i/>
          <w:color w:val="2E679F" w:themeColor="accent1" w:themeShade="BF"/>
        </w:rPr>
        <w:t>Специалисты должны рождаться у нас здесь</w:t>
      </w:r>
      <w:r w:rsidRPr="00E428C7">
        <w:rPr>
          <w:rFonts w:asciiTheme="majorHAnsi" w:hAnsiTheme="majorHAnsi" w:cstheme="majorHAnsi"/>
          <w:i/>
          <w:color w:val="2E679F" w:themeColor="accent1" w:themeShade="BF"/>
        </w:rPr>
        <w:t xml:space="preserve"> — эти родители переквалифицируются и становятся психологами, и занимаются со своими детьми с аутизмом, и занимаются потом с другими детьми. То есть здесь их надо выращивать на месте, а не ждать, что кто-то придёт…»</w:t>
      </w:r>
    </w:p>
    <w:p w14:paraId="66B11345" w14:textId="45779B24" w:rsidR="00484F97" w:rsidRDefault="005D501E" w:rsidP="007C6374">
      <w:pPr>
        <w:adjustRightInd w:val="0"/>
        <w:snapToGrid w:val="0"/>
        <w:spacing w:after="240" w:line="240" w:lineRule="auto"/>
        <w:jc w:val="right"/>
        <w:rPr>
          <w:rFonts w:asciiTheme="majorHAnsi" w:hAnsiTheme="majorHAnsi" w:cstheme="majorHAnsi"/>
          <w:iCs/>
          <w:color w:val="2E679F" w:themeColor="accent1" w:themeShade="BF"/>
        </w:rPr>
      </w:pPr>
      <w:r>
        <w:rPr>
          <w:rFonts w:asciiTheme="majorHAnsi" w:hAnsiTheme="majorHAnsi" w:cstheme="majorHAnsi"/>
          <w:iCs/>
          <w:color w:val="2E679F" w:themeColor="accent1" w:themeShade="BF"/>
        </w:rPr>
        <w:t>Представитель ОФ Smile.kg</w:t>
      </w:r>
    </w:p>
    <w:p w14:paraId="175401B4" w14:textId="6AFCD5D7" w:rsidR="002A6937" w:rsidRDefault="00484F97" w:rsidP="007C6374">
      <w:pPr>
        <w:adjustRightInd w:val="0"/>
        <w:snapToGrid w:val="0"/>
        <w:spacing w:after="240" w:line="240" w:lineRule="auto"/>
        <w:ind w:right="400"/>
        <w:jc w:val="both"/>
        <w:rPr>
          <w:rFonts w:asciiTheme="majorHAnsi" w:hAnsiTheme="majorHAnsi" w:cstheme="majorHAnsi"/>
          <w:iCs/>
        </w:rPr>
      </w:pPr>
      <w:r>
        <w:rPr>
          <w:rFonts w:asciiTheme="majorHAnsi" w:hAnsiTheme="majorHAnsi" w:cstheme="majorHAnsi"/>
          <w:iCs/>
        </w:rPr>
        <w:t xml:space="preserve">По мнению </w:t>
      </w:r>
      <w:r w:rsidRPr="00545F37">
        <w:rPr>
          <w:rFonts w:asciiTheme="majorHAnsi" w:hAnsiTheme="majorHAnsi" w:cstheme="majorHAnsi"/>
          <w:iCs/>
        </w:rPr>
        <w:t>эксперт</w:t>
      </w:r>
      <w:r>
        <w:rPr>
          <w:rFonts w:asciiTheme="majorHAnsi" w:hAnsiTheme="majorHAnsi" w:cstheme="majorHAnsi"/>
          <w:iCs/>
        </w:rPr>
        <w:t>ов</w:t>
      </w:r>
      <w:r w:rsidRPr="00545F37">
        <w:rPr>
          <w:rFonts w:asciiTheme="majorHAnsi" w:hAnsiTheme="majorHAnsi" w:cstheme="majorHAnsi"/>
          <w:iCs/>
        </w:rPr>
        <w:t xml:space="preserve">, </w:t>
      </w:r>
      <w:r w:rsidR="00B93036">
        <w:rPr>
          <w:rFonts w:asciiTheme="majorHAnsi" w:hAnsiTheme="majorHAnsi" w:cstheme="majorHAnsi"/>
          <w:iCs/>
        </w:rPr>
        <w:t xml:space="preserve">в рамках раннего вмешательства </w:t>
      </w:r>
      <w:r w:rsidRPr="00545F37">
        <w:rPr>
          <w:rFonts w:asciiTheme="majorHAnsi" w:hAnsiTheme="majorHAnsi" w:cstheme="majorHAnsi"/>
          <w:iCs/>
        </w:rPr>
        <w:t>детей с инвалидностью необходимо подготавливать к поступлению в первый класс. Из трёх общеобразовательных учреждений только в школе №27 в Оше проводят подготовку дошкольников к первому классу (График 3</w:t>
      </w:r>
      <w:r w:rsidR="00B93036">
        <w:rPr>
          <w:rFonts w:asciiTheme="majorHAnsi" w:hAnsiTheme="majorHAnsi" w:cstheme="majorHAnsi"/>
          <w:iCs/>
        </w:rPr>
        <w:t>7</w:t>
      </w:r>
      <w:r w:rsidRPr="00545F37">
        <w:rPr>
          <w:rFonts w:asciiTheme="majorHAnsi" w:hAnsiTheme="majorHAnsi" w:cstheme="majorHAnsi"/>
          <w:iCs/>
        </w:rPr>
        <w:t>). Однако по словам директора данной школы</w:t>
      </w:r>
      <w:r w:rsidR="00B93036">
        <w:rPr>
          <w:rFonts w:asciiTheme="majorHAnsi" w:hAnsiTheme="majorHAnsi" w:cstheme="majorHAnsi"/>
          <w:iCs/>
        </w:rPr>
        <w:t>,</w:t>
      </w:r>
      <w:r w:rsidRPr="00545F37">
        <w:rPr>
          <w:rFonts w:asciiTheme="majorHAnsi" w:hAnsiTheme="majorHAnsi" w:cstheme="majorHAnsi"/>
          <w:iCs/>
        </w:rPr>
        <w:t xml:space="preserve"> среди дошкольников нет ни одного ребёнка с инвалидностью, что совместно с полученной информацией от родителей об обучении в специальных учебных заведениях до принятия в нынешние школы (График </w:t>
      </w:r>
      <w:r w:rsidR="00921B8D">
        <w:rPr>
          <w:rFonts w:asciiTheme="majorHAnsi" w:hAnsiTheme="majorHAnsi" w:cstheme="majorHAnsi"/>
          <w:iCs/>
        </w:rPr>
        <w:t>6</w:t>
      </w:r>
      <w:r w:rsidRPr="00545F37">
        <w:rPr>
          <w:rFonts w:asciiTheme="majorHAnsi" w:hAnsiTheme="majorHAnsi" w:cstheme="majorHAnsi"/>
          <w:iCs/>
        </w:rPr>
        <w:t>), говорит об отсутствии необходимых условий для детей с инвалидностью на уровне подготовки к обучению в обычных школах.</w:t>
      </w:r>
    </w:p>
    <w:p w14:paraId="67DDC8BE" w14:textId="3D9DDDB5" w:rsidR="00484F97" w:rsidRDefault="002A6937" w:rsidP="007C6374">
      <w:pPr>
        <w:adjustRightInd w:val="0"/>
        <w:snapToGrid w:val="0"/>
        <w:spacing w:after="240" w:line="240" w:lineRule="auto"/>
        <w:ind w:right="400"/>
        <w:jc w:val="center"/>
        <w:rPr>
          <w:rFonts w:asciiTheme="majorHAnsi" w:hAnsiTheme="majorHAnsi" w:cstheme="majorHAnsi"/>
          <w:i/>
        </w:rPr>
      </w:pPr>
      <w:r w:rsidRPr="00545F37">
        <w:rPr>
          <w:rFonts w:asciiTheme="majorHAnsi" w:hAnsiTheme="majorHAnsi" w:cstheme="majorHAnsi"/>
          <w:i/>
        </w:rPr>
        <w:t>График 3</w:t>
      </w:r>
      <w:r>
        <w:rPr>
          <w:rFonts w:asciiTheme="majorHAnsi" w:hAnsiTheme="majorHAnsi" w:cstheme="majorHAnsi"/>
          <w:i/>
        </w:rPr>
        <w:t>7</w:t>
      </w:r>
      <w:r w:rsidRPr="00545F37">
        <w:rPr>
          <w:rFonts w:asciiTheme="majorHAnsi" w:hAnsiTheme="majorHAnsi" w:cstheme="majorHAnsi"/>
          <w:i/>
        </w:rPr>
        <w:t>. Подготовка детей к школе.</w:t>
      </w:r>
      <w:r w:rsidRPr="00545F37">
        <w:rPr>
          <w:rFonts w:asciiTheme="majorHAnsi" w:hAnsiTheme="majorHAnsi" w:cstheme="majorHAnsi"/>
          <w:noProof/>
        </w:rPr>
        <w:drawing>
          <wp:inline distT="0" distB="0" distL="0" distR="0" wp14:anchorId="6647A03F" wp14:editId="3B86D58F">
            <wp:extent cx="5745583" cy="1330925"/>
            <wp:effectExtent l="0" t="0" r="7620" b="3175"/>
            <wp:docPr id="36"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C4F2D63" w14:textId="23CAFF3D" w:rsidR="002A6937" w:rsidRPr="002A6937" w:rsidRDefault="002A6937"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директоров школ</w:t>
      </w:r>
      <w:r w:rsidRPr="00647E18">
        <w:rPr>
          <w:rFonts w:asciiTheme="majorHAnsi" w:hAnsiTheme="majorHAnsi" w:cstheme="majorHAnsi"/>
          <w:i/>
          <w:sz w:val="16"/>
          <w:szCs w:val="16"/>
        </w:rPr>
        <w:t>, N=</w:t>
      </w:r>
      <w:r>
        <w:rPr>
          <w:rFonts w:asciiTheme="majorHAnsi" w:hAnsiTheme="majorHAnsi" w:cstheme="majorHAnsi"/>
          <w:i/>
          <w:sz w:val="16"/>
          <w:szCs w:val="16"/>
        </w:rPr>
        <w:t>3</w:t>
      </w:r>
      <w:r w:rsidRPr="00647E18">
        <w:rPr>
          <w:rFonts w:asciiTheme="majorHAnsi" w:hAnsiTheme="majorHAnsi" w:cstheme="majorHAnsi"/>
          <w:i/>
          <w:sz w:val="16"/>
          <w:szCs w:val="16"/>
        </w:rPr>
        <w:t xml:space="preserve"> (даты опроса: 16.02.2023 — 22.03.2023)</w:t>
      </w:r>
    </w:p>
    <w:p w14:paraId="12C2E35F" w14:textId="65149F62" w:rsidR="004C1305" w:rsidRDefault="00043571" w:rsidP="007C6374">
      <w:pPr>
        <w:adjustRightInd w:val="0"/>
        <w:snapToGrid w:val="0"/>
        <w:spacing w:after="240" w:line="240" w:lineRule="auto"/>
        <w:ind w:right="400"/>
        <w:jc w:val="both"/>
        <w:rPr>
          <w:rFonts w:asciiTheme="majorHAnsi" w:hAnsiTheme="majorHAnsi" w:cstheme="majorHAnsi"/>
        </w:rPr>
      </w:pPr>
      <w:r w:rsidRPr="00545F37">
        <w:rPr>
          <w:rFonts w:asciiTheme="majorHAnsi" w:hAnsiTheme="majorHAnsi" w:cstheme="majorHAnsi"/>
        </w:rPr>
        <w:t>По мнению родител</w:t>
      </w:r>
      <w:r w:rsidR="00A17310">
        <w:rPr>
          <w:rFonts w:asciiTheme="majorHAnsi" w:hAnsiTheme="majorHAnsi" w:cstheme="majorHAnsi"/>
        </w:rPr>
        <w:t>е</w:t>
      </w:r>
      <w:r w:rsidRPr="00545F37">
        <w:rPr>
          <w:rFonts w:asciiTheme="majorHAnsi" w:hAnsiTheme="majorHAnsi" w:cstheme="majorHAnsi"/>
        </w:rPr>
        <w:t xml:space="preserve">й </w:t>
      </w:r>
      <w:r w:rsidR="005C49E7" w:rsidRPr="00545F37">
        <w:rPr>
          <w:rFonts w:asciiTheme="majorHAnsi" w:hAnsiTheme="majorHAnsi" w:cstheme="majorHAnsi"/>
        </w:rPr>
        <w:t xml:space="preserve">детей с инвалидностью, их дети не занимаются в рамках индивидуальной программы обучения, поэтому в разработке плана обучения своих детей они участия не принимают (График </w:t>
      </w:r>
      <w:r w:rsidR="003136A2">
        <w:rPr>
          <w:rFonts w:asciiTheme="majorHAnsi" w:hAnsiTheme="majorHAnsi" w:cstheme="majorHAnsi"/>
        </w:rPr>
        <w:t>3</w:t>
      </w:r>
      <w:r w:rsidR="002A6937">
        <w:rPr>
          <w:rFonts w:asciiTheme="majorHAnsi" w:hAnsiTheme="majorHAnsi" w:cstheme="majorHAnsi"/>
        </w:rPr>
        <w:t>8</w:t>
      </w:r>
      <w:r w:rsidR="005C49E7" w:rsidRPr="00545F37">
        <w:rPr>
          <w:rFonts w:asciiTheme="majorHAnsi" w:hAnsiTheme="majorHAnsi" w:cstheme="majorHAnsi"/>
        </w:rPr>
        <w:t>). По словам родителей детей с инвалидностью в школе №2 и школе №103, все школьники в классе занимаются по общей программе, «в рамках которой учителя что-то адаптируют, применяют индивидуальный подход»</w:t>
      </w:r>
      <w:r w:rsidR="004A0949">
        <w:rPr>
          <w:rFonts w:asciiTheme="majorHAnsi" w:hAnsiTheme="majorHAnsi" w:cstheme="majorHAnsi"/>
        </w:rPr>
        <w:t xml:space="preserve"> (цитата по: мать ребёнка с инвалидностью из школы №2)</w:t>
      </w:r>
      <w:r w:rsidR="005C49E7" w:rsidRPr="00545F37">
        <w:rPr>
          <w:rFonts w:asciiTheme="majorHAnsi" w:hAnsiTheme="majorHAnsi" w:cstheme="majorHAnsi"/>
        </w:rPr>
        <w:t xml:space="preserve">, т.е. стараются создать условия для понимания материала школьниками со специальными образовательными потребностями. В школе №27 в Оше индивидуального подхода нет, все ученики занимаются по единой </w:t>
      </w:r>
      <w:r w:rsidR="003136A2">
        <w:rPr>
          <w:rFonts w:asciiTheme="majorHAnsi" w:hAnsiTheme="majorHAnsi" w:cstheme="majorHAnsi"/>
        </w:rPr>
        <w:t>п</w:t>
      </w:r>
      <w:r w:rsidR="005C49E7" w:rsidRPr="00545F37">
        <w:rPr>
          <w:rFonts w:asciiTheme="majorHAnsi" w:hAnsiTheme="majorHAnsi" w:cstheme="majorHAnsi"/>
        </w:rPr>
        <w:t>рограмме Министерства образования и науки.</w:t>
      </w:r>
    </w:p>
    <w:p w14:paraId="58D63DB8" w14:textId="555474BF" w:rsidR="003136A2" w:rsidRPr="003136A2" w:rsidRDefault="003136A2" w:rsidP="007C6374">
      <w:pPr>
        <w:adjustRightInd w:val="0"/>
        <w:snapToGrid w:val="0"/>
        <w:spacing w:after="240" w:line="240" w:lineRule="auto"/>
        <w:ind w:right="400"/>
        <w:jc w:val="center"/>
        <w:rPr>
          <w:rFonts w:asciiTheme="majorHAnsi" w:hAnsiTheme="majorHAnsi" w:cstheme="majorHAnsi"/>
          <w:sz w:val="18"/>
          <w:szCs w:val="18"/>
        </w:rPr>
      </w:pPr>
      <w:r w:rsidRPr="003136A2">
        <w:rPr>
          <w:rFonts w:asciiTheme="majorHAnsi" w:hAnsiTheme="majorHAnsi" w:cstheme="majorHAnsi"/>
          <w:i/>
          <w:sz w:val="18"/>
          <w:szCs w:val="18"/>
        </w:rPr>
        <w:t>График 3</w:t>
      </w:r>
      <w:r w:rsidR="002A6937">
        <w:rPr>
          <w:rFonts w:asciiTheme="majorHAnsi" w:hAnsiTheme="majorHAnsi" w:cstheme="majorHAnsi"/>
          <w:i/>
          <w:sz w:val="18"/>
          <w:szCs w:val="18"/>
        </w:rPr>
        <w:t>8</w:t>
      </w:r>
      <w:r w:rsidRPr="003136A2">
        <w:rPr>
          <w:rFonts w:asciiTheme="majorHAnsi" w:hAnsiTheme="majorHAnsi" w:cstheme="majorHAnsi"/>
          <w:i/>
          <w:sz w:val="18"/>
          <w:szCs w:val="18"/>
        </w:rPr>
        <w:t>. Индивидуальная программа обучения.</w:t>
      </w:r>
    </w:p>
    <w:p w14:paraId="2E0A959C" w14:textId="77777777" w:rsidR="003136A2" w:rsidRPr="00545F37" w:rsidRDefault="003136A2" w:rsidP="007C6374">
      <w:pPr>
        <w:adjustRightInd w:val="0"/>
        <w:snapToGrid w:val="0"/>
        <w:spacing w:after="240" w:line="240" w:lineRule="auto"/>
        <w:ind w:right="400"/>
        <w:jc w:val="both"/>
        <w:rPr>
          <w:rFonts w:asciiTheme="majorHAnsi" w:hAnsiTheme="majorHAnsi" w:cstheme="majorHAnsi"/>
        </w:rPr>
      </w:pPr>
      <w:r w:rsidRPr="00545F37">
        <w:rPr>
          <w:rFonts w:asciiTheme="majorHAnsi" w:hAnsiTheme="majorHAnsi" w:cstheme="majorHAnsi"/>
          <w:noProof/>
        </w:rPr>
        <w:lastRenderedPageBreak/>
        <w:drawing>
          <wp:inline distT="0" distB="0" distL="0" distR="0" wp14:anchorId="76F0DC62" wp14:editId="1E4DC9DA">
            <wp:extent cx="5795319" cy="1322173"/>
            <wp:effectExtent l="0" t="0" r="0" b="0"/>
            <wp:docPr id="61"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7FC3C4C" w14:textId="77777777" w:rsidR="003136A2" w:rsidRPr="00BD4632" w:rsidRDefault="003136A2" w:rsidP="007C637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родителей детей с инвалидностью</w:t>
      </w:r>
      <w:r w:rsidRPr="00647E18">
        <w:rPr>
          <w:rFonts w:asciiTheme="majorHAnsi" w:hAnsiTheme="majorHAnsi" w:cstheme="majorHAnsi"/>
          <w:i/>
          <w:sz w:val="16"/>
          <w:szCs w:val="16"/>
        </w:rPr>
        <w:t>, N=</w:t>
      </w:r>
      <w:r>
        <w:rPr>
          <w:rFonts w:asciiTheme="majorHAnsi" w:hAnsiTheme="majorHAnsi" w:cstheme="majorHAnsi"/>
          <w:i/>
          <w:sz w:val="16"/>
          <w:szCs w:val="16"/>
        </w:rPr>
        <w:t>6</w:t>
      </w:r>
      <w:r w:rsidRPr="00647E18">
        <w:rPr>
          <w:rFonts w:asciiTheme="majorHAnsi" w:hAnsiTheme="majorHAnsi" w:cstheme="majorHAnsi"/>
          <w:i/>
          <w:sz w:val="16"/>
          <w:szCs w:val="16"/>
        </w:rPr>
        <w:t xml:space="preserve"> (даты опроса: 16.02.2023 — 22.03.2023)</w:t>
      </w:r>
    </w:p>
    <w:p w14:paraId="3F78C9A2" w14:textId="25607571" w:rsidR="003136A2" w:rsidRDefault="003136A2" w:rsidP="007C6374">
      <w:pPr>
        <w:adjustRightInd w:val="0"/>
        <w:snapToGrid w:val="0"/>
        <w:spacing w:after="240" w:line="240" w:lineRule="auto"/>
        <w:ind w:right="400"/>
        <w:rPr>
          <w:rFonts w:asciiTheme="majorHAnsi" w:hAnsiTheme="majorHAnsi" w:cstheme="majorHAnsi"/>
        </w:rPr>
      </w:pPr>
      <w:r w:rsidRPr="00545F37">
        <w:rPr>
          <w:rFonts w:asciiTheme="majorHAnsi" w:hAnsiTheme="majorHAnsi" w:cstheme="majorHAnsi"/>
        </w:rPr>
        <w:t xml:space="preserve">Таким образом, ни в одной из школ не работает служба ПМП сопровождения, школа нуждается даже в штатных специалистах, таких как психологи и логопеды. </w:t>
      </w:r>
      <w:r w:rsidR="002A6937">
        <w:rPr>
          <w:rFonts w:asciiTheme="majorHAnsi" w:hAnsiTheme="majorHAnsi" w:cstheme="majorHAnsi"/>
        </w:rPr>
        <w:t xml:space="preserve">Дошкольников с инвалидностью нет среди учеников, что готовятся к поступлению в первый класс. </w:t>
      </w:r>
      <w:r w:rsidRPr="00545F37">
        <w:rPr>
          <w:rFonts w:asciiTheme="majorHAnsi" w:hAnsiTheme="majorHAnsi" w:cstheme="majorHAnsi"/>
        </w:rPr>
        <w:t>При обучении детей с инвалидностью для них не разрабатывается отдельная индивидуальная программа обучения, классные руководители и другие учителя стараются адаптировать существующую программу под учеников в г. Бишкек и с. Лебединовка, в то время как в Оше детям приходится самим приспосабливаться к обычной школьной программе.</w:t>
      </w:r>
    </w:p>
    <w:p w14:paraId="1AE62E8F" w14:textId="6258D30D" w:rsidR="004C1305" w:rsidRPr="006764D1" w:rsidRDefault="005C49E7" w:rsidP="007C6374">
      <w:pPr>
        <w:adjustRightInd w:val="0"/>
        <w:snapToGrid w:val="0"/>
        <w:spacing w:after="240" w:line="240" w:lineRule="auto"/>
        <w:jc w:val="center"/>
        <w:rPr>
          <w:rFonts w:asciiTheme="majorHAnsi" w:hAnsiTheme="majorHAnsi" w:cstheme="majorHAnsi"/>
          <w:b/>
          <w:i/>
          <w:color w:val="000000" w:themeColor="text1"/>
        </w:rPr>
      </w:pPr>
      <w:r w:rsidRPr="006764D1">
        <w:rPr>
          <w:rFonts w:asciiTheme="majorHAnsi" w:hAnsiTheme="majorHAnsi" w:cstheme="majorHAnsi"/>
          <w:b/>
          <w:i/>
          <w:color w:val="000000" w:themeColor="text1"/>
        </w:rPr>
        <w:t>Выводы по главе</w:t>
      </w:r>
    </w:p>
    <w:p w14:paraId="0B94DEC5" w14:textId="487EC1E4"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Согласно экспертам, в республике работает четыре ресурсных центра и один реабилитационный центр в г. Бишкек. Все эти учреждения были открыты до начала реализации Программы и Концепции инклюзивного образования, т.е. в рамках осуществления данных нормативно-правовых актов ни один новый центр не был открыт. Представители гражданского сектора полагают, что деятельность психолого-медико-педагогической консультации, отвечающей за решение касательно формы обучения детей с инвалидностью, не соответствует нынешний реалиям и не вписывается в Концепцию инклюзивного образования, поэтому они предлагают альтернативу — ресурсные центры на уровне районов. Также для удобства детей с инвалидностью один их экспертов предлагает ввести домашние консультации, т.е. не</w:t>
      </w:r>
      <w:r w:rsidR="00CC58CC">
        <w:rPr>
          <w:rFonts w:asciiTheme="majorHAnsi" w:hAnsiTheme="majorHAnsi" w:cstheme="majorHAnsi"/>
        </w:rPr>
        <w:t xml:space="preserve"> оказывать давление на детей</w:t>
      </w:r>
      <w:r w:rsidRPr="00545F37">
        <w:rPr>
          <w:rFonts w:asciiTheme="majorHAnsi" w:hAnsiTheme="majorHAnsi" w:cstheme="majorHAnsi"/>
        </w:rPr>
        <w:t xml:space="preserve">, </w:t>
      </w:r>
      <w:r w:rsidR="00CC58CC">
        <w:rPr>
          <w:rFonts w:asciiTheme="majorHAnsi" w:hAnsiTheme="majorHAnsi" w:cstheme="majorHAnsi"/>
        </w:rPr>
        <w:t xml:space="preserve">а работать с ними в комфортных для них условиях, </w:t>
      </w:r>
      <w:r w:rsidRPr="00545F37">
        <w:rPr>
          <w:rFonts w:asciiTheme="majorHAnsi" w:hAnsiTheme="majorHAnsi" w:cstheme="majorHAnsi"/>
        </w:rPr>
        <w:t xml:space="preserve">что </w:t>
      </w:r>
      <w:r w:rsidR="00CC58CC">
        <w:rPr>
          <w:rFonts w:asciiTheme="majorHAnsi" w:hAnsiTheme="majorHAnsi" w:cstheme="majorHAnsi"/>
        </w:rPr>
        <w:t>скорее</w:t>
      </w:r>
      <w:r w:rsidRPr="00545F37">
        <w:rPr>
          <w:rFonts w:asciiTheme="majorHAnsi" w:hAnsiTheme="majorHAnsi" w:cstheme="majorHAnsi"/>
        </w:rPr>
        <w:t xml:space="preserve"> соответствует принципам инклюзивного образования.</w:t>
      </w:r>
    </w:p>
    <w:p w14:paraId="6932F598" w14:textId="7967CA76" w:rsidR="004C1305" w:rsidRPr="00545F37" w:rsidRDefault="005C49E7" w:rsidP="007C6374">
      <w:pPr>
        <w:adjustRightInd w:val="0"/>
        <w:snapToGrid w:val="0"/>
        <w:spacing w:after="240" w:line="240" w:lineRule="auto"/>
        <w:jc w:val="both"/>
        <w:rPr>
          <w:rStyle w:val="aff5"/>
          <w:rFonts w:asciiTheme="majorHAnsi" w:hAnsiTheme="majorHAnsi" w:cstheme="majorHAnsi"/>
        </w:rPr>
      </w:pPr>
      <w:r w:rsidRPr="00545F37">
        <w:rPr>
          <w:rFonts w:asciiTheme="majorHAnsi" w:hAnsiTheme="majorHAnsi" w:cstheme="majorHAnsi"/>
        </w:rPr>
        <w:t xml:space="preserve">В школах, участвовавших в исследовании, нет междисциплинарной команды специалистов, т.е. служба сопровождения не работает. Более того, </w:t>
      </w:r>
      <w:r w:rsidR="00043571" w:rsidRPr="00545F37">
        <w:rPr>
          <w:rFonts w:asciiTheme="majorHAnsi" w:hAnsiTheme="majorHAnsi" w:cstheme="majorHAnsi"/>
        </w:rPr>
        <w:t>по мнению директоров</w:t>
      </w:r>
      <w:r w:rsidR="004575EF" w:rsidRPr="00545F37">
        <w:rPr>
          <w:rFonts w:asciiTheme="majorHAnsi" w:hAnsiTheme="majorHAnsi" w:cstheme="majorHAnsi"/>
        </w:rPr>
        <w:t>,</w:t>
      </w:r>
      <w:r w:rsidRPr="00545F37">
        <w:rPr>
          <w:rFonts w:asciiTheme="majorHAnsi" w:hAnsiTheme="majorHAnsi" w:cstheme="majorHAnsi"/>
        </w:rPr>
        <w:t xml:space="preserve"> их школы нуждаются даже в основных специалистах, таких как психологи и специальные педагоги (например, логопеды). Ни</w:t>
      </w:r>
      <w:r w:rsidR="00C978A4">
        <w:rPr>
          <w:rFonts w:asciiTheme="majorHAnsi" w:hAnsiTheme="majorHAnsi" w:cstheme="majorHAnsi"/>
        </w:rPr>
        <w:t xml:space="preserve">кто </w:t>
      </w:r>
      <w:r w:rsidRPr="00545F37">
        <w:rPr>
          <w:rFonts w:asciiTheme="majorHAnsi" w:hAnsiTheme="majorHAnsi" w:cstheme="majorHAnsi"/>
        </w:rPr>
        <w:t xml:space="preserve">из детей не занимается по индивидуальной программе обучения, несмотря на навыки разработки программы учителями </w:t>
      </w:r>
      <w:proofErr w:type="spellStart"/>
      <w:r w:rsidRPr="00545F37">
        <w:rPr>
          <w:rFonts w:asciiTheme="majorHAnsi" w:hAnsiTheme="majorHAnsi" w:cstheme="majorHAnsi"/>
        </w:rPr>
        <w:t>лебединовской</w:t>
      </w:r>
      <w:proofErr w:type="spellEnd"/>
      <w:r w:rsidRPr="00545F37">
        <w:rPr>
          <w:rFonts w:asciiTheme="majorHAnsi" w:hAnsiTheme="majorHAnsi" w:cstheme="majorHAnsi"/>
        </w:rPr>
        <w:t xml:space="preserve"> и </w:t>
      </w:r>
      <w:proofErr w:type="spellStart"/>
      <w:r w:rsidRPr="00545F37">
        <w:rPr>
          <w:rFonts w:asciiTheme="majorHAnsi" w:hAnsiTheme="majorHAnsi" w:cstheme="majorHAnsi"/>
        </w:rPr>
        <w:t>бишкекской</w:t>
      </w:r>
      <w:proofErr w:type="spellEnd"/>
      <w:r w:rsidRPr="00545F37">
        <w:rPr>
          <w:rFonts w:asciiTheme="majorHAnsi" w:hAnsiTheme="majorHAnsi" w:cstheme="majorHAnsi"/>
        </w:rPr>
        <w:t xml:space="preserve"> школ. Следовательно, ни в одной из школ не работает служба сопровождения, дети с инвалидностью и их родители не получают всю необходимую </w:t>
      </w:r>
      <w:r w:rsidR="0077677F">
        <w:rPr>
          <w:rFonts w:asciiTheme="majorHAnsi" w:hAnsiTheme="majorHAnsi" w:cstheme="majorHAnsi"/>
        </w:rPr>
        <w:t xml:space="preserve">психологическую и педагогическую </w:t>
      </w:r>
      <w:r w:rsidRPr="00545F37">
        <w:rPr>
          <w:rFonts w:asciiTheme="majorHAnsi" w:hAnsiTheme="majorHAnsi" w:cstheme="majorHAnsi"/>
        </w:rPr>
        <w:t>помощь, на которую они могут рассчитывать в рамках Программы и Концепции.</w:t>
      </w:r>
    </w:p>
    <w:p w14:paraId="6304B3BD" w14:textId="77777777"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 </w:t>
      </w:r>
    </w:p>
    <w:p w14:paraId="0F5681D8" w14:textId="77777777" w:rsidR="00D86715" w:rsidRDefault="00D86715" w:rsidP="007C6374">
      <w:pPr>
        <w:adjustRightInd w:val="0"/>
        <w:snapToGrid w:val="0"/>
        <w:spacing w:after="240" w:line="240" w:lineRule="auto"/>
        <w:rPr>
          <w:rFonts w:asciiTheme="majorHAnsi" w:hAnsiTheme="majorHAnsi" w:cstheme="majorHAnsi"/>
          <w:i/>
        </w:rPr>
      </w:pPr>
    </w:p>
    <w:p w14:paraId="537D9D3B" w14:textId="77777777" w:rsidR="00D86715" w:rsidRDefault="00D86715" w:rsidP="007C6374">
      <w:pPr>
        <w:adjustRightInd w:val="0"/>
        <w:snapToGrid w:val="0"/>
        <w:spacing w:after="240" w:line="240" w:lineRule="auto"/>
        <w:rPr>
          <w:rFonts w:asciiTheme="majorHAnsi" w:hAnsiTheme="majorHAnsi" w:cstheme="majorHAnsi"/>
          <w:i/>
        </w:rPr>
      </w:pPr>
      <w:r>
        <w:rPr>
          <w:rFonts w:asciiTheme="majorHAnsi" w:hAnsiTheme="majorHAnsi" w:cstheme="majorHAnsi"/>
          <w:i/>
        </w:rPr>
        <w:br w:type="page"/>
      </w:r>
    </w:p>
    <w:p w14:paraId="46704C9A" w14:textId="615B9C17" w:rsidR="004C1305" w:rsidRPr="00545F37" w:rsidRDefault="005D78A0" w:rsidP="007C6374">
      <w:pPr>
        <w:adjustRightInd w:val="0"/>
        <w:snapToGrid w:val="0"/>
        <w:spacing w:after="240" w:line="240" w:lineRule="auto"/>
        <w:rPr>
          <w:rFonts w:asciiTheme="majorHAnsi" w:hAnsiTheme="majorHAnsi" w:cstheme="majorHAnsi"/>
          <w:i/>
        </w:rPr>
      </w:pPr>
      <w:r w:rsidRPr="00605698">
        <w:rPr>
          <w:rFonts w:asciiTheme="majorHAnsi" w:hAnsiTheme="majorHAnsi" w:cstheme="majorHAnsi"/>
          <w:i/>
          <w:noProof/>
        </w:rPr>
        <w:lastRenderedPageBreak/>
        <w:drawing>
          <wp:anchor distT="0" distB="0" distL="114300" distR="114300" simplePos="0" relativeHeight="251684864" behindDoc="1" locked="0" layoutInCell="1" allowOverlap="1" wp14:anchorId="7CB55C0D" wp14:editId="125DB152">
            <wp:simplePos x="0" y="0"/>
            <wp:positionH relativeFrom="margin">
              <wp:posOffset>4257337</wp:posOffset>
            </wp:positionH>
            <wp:positionV relativeFrom="paragraph">
              <wp:posOffset>-267673</wp:posOffset>
            </wp:positionV>
            <wp:extent cx="1851660" cy="361950"/>
            <wp:effectExtent l="0" t="0" r="0"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166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698" w:rsidRPr="00605698">
        <w:rPr>
          <w:rFonts w:asciiTheme="majorHAnsi" w:hAnsiTheme="majorHAnsi" w:cstheme="majorHAnsi"/>
          <w:i/>
          <w:noProof/>
        </w:rPr>
        <mc:AlternateContent>
          <mc:Choice Requires="wps">
            <w:drawing>
              <wp:anchor distT="0" distB="0" distL="182880" distR="182880" simplePos="0" relativeHeight="251683840" behindDoc="0" locked="0" layoutInCell="1" allowOverlap="1" wp14:anchorId="3187D0EC" wp14:editId="5993DDA3">
                <wp:simplePos x="0" y="0"/>
                <wp:positionH relativeFrom="margin">
                  <wp:posOffset>819785</wp:posOffset>
                </wp:positionH>
                <wp:positionV relativeFrom="page">
                  <wp:posOffset>2660015</wp:posOffset>
                </wp:positionV>
                <wp:extent cx="5059045" cy="6720840"/>
                <wp:effectExtent l="0" t="0" r="8255" b="635"/>
                <wp:wrapSquare wrapText="bothSides"/>
                <wp:docPr id="106" name="Текстовое поле 131"/>
                <wp:cNvGraphicFramePr/>
                <a:graphic xmlns:a="http://schemas.openxmlformats.org/drawingml/2006/main">
                  <a:graphicData uri="http://schemas.microsoft.com/office/word/2010/wordprocessingShape">
                    <wps:wsp>
                      <wps:cNvSpPr txBox="1"/>
                      <wps:spPr>
                        <a:xfrm>
                          <a:off x="0" y="0"/>
                          <a:ext cx="505904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6BD82" w14:textId="10F3DA89" w:rsidR="005A719B" w:rsidRPr="009155DB" w:rsidRDefault="005A719B" w:rsidP="00605698">
                            <w:pPr>
                              <w:spacing w:line="360" w:lineRule="auto"/>
                              <w:jc w:val="right"/>
                              <w:rPr>
                                <w:rFonts w:asciiTheme="majorHAnsi" w:hAnsiTheme="majorHAnsi" w:cstheme="majorHAnsi"/>
                                <w:b/>
                                <w:color w:val="498BCA" w:themeColor="accent1"/>
                                <w:sz w:val="56"/>
                              </w:rPr>
                            </w:pPr>
                            <w:r w:rsidRPr="009155DB">
                              <w:rPr>
                                <w:rFonts w:asciiTheme="majorHAnsi" w:hAnsiTheme="majorHAnsi" w:cstheme="majorHAnsi"/>
                                <w:b/>
                                <w:color w:val="498BCA" w:themeColor="accent1"/>
                                <w:sz w:val="56"/>
                              </w:rPr>
                              <w:t xml:space="preserve">ГЛАВА </w:t>
                            </w:r>
                            <w:r>
                              <w:rPr>
                                <w:rFonts w:asciiTheme="majorHAnsi" w:hAnsiTheme="majorHAnsi" w:cstheme="majorHAnsi"/>
                                <w:b/>
                                <w:color w:val="498BCA" w:themeColor="accent1"/>
                                <w:sz w:val="56"/>
                                <w:lang w:val="en-US"/>
                              </w:rPr>
                              <w:t>6</w:t>
                            </w:r>
                            <w:r w:rsidRPr="009155DB">
                              <w:rPr>
                                <w:rFonts w:asciiTheme="majorHAnsi" w:hAnsiTheme="majorHAnsi" w:cstheme="majorHAnsi"/>
                                <w:b/>
                                <w:color w:val="498BCA" w:themeColor="accent1"/>
                                <w:sz w:val="56"/>
                              </w:rPr>
                              <w:t>.</w:t>
                            </w:r>
                          </w:p>
                          <w:p w14:paraId="7440DFB7" w14:textId="5A80C1A4" w:rsidR="005A719B" w:rsidRPr="009155DB" w:rsidRDefault="005A719B" w:rsidP="00605698">
                            <w:pPr>
                              <w:spacing w:line="240" w:lineRule="auto"/>
                              <w:jc w:val="right"/>
                              <w:rPr>
                                <w:rFonts w:asciiTheme="majorHAnsi" w:hAnsiTheme="majorHAnsi" w:cstheme="majorHAnsi"/>
                                <w:b/>
                                <w:color w:val="498BCA" w:themeColor="accent1"/>
                                <w:sz w:val="56"/>
                              </w:rPr>
                            </w:pPr>
                            <w:r w:rsidRPr="009155DB">
                              <w:rPr>
                                <w:rFonts w:asciiTheme="majorHAnsi" w:hAnsiTheme="majorHAnsi" w:cstheme="majorHAnsi"/>
                                <w:b/>
                                <w:color w:val="498BCA" w:themeColor="accent1"/>
                                <w:sz w:val="56"/>
                              </w:rPr>
                              <w:t xml:space="preserve"> </w:t>
                            </w:r>
                            <w:r w:rsidRPr="00605698">
                              <w:rPr>
                                <w:rFonts w:asciiTheme="majorHAnsi" w:hAnsiTheme="majorHAnsi" w:cstheme="majorHAnsi"/>
                                <w:b/>
                                <w:color w:val="000000" w:themeColor="text1"/>
                                <w:sz w:val="52"/>
                              </w:rPr>
                              <w:t>МАТЕРИАЛЬНО-ТЕХНИЧЕСКАЯ БАЗА</w:t>
                            </w:r>
                          </w:p>
                          <w:p w14:paraId="77D37839" w14:textId="77777777" w:rsidR="005A719B" w:rsidRPr="009155DB" w:rsidRDefault="005A719B" w:rsidP="00605698">
                            <w:pPr>
                              <w:pStyle w:val="a3"/>
                              <w:spacing w:before="80" w:after="40"/>
                              <w:jc w:val="right"/>
                              <w:rPr>
                                <w:b/>
                                <w:caps/>
                                <w:color w:val="000000" w:themeColor="text1"/>
                                <w:sz w:val="48"/>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 w14:anchorId="3187D0EC" id="_x0000_s1033" type="#_x0000_t202" style="position:absolute;margin-left:64.55pt;margin-top:209.45pt;width:398.35pt;height:529.2pt;z-index:251683840;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" filled="f" stroked="f" strokeweight=".5pt">
                <v:textbox style="mso-fit-shape-to-text:t" inset="0,0,0,0">
                  <w:txbxContent>
                    <w:p w14:paraId="0726BD82" w14:textId="10F3DA89" w:rsidR="005A719B" w:rsidRPr="009155DB" w:rsidRDefault="005A719B" w:rsidP="00605698">
                      <w:pPr>
                        <w:spacing w:line="360" w:lineRule="auto"/>
                        <w:jc w:val="right"/>
                        <w:rPr>
                          <w:rFonts w:asciiTheme="majorHAnsi" w:hAnsiTheme="majorHAnsi" w:cstheme="majorHAnsi"/>
                          <w:b/>
                          <w:color w:val="498BCA" w:themeColor="accent1"/>
                          <w:sz w:val="56"/>
                        </w:rPr>
                      </w:pPr>
                      <w:r w:rsidRPr="009155DB">
                        <w:rPr>
                          <w:rFonts w:asciiTheme="majorHAnsi" w:hAnsiTheme="majorHAnsi" w:cstheme="majorHAnsi"/>
                          <w:b/>
                          <w:color w:val="498BCA" w:themeColor="accent1"/>
                          <w:sz w:val="56"/>
                        </w:rPr>
                        <w:t xml:space="preserve">ГЛАВА </w:t>
                      </w:r>
                      <w:r>
                        <w:rPr>
                          <w:rFonts w:asciiTheme="majorHAnsi" w:hAnsiTheme="majorHAnsi" w:cstheme="majorHAnsi"/>
                          <w:b/>
                          <w:color w:val="498BCA" w:themeColor="accent1"/>
                          <w:sz w:val="56"/>
                          <w:lang w:val="en-US"/>
                        </w:rPr>
                        <w:t>6</w:t>
                      </w:r>
                      <w:r w:rsidRPr="009155DB">
                        <w:rPr>
                          <w:rFonts w:asciiTheme="majorHAnsi" w:hAnsiTheme="majorHAnsi" w:cstheme="majorHAnsi"/>
                          <w:b/>
                          <w:color w:val="498BCA" w:themeColor="accent1"/>
                          <w:sz w:val="56"/>
                        </w:rPr>
                        <w:t>.</w:t>
                      </w:r>
                    </w:p>
                    <w:p w14:paraId="7440DFB7" w14:textId="5A80C1A4" w:rsidR="005A719B" w:rsidRPr="009155DB" w:rsidRDefault="005A719B" w:rsidP="00605698">
                      <w:pPr>
                        <w:spacing w:line="240" w:lineRule="auto"/>
                        <w:jc w:val="right"/>
                        <w:rPr>
                          <w:rFonts w:asciiTheme="majorHAnsi" w:hAnsiTheme="majorHAnsi" w:cstheme="majorHAnsi"/>
                          <w:b/>
                          <w:color w:val="498BCA" w:themeColor="accent1"/>
                          <w:sz w:val="56"/>
                        </w:rPr>
                      </w:pPr>
                      <w:r w:rsidRPr="009155DB">
                        <w:rPr>
                          <w:rFonts w:asciiTheme="majorHAnsi" w:hAnsiTheme="majorHAnsi" w:cstheme="majorHAnsi"/>
                          <w:b/>
                          <w:color w:val="498BCA" w:themeColor="accent1"/>
                          <w:sz w:val="56"/>
                        </w:rPr>
                        <w:t xml:space="preserve"> </w:t>
                      </w:r>
                      <w:r w:rsidRPr="00605698">
                        <w:rPr>
                          <w:rFonts w:asciiTheme="majorHAnsi" w:hAnsiTheme="majorHAnsi" w:cstheme="majorHAnsi"/>
                          <w:b/>
                          <w:color w:val="000000" w:themeColor="text1"/>
                          <w:sz w:val="52"/>
                        </w:rPr>
                        <w:t>МАТЕРИАЛЬНО-ТЕХНИЧЕСКАЯ БАЗА</w:t>
                      </w:r>
                    </w:p>
                    <w:p w14:paraId="77D37839" w14:textId="77777777" w:rsidR="005A719B" w:rsidRPr="009155DB" w:rsidRDefault="005A719B" w:rsidP="00605698">
                      <w:pPr>
                        <w:pStyle w:val="a3"/>
                        <w:spacing w:before="80" w:after="40"/>
                        <w:jc w:val="right"/>
                        <w:rPr>
                          <w:b/>
                          <w:caps/>
                          <w:color w:val="000000" w:themeColor="text1"/>
                          <w:sz w:val="48"/>
                          <w:szCs w:val="24"/>
                        </w:rPr>
                      </w:pPr>
                    </w:p>
                  </w:txbxContent>
                </v:textbox>
                <w10:wrap type="square" anchorx="margin" anchory="page"/>
              </v:shape>
            </w:pict>
          </mc:Fallback>
        </mc:AlternateContent>
      </w:r>
      <w:r w:rsidR="00605698" w:rsidRPr="00605698">
        <w:rPr>
          <w:rFonts w:asciiTheme="majorHAnsi" w:hAnsiTheme="majorHAnsi" w:cstheme="majorHAnsi"/>
          <w:i/>
          <w:noProof/>
        </w:rPr>
        <w:drawing>
          <wp:anchor distT="0" distB="0" distL="114300" distR="114300" simplePos="0" relativeHeight="251682816" behindDoc="1" locked="0" layoutInCell="1" allowOverlap="1" wp14:anchorId="041122E6" wp14:editId="1C49C25F">
            <wp:simplePos x="0" y="0"/>
            <wp:positionH relativeFrom="page">
              <wp:posOffset>-48021</wp:posOffset>
            </wp:positionH>
            <wp:positionV relativeFrom="paragraph">
              <wp:posOffset>-701279</wp:posOffset>
            </wp:positionV>
            <wp:extent cx="7587615" cy="10728325"/>
            <wp:effectExtent l="0" t="0" r="0" b="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7615" cy="1072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9E7" w:rsidRPr="00545F37">
        <w:rPr>
          <w:rFonts w:asciiTheme="majorHAnsi" w:hAnsiTheme="majorHAnsi" w:cstheme="majorHAnsi"/>
          <w:i/>
        </w:rPr>
        <w:br w:type="page" w:clear="all"/>
      </w:r>
    </w:p>
    <w:p w14:paraId="5D377BD9" w14:textId="441F8FD8" w:rsidR="004C1305" w:rsidRPr="006764D1" w:rsidRDefault="00D86715" w:rsidP="006764D1">
      <w:pPr>
        <w:pStyle w:val="1"/>
        <w:jc w:val="center"/>
        <w:rPr>
          <w:rFonts w:asciiTheme="majorHAnsi" w:eastAsia="SimSun" w:hAnsiTheme="majorHAnsi" w:cstheme="majorHAnsi"/>
          <w:b/>
          <w:color w:val="D4007F" w:themeColor="accent3"/>
          <w:sz w:val="24"/>
          <w:szCs w:val="22"/>
        </w:rPr>
      </w:pPr>
      <w:bookmarkStart w:id="15" w:name="_Toc132039411"/>
      <w:r w:rsidRPr="006764D1">
        <w:rPr>
          <w:rFonts w:asciiTheme="majorHAnsi" w:eastAsia="SimSun" w:hAnsiTheme="majorHAnsi" w:cstheme="majorHAnsi"/>
          <w:b/>
          <w:color w:val="D4007F" w:themeColor="accent3"/>
          <w:sz w:val="24"/>
          <w:szCs w:val="22"/>
        </w:rPr>
        <w:lastRenderedPageBreak/>
        <w:t>ГЛАВА 6. МАТЕРИАЛЬНО-ТЕХНИЧЕСКАЯ БАЗА</w:t>
      </w:r>
      <w:bookmarkEnd w:id="15"/>
    </w:p>
    <w:p w14:paraId="34970DBF" w14:textId="77777777" w:rsidR="004C1305" w:rsidRPr="006764D1" w:rsidRDefault="005C49E7" w:rsidP="007C6374">
      <w:pPr>
        <w:adjustRightInd w:val="0"/>
        <w:snapToGrid w:val="0"/>
        <w:spacing w:after="240" w:line="240" w:lineRule="auto"/>
        <w:jc w:val="center"/>
        <w:rPr>
          <w:rFonts w:asciiTheme="majorHAnsi" w:hAnsiTheme="majorHAnsi" w:cstheme="majorHAnsi"/>
          <w:b/>
          <w:i/>
          <w:color w:val="D4007F" w:themeColor="accent3"/>
        </w:rPr>
      </w:pPr>
      <w:r w:rsidRPr="006764D1">
        <w:rPr>
          <w:rFonts w:asciiTheme="majorHAnsi" w:hAnsiTheme="majorHAnsi" w:cstheme="majorHAnsi"/>
          <w:b/>
          <w:i/>
          <w:color w:val="D4007F" w:themeColor="accent3"/>
        </w:rPr>
        <w:t>Материально-техническая база для нужд детей с инвалидностью</w:t>
      </w:r>
    </w:p>
    <w:p w14:paraId="21F73107" w14:textId="4055BF5C" w:rsidR="004C1305" w:rsidRPr="00545F37" w:rsidRDefault="005C49E7" w:rsidP="00F969D9">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По словам представителей гражданского сектора, инфраструктура в учебных заведениях Кыргызстана не соответствует потребностям детей с инвалидностью</w:t>
      </w:r>
      <w:r w:rsidR="00043571" w:rsidRPr="00545F37">
        <w:rPr>
          <w:rFonts w:asciiTheme="majorHAnsi" w:hAnsiTheme="majorHAnsi" w:cstheme="majorHAnsi"/>
        </w:rPr>
        <w:t xml:space="preserve">. </w:t>
      </w:r>
      <w:r w:rsidR="00076587">
        <w:rPr>
          <w:rFonts w:asciiTheme="majorHAnsi" w:hAnsiTheme="majorHAnsi" w:cstheme="majorHAnsi"/>
        </w:rPr>
        <w:t>Е</w:t>
      </w:r>
      <w:r w:rsidRPr="00545F37">
        <w:rPr>
          <w:rFonts w:asciiTheme="majorHAnsi" w:hAnsiTheme="majorHAnsi" w:cstheme="majorHAnsi"/>
        </w:rPr>
        <w:t>динственный</w:t>
      </w:r>
      <w:r w:rsidR="00043571" w:rsidRPr="00545F37">
        <w:rPr>
          <w:rFonts w:asciiTheme="majorHAnsi" w:hAnsiTheme="majorHAnsi" w:cstheme="majorHAnsi"/>
        </w:rPr>
        <w:t xml:space="preserve"> </w:t>
      </w:r>
      <w:r w:rsidR="00E4692F">
        <w:rPr>
          <w:rFonts w:asciiTheme="majorHAnsi" w:hAnsiTheme="majorHAnsi" w:cstheme="majorHAnsi"/>
        </w:rPr>
        <w:t xml:space="preserve">имеющейся </w:t>
      </w:r>
      <w:r w:rsidRPr="00545F37">
        <w:rPr>
          <w:rFonts w:asciiTheme="majorHAnsi" w:hAnsiTheme="majorHAnsi" w:cstheme="majorHAnsi"/>
        </w:rPr>
        <w:t>элемент инфраструктуры, который считают ключевым при реализации инклюзивного образования, — это пандусы. Именно пандусы стараются построить в рамках осуществления инклюзивного образования в стране, при этом в новых объектах, построенных в период с 2019 по 2022 гг. пандусы изначально предусмотрены, поэтому они присутствуют с момента введения зданий в эксплуатацию.</w:t>
      </w:r>
    </w:p>
    <w:p w14:paraId="2320AED0" w14:textId="77777777" w:rsidR="004C1305" w:rsidRPr="00076587" w:rsidRDefault="005C49E7" w:rsidP="007C6374">
      <w:pPr>
        <w:adjustRightInd w:val="0"/>
        <w:snapToGrid w:val="0"/>
        <w:spacing w:after="240" w:line="240" w:lineRule="auto"/>
        <w:rPr>
          <w:rFonts w:asciiTheme="majorHAnsi" w:hAnsiTheme="majorHAnsi" w:cstheme="majorHAnsi"/>
          <w:color w:val="2E679F" w:themeColor="accent1" w:themeShade="BF"/>
        </w:rPr>
      </w:pPr>
      <w:r w:rsidRPr="00076587">
        <w:rPr>
          <w:rFonts w:asciiTheme="majorHAnsi" w:hAnsiTheme="majorHAnsi" w:cstheme="majorHAnsi"/>
          <w:color w:val="2E679F" w:themeColor="accent1" w:themeShade="BF"/>
        </w:rPr>
        <w:t>«…</w:t>
      </w:r>
      <w:r w:rsidRPr="00076587">
        <w:rPr>
          <w:rFonts w:asciiTheme="majorHAnsi" w:hAnsiTheme="majorHAnsi" w:cstheme="majorHAnsi"/>
          <w:b/>
          <w:color w:val="2E679F" w:themeColor="accent1" w:themeShade="BF"/>
        </w:rPr>
        <w:t>начали везде и всюду устанавливать пандусы</w:t>
      </w:r>
      <w:r w:rsidRPr="00076587">
        <w:rPr>
          <w:rFonts w:asciiTheme="majorHAnsi" w:hAnsiTheme="majorHAnsi" w:cstheme="majorHAnsi"/>
          <w:color w:val="2E679F" w:themeColor="accent1" w:themeShade="BF"/>
        </w:rPr>
        <w:t>, не по стандарту устанавливают, но это модно, требуют сейчас. Единственное, что с 2019 года, когда эту программу приняли, там же был такой пункт, что при строительстве всех объектов со стороны архитектуры, их обязывали ставить…в программе написано было, что не принимать объект, пока не будет установлен пандус или поручни».</w:t>
      </w:r>
    </w:p>
    <w:p w14:paraId="37DF302A" w14:textId="79898C1D" w:rsidR="004C1305" w:rsidRPr="006F55DE" w:rsidRDefault="005D501E"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ОФ «</w:t>
      </w:r>
      <w:proofErr w:type="spellStart"/>
      <w:r>
        <w:rPr>
          <w:rFonts w:asciiTheme="majorHAnsi" w:hAnsiTheme="majorHAnsi" w:cstheme="majorHAnsi"/>
          <w:color w:val="2E679F" w:themeColor="accent1" w:themeShade="BF"/>
          <w:sz w:val="18"/>
          <w:szCs w:val="18"/>
        </w:rPr>
        <w:t>Профтех</w:t>
      </w:r>
      <w:proofErr w:type="spellEnd"/>
      <w:r>
        <w:rPr>
          <w:rFonts w:asciiTheme="majorHAnsi" w:hAnsiTheme="majorHAnsi" w:cstheme="majorHAnsi"/>
          <w:color w:val="2E679F" w:themeColor="accent1" w:themeShade="BF"/>
          <w:sz w:val="18"/>
          <w:szCs w:val="18"/>
        </w:rPr>
        <w:t xml:space="preserve"> KG»</w:t>
      </w:r>
    </w:p>
    <w:p w14:paraId="0847837E" w14:textId="5F73969C"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Тем не менее корень проблемы лежит не в установке пандусов, т.к., во-первых, большинство из них не соответствует нормам эксплуатации и расположены только возле вход</w:t>
      </w:r>
      <w:r w:rsidR="00997D93" w:rsidRPr="00545F37">
        <w:rPr>
          <w:rFonts w:asciiTheme="majorHAnsi" w:hAnsiTheme="majorHAnsi" w:cstheme="majorHAnsi"/>
        </w:rPr>
        <w:t xml:space="preserve">а </w:t>
      </w:r>
      <w:r w:rsidRPr="00545F37">
        <w:rPr>
          <w:rFonts w:asciiTheme="majorHAnsi" w:hAnsiTheme="majorHAnsi" w:cstheme="majorHAnsi"/>
        </w:rPr>
        <w:t xml:space="preserve">в здания; во-вторых, помимо самих пандусов должны присутствовать и другие элементы, облегчающие доступ людям с инвалидностью в здания: поручни, подъёмники, двери с </w:t>
      </w:r>
      <w:r w:rsidR="006F55DE">
        <w:rPr>
          <w:rFonts w:asciiTheme="majorHAnsi" w:hAnsiTheme="majorHAnsi" w:cstheme="majorHAnsi"/>
        </w:rPr>
        <w:t>широким</w:t>
      </w:r>
      <w:r w:rsidRPr="00545F37">
        <w:rPr>
          <w:rFonts w:asciiTheme="majorHAnsi" w:hAnsiTheme="majorHAnsi" w:cstheme="majorHAnsi"/>
        </w:rPr>
        <w:t>и проёмами.</w:t>
      </w:r>
    </w:p>
    <w:p w14:paraId="3A8C3025" w14:textId="77777777" w:rsidR="004C1305" w:rsidRPr="00076587"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076587">
        <w:rPr>
          <w:rFonts w:asciiTheme="majorHAnsi" w:hAnsiTheme="majorHAnsi" w:cstheme="majorHAnsi"/>
          <w:color w:val="2E679F" w:themeColor="accent1" w:themeShade="BF"/>
        </w:rPr>
        <w:t>«</w:t>
      </w:r>
      <w:r w:rsidRPr="00076587">
        <w:rPr>
          <w:rFonts w:asciiTheme="majorHAnsi" w:hAnsiTheme="majorHAnsi" w:cstheme="majorHAnsi"/>
          <w:b/>
          <w:color w:val="2E679F" w:themeColor="accent1" w:themeShade="BF"/>
        </w:rPr>
        <w:t>У нас должен быть подъёмник</w:t>
      </w:r>
      <w:r w:rsidRPr="00076587">
        <w:rPr>
          <w:rFonts w:asciiTheme="majorHAnsi" w:hAnsiTheme="majorHAnsi" w:cstheme="majorHAnsi"/>
          <w:color w:val="2E679F" w:themeColor="accent1" w:themeShade="BF"/>
        </w:rPr>
        <w:t xml:space="preserve">. Мы не можем всех детей с такими проблемами на первом этаже учить, да. Это школа может. У нас </w:t>
      </w:r>
      <w:r w:rsidRPr="00076587">
        <w:rPr>
          <w:rFonts w:asciiTheme="majorHAnsi" w:hAnsiTheme="majorHAnsi" w:cstheme="majorHAnsi"/>
          <w:b/>
          <w:color w:val="2E679F" w:themeColor="accent1" w:themeShade="BF"/>
        </w:rPr>
        <w:t>даже нет в школах элементарных поручней</w:t>
      </w:r>
      <w:r w:rsidRPr="00076587">
        <w:rPr>
          <w:rFonts w:asciiTheme="majorHAnsi" w:hAnsiTheme="majorHAnsi" w:cstheme="majorHAnsi"/>
          <w:color w:val="2E679F" w:themeColor="accent1" w:themeShade="BF"/>
        </w:rPr>
        <w:t xml:space="preserve">…я уже не говорю о такой инфраструктуре, которая полностью обеспечит ребёнка, как туалет, двери и проёмы. </w:t>
      </w:r>
      <w:r w:rsidRPr="00076587">
        <w:rPr>
          <w:rFonts w:asciiTheme="majorHAnsi" w:hAnsiTheme="majorHAnsi" w:cstheme="majorHAnsi"/>
          <w:b/>
          <w:color w:val="2E679F" w:themeColor="accent1" w:themeShade="BF"/>
        </w:rPr>
        <w:t>У нас посмотрите какие двери! Они же не проезжают</w:t>
      </w:r>
      <w:r w:rsidRPr="00076587">
        <w:rPr>
          <w:rFonts w:asciiTheme="majorHAnsi" w:hAnsiTheme="majorHAnsi" w:cstheme="majorHAnsi"/>
          <w:color w:val="2E679F" w:themeColor="accent1" w:themeShade="BF"/>
        </w:rPr>
        <w:t>. Это же начало инклюзива».</w:t>
      </w:r>
    </w:p>
    <w:p w14:paraId="2F1FDE33" w14:textId="35ED0DBB" w:rsidR="004C1305" w:rsidRPr="00E724E1" w:rsidRDefault="00CA54DC"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ПМПК</w:t>
      </w:r>
    </w:p>
    <w:p w14:paraId="749C0D6F" w14:textId="76BB55E1"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Доступ к туалетной комнате является самым необходимым в любом образовательном учреждении, дети с инвалидностью должны </w:t>
      </w:r>
      <w:r w:rsidR="00481297" w:rsidRPr="00545F37">
        <w:rPr>
          <w:rFonts w:asciiTheme="majorHAnsi" w:hAnsiTheme="majorHAnsi" w:cstheme="majorHAnsi"/>
        </w:rPr>
        <w:t xml:space="preserve">иметь возможность </w:t>
      </w:r>
      <w:r w:rsidRPr="00545F37">
        <w:rPr>
          <w:rFonts w:asciiTheme="majorHAnsi" w:hAnsiTheme="majorHAnsi" w:cstheme="majorHAnsi"/>
        </w:rPr>
        <w:t>свободно посещать туалетную комнату в школе, чтобы им не приходилось обращаться за помощью. Более того, ограничивать доступ детей с нарушениями опорно-двигательного аппарата к школьной среде только первым этажом, единственным приспособленным под их нужды, из-за отсутствия лифтов или подъёмников также противоречит Программе и Концепции инклюзивного образования.</w:t>
      </w:r>
    </w:p>
    <w:p w14:paraId="21BC6365" w14:textId="77777777" w:rsidR="004C1305" w:rsidRPr="00076587"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076587">
        <w:rPr>
          <w:rFonts w:asciiTheme="majorHAnsi" w:hAnsiTheme="majorHAnsi" w:cstheme="majorHAnsi"/>
          <w:color w:val="2E679F" w:themeColor="accent1" w:themeShade="BF"/>
        </w:rPr>
        <w:t xml:space="preserve">«…инфраструктурное решение в отдельных школах — это пандусы, и в отдельных школах — это туалеты и санузел, пролёты и лестницы и т. д., у нас не решено, </w:t>
      </w:r>
      <w:r w:rsidRPr="00076587">
        <w:rPr>
          <w:rFonts w:asciiTheme="majorHAnsi" w:hAnsiTheme="majorHAnsi" w:cstheme="majorHAnsi"/>
          <w:b/>
          <w:color w:val="2E679F" w:themeColor="accent1" w:themeShade="BF"/>
        </w:rPr>
        <w:t>поэтому не все дети с инвалидностью могут ходить в общеобразовательные школы</w:t>
      </w:r>
      <w:r w:rsidRPr="00076587">
        <w:rPr>
          <w:rFonts w:asciiTheme="majorHAnsi" w:hAnsiTheme="majorHAnsi" w:cstheme="majorHAnsi"/>
          <w:color w:val="2E679F" w:themeColor="accent1" w:themeShade="BF"/>
        </w:rPr>
        <w:t xml:space="preserve">.  Это </w:t>
      </w:r>
      <w:r w:rsidRPr="00076587">
        <w:rPr>
          <w:rFonts w:asciiTheme="majorHAnsi" w:hAnsiTheme="majorHAnsi" w:cstheme="majorHAnsi"/>
          <w:b/>
          <w:color w:val="2E679F" w:themeColor="accent1" w:themeShade="BF"/>
        </w:rPr>
        <w:t>только те могут, которые себя обслуживают</w:t>
      </w:r>
      <w:r w:rsidRPr="00076587">
        <w:rPr>
          <w:rFonts w:asciiTheme="majorHAnsi" w:hAnsiTheme="majorHAnsi" w:cstheme="majorHAnsi"/>
          <w:color w:val="2E679F" w:themeColor="accent1" w:themeShade="BF"/>
        </w:rPr>
        <w:t>, и это школы, где дети с инвалидностью обучаются на первом этаже».</w:t>
      </w:r>
    </w:p>
    <w:p w14:paraId="533DEE22" w14:textId="60A2FC76" w:rsidR="004C1305" w:rsidRPr="00E724E1" w:rsidRDefault="005D501E"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«Ассоциации детей с инвалидностью»</w:t>
      </w:r>
    </w:p>
    <w:p w14:paraId="44EE6287" w14:textId="681BE808" w:rsidR="004C1305" w:rsidRPr="00545F37" w:rsidRDefault="00817AB3" w:rsidP="007C6374">
      <w:pPr>
        <w:adjustRightInd w:val="0"/>
        <w:snapToGrid w:val="0"/>
        <w:spacing w:after="240" w:line="240" w:lineRule="auto"/>
        <w:jc w:val="both"/>
        <w:rPr>
          <w:rFonts w:asciiTheme="majorHAnsi" w:hAnsiTheme="majorHAnsi" w:cstheme="majorHAnsi"/>
        </w:rPr>
      </w:pPr>
      <w:r>
        <w:rPr>
          <w:rFonts w:asciiTheme="majorHAnsi" w:hAnsiTheme="majorHAnsi" w:cstheme="majorHAnsi"/>
        </w:rPr>
        <w:lastRenderedPageBreak/>
        <w:t xml:space="preserve">По словам представителя Министерства образования и науки, </w:t>
      </w:r>
      <w:r w:rsidR="00354137">
        <w:rPr>
          <w:rFonts w:asciiTheme="majorHAnsi" w:hAnsiTheme="majorHAnsi" w:cstheme="majorHAnsi"/>
        </w:rPr>
        <w:t>школьникам, а в особенности детям с инвалидностью, необходимо</w:t>
      </w:r>
      <w:r w:rsidR="005C49E7" w:rsidRPr="00545F37">
        <w:rPr>
          <w:rFonts w:asciiTheme="majorHAnsi" w:hAnsiTheme="majorHAnsi" w:cstheme="majorHAnsi"/>
        </w:rPr>
        <w:t xml:space="preserve"> </w:t>
      </w:r>
      <w:r w:rsidR="00354137">
        <w:rPr>
          <w:rFonts w:asciiTheme="majorHAnsi" w:hAnsiTheme="majorHAnsi" w:cstheme="majorHAnsi"/>
        </w:rPr>
        <w:t>питательное и полезное питание.</w:t>
      </w:r>
    </w:p>
    <w:p w14:paraId="0846AEA9" w14:textId="77777777" w:rsidR="004C1305" w:rsidRPr="00D67DF2"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D67DF2">
        <w:rPr>
          <w:rFonts w:asciiTheme="majorHAnsi" w:hAnsiTheme="majorHAnsi" w:cstheme="majorHAnsi"/>
          <w:color w:val="2E679F" w:themeColor="accent1" w:themeShade="BF"/>
        </w:rPr>
        <w:t xml:space="preserve">«В этом году они взяли 400 школ, в которых обеспечивают детей качественным питанием. В первую очередь в этих школах инклюзивные дети обеспечиваются, там </w:t>
      </w:r>
      <w:r w:rsidRPr="00D67DF2">
        <w:rPr>
          <w:rFonts w:asciiTheme="majorHAnsi" w:hAnsiTheme="majorHAnsi" w:cstheme="majorHAnsi"/>
          <w:b/>
          <w:color w:val="2E679F" w:themeColor="accent1" w:themeShade="BF"/>
        </w:rPr>
        <w:t>питание обогащённое</w:t>
      </w:r>
      <w:r w:rsidRPr="00D67DF2">
        <w:rPr>
          <w:rFonts w:asciiTheme="majorHAnsi" w:hAnsiTheme="majorHAnsi" w:cstheme="majorHAnsi"/>
          <w:color w:val="2E679F" w:themeColor="accent1" w:themeShade="BF"/>
        </w:rPr>
        <w:t>».</w:t>
      </w:r>
    </w:p>
    <w:p w14:paraId="1AA7462A" w14:textId="7867B074" w:rsidR="004C1305" w:rsidRPr="00354137" w:rsidRDefault="005D501E"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Министерства образования и науки</w:t>
      </w:r>
    </w:p>
    <w:p w14:paraId="1E3B78A6" w14:textId="51073F40"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По словам экспертов, при правильной реализации Программы и Концепции вся инфраструктура в школе</w:t>
      </w:r>
      <w:r w:rsidR="00043571" w:rsidRPr="00545F37">
        <w:rPr>
          <w:rFonts w:asciiTheme="majorHAnsi" w:hAnsiTheme="majorHAnsi" w:cstheme="majorHAnsi"/>
        </w:rPr>
        <w:t>,</w:t>
      </w:r>
      <w:r w:rsidRPr="00545F37">
        <w:rPr>
          <w:rFonts w:asciiTheme="majorHAnsi" w:hAnsiTheme="majorHAnsi" w:cstheme="majorHAnsi"/>
        </w:rPr>
        <w:t xml:space="preserve"> начиная от пола и заканчивая потолком</w:t>
      </w:r>
      <w:r w:rsidR="00043571" w:rsidRPr="00545F37">
        <w:rPr>
          <w:rFonts w:asciiTheme="majorHAnsi" w:hAnsiTheme="majorHAnsi" w:cstheme="majorHAnsi"/>
        </w:rPr>
        <w:t>,</w:t>
      </w:r>
      <w:r w:rsidRPr="00545F37">
        <w:rPr>
          <w:rFonts w:asciiTheme="majorHAnsi" w:hAnsiTheme="majorHAnsi" w:cstheme="majorHAnsi"/>
        </w:rPr>
        <w:t xml:space="preserve"> должна быть приспособлена под нужды детей с инвалидностью, т.к. несмотря на отсутствие единых нормативов, элементы инфраструктуры в уже существующих школах подходят только для комфортного обучения </w:t>
      </w:r>
      <w:proofErr w:type="spellStart"/>
      <w:r w:rsidRPr="00545F37">
        <w:rPr>
          <w:rFonts w:asciiTheme="majorHAnsi" w:hAnsiTheme="majorHAnsi" w:cstheme="majorHAnsi"/>
        </w:rPr>
        <w:t>нормотипичных</w:t>
      </w:r>
      <w:proofErr w:type="spellEnd"/>
      <w:r w:rsidRPr="00545F37">
        <w:rPr>
          <w:rFonts w:asciiTheme="majorHAnsi" w:hAnsiTheme="majorHAnsi" w:cstheme="majorHAnsi"/>
        </w:rPr>
        <w:t xml:space="preserve"> детей, но не детей с инвалидностью. </w:t>
      </w:r>
    </w:p>
    <w:p w14:paraId="6A904567" w14:textId="77777777" w:rsidR="004C1305" w:rsidRPr="00533215" w:rsidRDefault="005C49E7" w:rsidP="007C6374">
      <w:pPr>
        <w:adjustRightInd w:val="0"/>
        <w:snapToGrid w:val="0"/>
        <w:spacing w:after="240" w:line="240" w:lineRule="auto"/>
        <w:jc w:val="both"/>
        <w:rPr>
          <w:rFonts w:asciiTheme="majorHAnsi" w:hAnsiTheme="majorHAnsi" w:cstheme="majorHAnsi"/>
          <w:b/>
          <w:color w:val="2E679F" w:themeColor="accent1" w:themeShade="BF"/>
        </w:rPr>
      </w:pPr>
      <w:r w:rsidRPr="00533215">
        <w:rPr>
          <w:rFonts w:asciiTheme="majorHAnsi" w:hAnsiTheme="majorHAnsi" w:cstheme="majorHAnsi"/>
          <w:b/>
          <w:color w:val="2E679F" w:themeColor="accent1" w:themeShade="BF"/>
        </w:rPr>
        <w:t>«Для ребёнка должны быть плотные шторы, даже пол определённый должен быть».</w:t>
      </w:r>
    </w:p>
    <w:p w14:paraId="3BC37D19" w14:textId="12E4C2FF" w:rsidR="004C1305" w:rsidRPr="00354137" w:rsidRDefault="00CA54DC"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ПМПК</w:t>
      </w:r>
    </w:p>
    <w:p w14:paraId="55A30B83" w14:textId="77777777" w:rsidR="004C1305" w:rsidRPr="00533215"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533215">
        <w:rPr>
          <w:rFonts w:asciiTheme="majorHAnsi" w:hAnsiTheme="majorHAnsi" w:cstheme="majorHAnsi"/>
          <w:color w:val="2E679F" w:themeColor="accent1" w:themeShade="BF"/>
        </w:rPr>
        <w:t>«</w:t>
      </w:r>
      <w:proofErr w:type="gramStart"/>
      <w:r w:rsidRPr="00533215">
        <w:rPr>
          <w:rFonts w:asciiTheme="majorHAnsi" w:hAnsiTheme="majorHAnsi" w:cstheme="majorHAnsi"/>
          <w:b/>
          <w:color w:val="2E679F" w:themeColor="accent1" w:themeShade="BF"/>
        </w:rPr>
        <w:t>Освещение</w:t>
      </w:r>
      <w:proofErr w:type="gramEnd"/>
      <w:r w:rsidRPr="00533215">
        <w:rPr>
          <w:rFonts w:asciiTheme="majorHAnsi" w:hAnsiTheme="majorHAnsi" w:cstheme="majorHAnsi"/>
          <w:b/>
          <w:color w:val="2E679F" w:themeColor="accent1" w:themeShade="BF"/>
        </w:rPr>
        <w:t xml:space="preserve"> где, свет, расположение?</w:t>
      </w:r>
      <w:r w:rsidRPr="00533215">
        <w:rPr>
          <w:rFonts w:asciiTheme="majorHAnsi" w:hAnsiTheme="majorHAnsi" w:cstheme="majorHAnsi"/>
          <w:color w:val="2E679F" w:themeColor="accent1" w:themeShade="BF"/>
        </w:rPr>
        <w:t>»</w:t>
      </w:r>
    </w:p>
    <w:p w14:paraId="6AFD7BDA" w14:textId="702BF07A" w:rsidR="004C1305" w:rsidRPr="00354137" w:rsidRDefault="005D501E"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ОФ «</w:t>
      </w:r>
      <w:proofErr w:type="spellStart"/>
      <w:r>
        <w:rPr>
          <w:rFonts w:asciiTheme="majorHAnsi" w:hAnsiTheme="majorHAnsi" w:cstheme="majorHAnsi"/>
          <w:color w:val="2E679F" w:themeColor="accent1" w:themeShade="BF"/>
          <w:sz w:val="18"/>
          <w:szCs w:val="18"/>
        </w:rPr>
        <w:t>Профтех</w:t>
      </w:r>
      <w:proofErr w:type="spellEnd"/>
      <w:r>
        <w:rPr>
          <w:rFonts w:asciiTheme="majorHAnsi" w:hAnsiTheme="majorHAnsi" w:cstheme="majorHAnsi"/>
          <w:color w:val="2E679F" w:themeColor="accent1" w:themeShade="BF"/>
          <w:sz w:val="18"/>
          <w:szCs w:val="18"/>
        </w:rPr>
        <w:t xml:space="preserve"> KG»</w:t>
      </w:r>
    </w:p>
    <w:p w14:paraId="19853D2E" w14:textId="486A4393"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Оборудование в классных комнатах также должно соответствовать потребностям детей с инвалидностью, т.к. для включения детей в образовательный процесс нужна помощь </w:t>
      </w:r>
      <w:r w:rsidR="00354137" w:rsidRPr="00354137">
        <w:rPr>
          <w:rFonts w:asciiTheme="majorHAnsi" w:hAnsiTheme="majorHAnsi" w:cstheme="majorHAnsi"/>
        </w:rPr>
        <w:t>гаджето</w:t>
      </w:r>
      <w:r w:rsidRPr="00354137">
        <w:rPr>
          <w:rFonts w:asciiTheme="majorHAnsi" w:hAnsiTheme="majorHAnsi" w:cstheme="majorHAnsi"/>
        </w:rPr>
        <w:t>в</w:t>
      </w:r>
      <w:r w:rsidRPr="00545F37">
        <w:rPr>
          <w:rFonts w:asciiTheme="majorHAnsi" w:hAnsiTheme="majorHAnsi" w:cstheme="majorHAnsi"/>
        </w:rPr>
        <w:t xml:space="preserve"> </w:t>
      </w:r>
      <w:r w:rsidR="00F44FC8" w:rsidRPr="00545F37">
        <w:rPr>
          <w:rFonts w:asciiTheme="majorHAnsi" w:hAnsiTheme="majorHAnsi" w:cstheme="majorHAnsi"/>
        </w:rPr>
        <w:t xml:space="preserve">и </w:t>
      </w:r>
      <w:r w:rsidRPr="00545F37">
        <w:rPr>
          <w:rFonts w:asciiTheme="majorHAnsi" w:hAnsiTheme="majorHAnsi" w:cstheme="majorHAnsi"/>
        </w:rPr>
        <w:t>аппаратуры, предназначенной для работы с детьми с нарушениями слуха, зрения и ментальными нарушениями.</w:t>
      </w:r>
    </w:p>
    <w:p w14:paraId="2788BF3E" w14:textId="77777777" w:rsidR="004C1305" w:rsidRPr="006764D1" w:rsidRDefault="005C49E7" w:rsidP="007C6374">
      <w:pPr>
        <w:adjustRightInd w:val="0"/>
        <w:snapToGrid w:val="0"/>
        <w:spacing w:after="240" w:line="240" w:lineRule="auto"/>
        <w:jc w:val="both"/>
        <w:rPr>
          <w:rFonts w:asciiTheme="majorHAnsi" w:hAnsiTheme="majorHAnsi" w:cstheme="majorHAnsi"/>
          <w:iCs/>
          <w:color w:val="2E679F" w:themeColor="accent1" w:themeShade="BF"/>
        </w:rPr>
      </w:pPr>
      <w:r w:rsidRPr="006764D1">
        <w:rPr>
          <w:rFonts w:asciiTheme="majorHAnsi" w:hAnsiTheme="majorHAnsi" w:cstheme="majorHAnsi"/>
          <w:iCs/>
          <w:color w:val="2E679F" w:themeColor="accent1" w:themeShade="BF"/>
        </w:rPr>
        <w:t>«</w:t>
      </w:r>
      <w:r w:rsidRPr="006764D1">
        <w:rPr>
          <w:rFonts w:asciiTheme="majorHAnsi" w:hAnsiTheme="majorHAnsi" w:cstheme="majorHAnsi"/>
          <w:b/>
          <w:iCs/>
          <w:color w:val="2E679F" w:themeColor="accent1" w:themeShade="BF"/>
        </w:rPr>
        <w:t>Должна быть специальная доска, ребёнок должен перемещаться в классе</w:t>
      </w:r>
      <w:r w:rsidRPr="006764D1">
        <w:rPr>
          <w:rFonts w:asciiTheme="majorHAnsi" w:hAnsiTheme="majorHAnsi" w:cstheme="majorHAnsi"/>
          <w:iCs/>
          <w:color w:val="2E679F" w:themeColor="accent1" w:themeShade="BF"/>
        </w:rPr>
        <w:t xml:space="preserve">. Если ему непонятно, он может подъехать поближе к доске. Это тоже инклюзия». </w:t>
      </w:r>
    </w:p>
    <w:p w14:paraId="441D6379" w14:textId="061EF04D" w:rsidR="004C1305" w:rsidRPr="006764D1" w:rsidRDefault="00CA54DC"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ПМПК</w:t>
      </w:r>
    </w:p>
    <w:p w14:paraId="367DEA68" w14:textId="39761386"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Для детей со специальными образовательными потребностями в школах </w:t>
      </w:r>
      <w:r w:rsidR="00043571" w:rsidRPr="00545F37">
        <w:rPr>
          <w:rFonts w:asciiTheme="majorHAnsi" w:hAnsiTheme="majorHAnsi" w:cstheme="majorHAnsi"/>
        </w:rPr>
        <w:t>необходимы</w:t>
      </w:r>
      <w:r w:rsidRPr="00545F37">
        <w:rPr>
          <w:rFonts w:asciiTheme="majorHAnsi" w:hAnsiTheme="majorHAnsi" w:cstheme="majorHAnsi"/>
        </w:rPr>
        <w:t xml:space="preserve"> ресурсные классы — пространственные зоны, в которых дети с ментальной инвалидностью могут учиться или индивидуально, или в небольших группах, чтобы постепенно адаптироваться к учёбе в обычном классе</w:t>
      </w:r>
      <w:r w:rsidR="00043571" w:rsidRPr="00545F37">
        <w:rPr>
          <w:rFonts w:asciiTheme="majorHAnsi" w:hAnsiTheme="majorHAnsi" w:cstheme="majorHAnsi"/>
        </w:rPr>
        <w:t xml:space="preserve">. </w:t>
      </w:r>
      <w:r w:rsidRPr="00545F37">
        <w:rPr>
          <w:rFonts w:asciiTheme="majorHAnsi" w:hAnsiTheme="majorHAnsi" w:cstheme="majorHAnsi"/>
        </w:rPr>
        <w:t>дети</w:t>
      </w:r>
      <w:r w:rsidR="00043571" w:rsidRPr="00545F37">
        <w:rPr>
          <w:rFonts w:asciiTheme="majorHAnsi" w:hAnsiTheme="majorHAnsi" w:cstheme="majorHAnsi"/>
        </w:rPr>
        <w:t xml:space="preserve"> </w:t>
      </w:r>
      <w:r w:rsidRPr="00545F37">
        <w:rPr>
          <w:rFonts w:asciiTheme="majorHAnsi" w:hAnsiTheme="majorHAnsi" w:cstheme="majorHAnsi"/>
        </w:rPr>
        <w:t>с ментальной инвалидностью также могут отдыхать в ресурсных классах</w:t>
      </w:r>
      <w:r w:rsidRPr="00545F37">
        <w:rPr>
          <w:rStyle w:val="afd"/>
          <w:rFonts w:asciiTheme="majorHAnsi" w:hAnsiTheme="majorHAnsi" w:cstheme="majorHAnsi"/>
        </w:rPr>
        <w:footnoteReference w:id="5"/>
      </w:r>
      <w:r w:rsidRPr="00545F37">
        <w:rPr>
          <w:rFonts w:asciiTheme="majorHAnsi" w:hAnsiTheme="majorHAnsi" w:cstheme="majorHAnsi"/>
        </w:rPr>
        <w:t xml:space="preserve">. </w:t>
      </w:r>
    </w:p>
    <w:p w14:paraId="7E5E774A" w14:textId="77777777" w:rsidR="004C1305" w:rsidRPr="006764D1" w:rsidRDefault="005C49E7" w:rsidP="007C6374">
      <w:pPr>
        <w:adjustRightInd w:val="0"/>
        <w:snapToGrid w:val="0"/>
        <w:spacing w:after="240" w:line="240" w:lineRule="auto"/>
        <w:jc w:val="both"/>
        <w:rPr>
          <w:rFonts w:asciiTheme="majorHAnsi" w:hAnsiTheme="majorHAnsi" w:cstheme="majorHAnsi"/>
          <w:iCs/>
          <w:color w:val="2E679F" w:themeColor="accent1" w:themeShade="BF"/>
        </w:rPr>
      </w:pPr>
      <w:r w:rsidRPr="006764D1">
        <w:rPr>
          <w:rFonts w:asciiTheme="majorHAnsi" w:hAnsiTheme="majorHAnsi" w:cstheme="majorHAnsi"/>
          <w:iCs/>
          <w:color w:val="2E679F" w:themeColor="accent1" w:themeShade="BF"/>
        </w:rPr>
        <w:t xml:space="preserve">«…чтобы ребёнку прийти в класс, и </w:t>
      </w:r>
      <w:r w:rsidRPr="006764D1">
        <w:rPr>
          <w:rFonts w:asciiTheme="majorHAnsi" w:hAnsiTheme="majorHAnsi" w:cstheme="majorHAnsi"/>
          <w:b/>
          <w:iCs/>
          <w:color w:val="2E679F" w:themeColor="accent1" w:themeShade="BF"/>
        </w:rPr>
        <w:t>для него был создан ресурсный класс</w:t>
      </w:r>
      <w:r w:rsidRPr="006764D1">
        <w:rPr>
          <w:rFonts w:asciiTheme="majorHAnsi" w:hAnsiTheme="majorHAnsi" w:cstheme="majorHAnsi"/>
          <w:iCs/>
          <w:color w:val="2E679F" w:themeColor="accent1" w:themeShade="BF"/>
        </w:rPr>
        <w:t xml:space="preserve">, комната отдыха или рифлёные дорожки, широкие двери, специальные приспособления для детей с проблемами зрения – этого я не вижу». </w:t>
      </w:r>
    </w:p>
    <w:p w14:paraId="091342E1" w14:textId="20CFBF67" w:rsidR="004C1305" w:rsidRPr="00A17310" w:rsidRDefault="005D501E"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sidRPr="00A17310">
        <w:rPr>
          <w:rFonts w:asciiTheme="majorHAnsi" w:hAnsiTheme="majorHAnsi" w:cstheme="majorHAnsi"/>
          <w:color w:val="2E679F" w:themeColor="accent1" w:themeShade="BF"/>
          <w:sz w:val="18"/>
          <w:szCs w:val="18"/>
        </w:rPr>
        <w:t>Представитель ОФ Smile.kg</w:t>
      </w:r>
    </w:p>
    <w:p w14:paraId="42F961EB" w14:textId="033547EE"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Общеобразовательные школы в Кыргызстане </w:t>
      </w:r>
      <w:r w:rsidR="00354137">
        <w:rPr>
          <w:rFonts w:asciiTheme="majorHAnsi" w:hAnsiTheme="majorHAnsi" w:cstheme="majorHAnsi"/>
        </w:rPr>
        <w:t xml:space="preserve">должны иметь </w:t>
      </w:r>
      <w:r w:rsidRPr="00545F37">
        <w:rPr>
          <w:rFonts w:asciiTheme="majorHAnsi" w:hAnsiTheme="majorHAnsi" w:cstheme="majorHAnsi"/>
        </w:rPr>
        <w:t xml:space="preserve">учебно-методические материалы для обучения детей с инвалидностью вне зависимости от их категории инвалидности. Тем не менее в основном государственное финансирование на покупку новых учебников направлено на </w:t>
      </w:r>
      <w:r w:rsidR="009E2F08" w:rsidRPr="00545F37">
        <w:rPr>
          <w:rFonts w:asciiTheme="majorHAnsi" w:hAnsiTheme="majorHAnsi" w:cstheme="majorHAnsi"/>
        </w:rPr>
        <w:t xml:space="preserve">их </w:t>
      </w:r>
      <w:r w:rsidRPr="00545F37">
        <w:rPr>
          <w:rFonts w:asciiTheme="majorHAnsi" w:hAnsiTheme="majorHAnsi" w:cstheme="majorHAnsi"/>
        </w:rPr>
        <w:t>закупку</w:t>
      </w:r>
      <w:r w:rsidR="009E2F08" w:rsidRPr="00545F37">
        <w:rPr>
          <w:rFonts w:asciiTheme="majorHAnsi" w:hAnsiTheme="majorHAnsi" w:cstheme="majorHAnsi"/>
        </w:rPr>
        <w:t xml:space="preserve"> </w:t>
      </w:r>
      <w:r w:rsidRPr="00545F37">
        <w:rPr>
          <w:rFonts w:asciiTheme="majorHAnsi" w:hAnsiTheme="majorHAnsi" w:cstheme="majorHAnsi"/>
        </w:rPr>
        <w:t>в специальные образовательные учреждения и интернаты, а не в общеобразовательные школы. Соответственно, обеспечение учебно-</w:t>
      </w:r>
      <w:r w:rsidRPr="00545F37">
        <w:rPr>
          <w:rFonts w:asciiTheme="majorHAnsi" w:hAnsiTheme="majorHAnsi" w:cstheme="majorHAnsi"/>
        </w:rPr>
        <w:lastRenderedPageBreak/>
        <w:t>методическими материалами происходит не в рамках Программы и Концепции, т.е. детей с нарушениями слуха и зрения предполагается обучать в специальных заведениях, а не включать в образовательный процесс в обычных школах вместе со сверстниками.</w:t>
      </w:r>
    </w:p>
    <w:p w14:paraId="742E4657" w14:textId="107B43ED" w:rsidR="004C1305" w:rsidRPr="0091377A"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91377A">
        <w:rPr>
          <w:rFonts w:asciiTheme="majorHAnsi" w:hAnsiTheme="majorHAnsi" w:cstheme="majorHAnsi"/>
          <w:color w:val="2E679F" w:themeColor="accent1" w:themeShade="BF"/>
        </w:rPr>
        <w:t xml:space="preserve">«У нас есть специализированные учебники по специальной учебной грамотности по Брайля. </w:t>
      </w:r>
      <w:r w:rsidRPr="0091377A">
        <w:rPr>
          <w:rFonts w:asciiTheme="majorHAnsi" w:hAnsiTheme="majorHAnsi" w:cstheme="majorHAnsi"/>
          <w:b/>
          <w:color w:val="2E679F" w:themeColor="accent1" w:themeShade="BF"/>
        </w:rPr>
        <w:t>Детям, которые глухонемые, доставляется специальное оборудование</w:t>
      </w:r>
      <w:r w:rsidRPr="0091377A">
        <w:rPr>
          <w:rFonts w:asciiTheme="majorHAnsi" w:hAnsiTheme="majorHAnsi" w:cstheme="majorHAnsi"/>
          <w:color w:val="2E679F" w:themeColor="accent1" w:themeShade="BF"/>
        </w:rPr>
        <w:t xml:space="preserve">… Кроме этого, в интернатах есть очень хорошие аудиоматериалы для слуха, чтобы они читали книги. </w:t>
      </w:r>
      <w:r w:rsidRPr="0091377A">
        <w:rPr>
          <w:rFonts w:asciiTheme="majorHAnsi" w:hAnsiTheme="majorHAnsi" w:cstheme="majorHAnsi"/>
          <w:b/>
          <w:color w:val="2E679F" w:themeColor="accent1" w:themeShade="BF"/>
        </w:rPr>
        <w:t>Мы специально заготавливали, и ещё предоставляется хорошая аппаратура</w:t>
      </w:r>
      <w:r w:rsidRPr="0091377A">
        <w:rPr>
          <w:rFonts w:asciiTheme="majorHAnsi" w:hAnsiTheme="majorHAnsi" w:cstheme="majorHAnsi"/>
          <w:color w:val="2E679F" w:themeColor="accent1" w:themeShade="BF"/>
        </w:rPr>
        <w:t xml:space="preserve">».   </w:t>
      </w:r>
    </w:p>
    <w:p w14:paraId="11D311CB" w14:textId="5B9907DA" w:rsidR="006764D1" w:rsidRPr="005127AA" w:rsidRDefault="005D501E" w:rsidP="006764D1">
      <w:pPr>
        <w:adjustRightInd w:val="0"/>
        <w:snapToGrid w:val="0"/>
        <w:spacing w:after="240" w:line="240" w:lineRule="auto"/>
        <w:jc w:val="right"/>
        <w:rPr>
          <w:rFonts w:asciiTheme="majorHAnsi" w:hAnsiTheme="majorHAnsi" w:cstheme="majorHAnsi"/>
          <w:color w:val="2E679F" w:themeColor="accent1" w:themeShade="BF"/>
          <w:sz w:val="18"/>
          <w:szCs w:val="18"/>
        </w:rPr>
      </w:pPr>
      <w:r w:rsidRPr="005127AA">
        <w:rPr>
          <w:rFonts w:asciiTheme="majorHAnsi" w:hAnsiTheme="majorHAnsi" w:cstheme="majorHAnsi"/>
          <w:color w:val="2E679F" w:themeColor="accent1" w:themeShade="BF"/>
          <w:sz w:val="18"/>
          <w:szCs w:val="18"/>
        </w:rPr>
        <w:t>Представитель Министерства образования и науки</w:t>
      </w:r>
    </w:p>
    <w:p w14:paraId="2E4D6CDF" w14:textId="77777777"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Помимо подготовки индивидуальной программы обучения (см. Глава 4) учебная программа должна быть адаптирована под детей с инвалидностью. Из-за отсутствия единой программы обучения для детей с инвалидностью с учётом особенностей их здоровья преподавателям необходимо самим составлять программу обучения практически для каждого ребёнка с инвалидностью. Учитывая их загрузку, преподаватели просто не хотят брать на себя дополнительную нагрузку по разработке учебных материалов для своих учеников с инвалидностью.</w:t>
      </w:r>
    </w:p>
    <w:p w14:paraId="6B5664D3" w14:textId="77777777" w:rsidR="004C1305" w:rsidRPr="00595AE5"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595AE5">
        <w:rPr>
          <w:rFonts w:asciiTheme="majorHAnsi" w:hAnsiTheme="majorHAnsi" w:cstheme="majorHAnsi"/>
          <w:color w:val="2E679F" w:themeColor="accent1" w:themeShade="BF"/>
        </w:rPr>
        <w:t xml:space="preserve">«А именно то, что </w:t>
      </w:r>
      <w:r w:rsidRPr="00595AE5">
        <w:rPr>
          <w:rFonts w:asciiTheme="majorHAnsi" w:hAnsiTheme="majorHAnsi" w:cstheme="majorHAnsi"/>
          <w:b/>
          <w:color w:val="2E679F" w:themeColor="accent1" w:themeShade="BF"/>
        </w:rPr>
        <w:t>адаптированная какая-то учебная школьная программа</w:t>
      </w:r>
      <w:r w:rsidRPr="00595AE5">
        <w:rPr>
          <w:rFonts w:asciiTheme="majorHAnsi" w:hAnsiTheme="majorHAnsi" w:cstheme="majorHAnsi"/>
          <w:color w:val="2E679F" w:themeColor="accent1" w:themeShade="BF"/>
        </w:rPr>
        <w:t xml:space="preserve"> была об инклюзивном образовании, которая велась бы в школах, </w:t>
      </w:r>
      <w:r w:rsidRPr="00595AE5">
        <w:rPr>
          <w:rFonts w:asciiTheme="majorHAnsi" w:hAnsiTheme="majorHAnsi" w:cstheme="majorHAnsi"/>
          <w:b/>
          <w:color w:val="2E679F" w:themeColor="accent1" w:themeShade="BF"/>
        </w:rPr>
        <w:t>я такого не видела</w:t>
      </w:r>
      <w:r w:rsidRPr="00595AE5">
        <w:rPr>
          <w:rFonts w:asciiTheme="majorHAnsi" w:hAnsiTheme="majorHAnsi" w:cstheme="majorHAnsi"/>
          <w:color w:val="2E679F" w:themeColor="accent1" w:themeShade="BF"/>
        </w:rPr>
        <w:t>».</w:t>
      </w:r>
    </w:p>
    <w:p w14:paraId="6C66ED3C" w14:textId="367BA987" w:rsidR="004C1305" w:rsidRPr="007C6390" w:rsidRDefault="005D501E"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«Ассоциации детей с инвалидностью»</w:t>
      </w:r>
    </w:p>
    <w:p w14:paraId="43A7F6EE" w14:textId="77777777" w:rsidR="004C1305" w:rsidRPr="007E4DC4" w:rsidRDefault="005C49E7" w:rsidP="007C6374">
      <w:pPr>
        <w:adjustRightInd w:val="0"/>
        <w:snapToGrid w:val="0"/>
        <w:spacing w:after="240" w:line="240" w:lineRule="auto"/>
        <w:jc w:val="both"/>
        <w:rPr>
          <w:rFonts w:asciiTheme="majorHAnsi" w:hAnsiTheme="majorHAnsi" w:cstheme="majorHAnsi"/>
          <w:color w:val="2E679F" w:themeColor="accent1" w:themeShade="BF"/>
        </w:rPr>
      </w:pPr>
      <w:r w:rsidRPr="007E4DC4">
        <w:rPr>
          <w:rFonts w:asciiTheme="majorHAnsi" w:hAnsiTheme="majorHAnsi" w:cstheme="majorHAnsi"/>
          <w:color w:val="2E679F" w:themeColor="accent1" w:themeShade="BF"/>
        </w:rPr>
        <w:t>«</w:t>
      </w:r>
      <w:r w:rsidRPr="007E4DC4">
        <w:rPr>
          <w:rFonts w:asciiTheme="majorHAnsi" w:hAnsiTheme="majorHAnsi" w:cstheme="majorHAnsi"/>
          <w:b/>
          <w:color w:val="2E679F" w:themeColor="accent1" w:themeShade="BF"/>
        </w:rPr>
        <w:t>Каждый учитель</w:t>
      </w:r>
      <w:r w:rsidRPr="007E4DC4">
        <w:rPr>
          <w:rFonts w:asciiTheme="majorHAnsi" w:hAnsiTheme="majorHAnsi" w:cstheme="majorHAnsi"/>
          <w:color w:val="2E679F" w:themeColor="accent1" w:themeShade="BF"/>
        </w:rPr>
        <w:t xml:space="preserve">, представляете, в старшем классе, там столько предметов, оказывается, </w:t>
      </w:r>
      <w:r w:rsidRPr="007E4DC4">
        <w:rPr>
          <w:rFonts w:asciiTheme="majorHAnsi" w:hAnsiTheme="majorHAnsi" w:cstheme="majorHAnsi"/>
          <w:b/>
          <w:color w:val="2E679F" w:themeColor="accent1" w:themeShade="BF"/>
        </w:rPr>
        <w:t>должен писать на каждый предмет индивидуальный план</w:t>
      </w:r>
      <w:r w:rsidRPr="007E4DC4">
        <w:rPr>
          <w:rFonts w:asciiTheme="majorHAnsi" w:hAnsiTheme="majorHAnsi" w:cstheme="majorHAnsi"/>
          <w:color w:val="2E679F" w:themeColor="accent1" w:themeShade="BF"/>
        </w:rPr>
        <w:t xml:space="preserve">, программу для этого ребёнка. И учителя отказываются. А почему учитель должен ночью сидеть и готовить эти тексты? Они </w:t>
      </w:r>
      <w:r w:rsidRPr="007E4DC4">
        <w:rPr>
          <w:rFonts w:asciiTheme="majorHAnsi" w:hAnsiTheme="majorHAnsi" w:cstheme="majorHAnsi"/>
          <w:b/>
          <w:color w:val="2E679F" w:themeColor="accent1" w:themeShade="BF"/>
        </w:rPr>
        <w:t>должны быть</w:t>
      </w:r>
      <w:r w:rsidRPr="007E4DC4">
        <w:rPr>
          <w:rFonts w:asciiTheme="majorHAnsi" w:hAnsiTheme="majorHAnsi" w:cstheme="majorHAnsi"/>
          <w:color w:val="2E679F" w:themeColor="accent1" w:themeShade="BF"/>
        </w:rPr>
        <w:t xml:space="preserve">, как вы говорите, </w:t>
      </w:r>
      <w:r w:rsidRPr="007E4DC4">
        <w:rPr>
          <w:rFonts w:asciiTheme="majorHAnsi" w:hAnsiTheme="majorHAnsi" w:cstheme="majorHAnsi"/>
          <w:b/>
          <w:color w:val="2E679F" w:themeColor="accent1" w:themeShade="BF"/>
        </w:rPr>
        <w:t>на уровне комплексном, готовые</w:t>
      </w:r>
      <w:r w:rsidRPr="007E4DC4">
        <w:rPr>
          <w:rFonts w:asciiTheme="majorHAnsi" w:hAnsiTheme="majorHAnsi" w:cstheme="majorHAnsi"/>
          <w:color w:val="2E679F" w:themeColor="accent1" w:themeShade="BF"/>
        </w:rPr>
        <w:t>».</w:t>
      </w:r>
    </w:p>
    <w:p w14:paraId="1DB8E41A" w14:textId="409FF005" w:rsidR="004C1305" w:rsidRPr="007C6390" w:rsidRDefault="00CA54DC" w:rsidP="007C6374">
      <w:pPr>
        <w:adjustRightInd w:val="0"/>
        <w:snapToGrid w:val="0"/>
        <w:spacing w:after="240" w:line="240" w:lineRule="auto"/>
        <w:jc w:val="right"/>
        <w:rPr>
          <w:rFonts w:asciiTheme="majorHAnsi" w:hAnsiTheme="majorHAnsi" w:cstheme="majorHAnsi"/>
          <w:color w:val="2E679F" w:themeColor="accent1" w:themeShade="BF"/>
          <w:sz w:val="18"/>
          <w:szCs w:val="18"/>
        </w:rPr>
      </w:pPr>
      <w:r>
        <w:rPr>
          <w:rFonts w:asciiTheme="majorHAnsi" w:hAnsiTheme="majorHAnsi" w:cstheme="majorHAnsi"/>
          <w:color w:val="2E679F" w:themeColor="accent1" w:themeShade="BF"/>
          <w:sz w:val="18"/>
          <w:szCs w:val="18"/>
        </w:rPr>
        <w:t>Представитель ПМПК</w:t>
      </w:r>
    </w:p>
    <w:p w14:paraId="5913728A" w14:textId="0197B1C9" w:rsidR="004C1305" w:rsidRPr="00545F37" w:rsidRDefault="005C49E7" w:rsidP="007C6374">
      <w:pPr>
        <w:adjustRightInd w:val="0"/>
        <w:snapToGrid w:val="0"/>
        <w:spacing w:after="240" w:line="240" w:lineRule="auto"/>
        <w:jc w:val="both"/>
        <w:rPr>
          <w:rFonts w:asciiTheme="majorHAnsi" w:hAnsiTheme="majorHAnsi" w:cstheme="majorHAnsi"/>
        </w:rPr>
      </w:pPr>
      <w:r w:rsidRPr="006764D1">
        <w:rPr>
          <w:rFonts w:asciiTheme="majorHAnsi" w:hAnsiTheme="majorHAnsi" w:cstheme="majorHAnsi"/>
        </w:rPr>
        <w:t xml:space="preserve">Таким образом, </w:t>
      </w:r>
      <w:r w:rsidR="006764D1" w:rsidRPr="006764D1">
        <w:rPr>
          <w:rFonts w:asciiTheme="majorHAnsi" w:hAnsiTheme="majorHAnsi" w:cstheme="majorHAnsi"/>
        </w:rPr>
        <w:t>наличие только пандусов не обеспечивает реализацию инклюзивного образования</w:t>
      </w:r>
      <w:r w:rsidRPr="006764D1">
        <w:rPr>
          <w:rFonts w:asciiTheme="majorHAnsi" w:hAnsiTheme="majorHAnsi" w:cstheme="majorHAnsi"/>
        </w:rPr>
        <w:t xml:space="preserve">, на самом деле для </w:t>
      </w:r>
      <w:r w:rsidR="006764D1" w:rsidRPr="006764D1">
        <w:rPr>
          <w:rFonts w:asciiTheme="majorHAnsi" w:hAnsiTheme="majorHAnsi" w:cstheme="majorHAnsi"/>
        </w:rPr>
        <w:t xml:space="preserve">проведения инклюзии </w:t>
      </w:r>
      <w:r w:rsidRPr="006764D1">
        <w:rPr>
          <w:rFonts w:asciiTheme="majorHAnsi" w:hAnsiTheme="majorHAnsi" w:cstheme="majorHAnsi"/>
        </w:rPr>
        <w:t>необходимо не только комплексное наличие всех элементов инфраструктуры, но и их соответствие нуждам детей с инвалидностью.</w:t>
      </w:r>
      <w:r w:rsidR="006764D1" w:rsidRPr="006764D1">
        <w:rPr>
          <w:rFonts w:asciiTheme="majorHAnsi" w:hAnsiTheme="majorHAnsi" w:cstheme="majorHAnsi"/>
        </w:rPr>
        <w:t xml:space="preserve"> </w:t>
      </w:r>
      <w:r w:rsidRPr="006764D1">
        <w:rPr>
          <w:rFonts w:asciiTheme="majorHAnsi" w:hAnsiTheme="majorHAnsi" w:cstheme="majorHAnsi"/>
        </w:rPr>
        <w:t xml:space="preserve">Исходя из информации от представителя Министерства образования и науки, учебно-методическими материалами для детей с нарушениями слуха и зрения обеспечиваются именно специализированные учреждения, а не общеобразовательные школы. </w:t>
      </w:r>
    </w:p>
    <w:p w14:paraId="4C3453F8" w14:textId="2BCB8064" w:rsidR="004C1305" w:rsidRPr="00D86715" w:rsidRDefault="005C49E7" w:rsidP="007C6374">
      <w:pPr>
        <w:adjustRightInd w:val="0"/>
        <w:snapToGrid w:val="0"/>
        <w:spacing w:after="240" w:line="240" w:lineRule="auto"/>
        <w:jc w:val="center"/>
        <w:rPr>
          <w:rFonts w:asciiTheme="majorHAnsi" w:hAnsiTheme="majorHAnsi" w:cstheme="majorHAnsi"/>
          <w:b/>
          <w:i/>
          <w:iCs/>
          <w:color w:val="D4007F" w:themeColor="accent3"/>
        </w:rPr>
      </w:pPr>
      <w:r w:rsidRPr="00D86715">
        <w:rPr>
          <w:rFonts w:asciiTheme="majorHAnsi" w:hAnsiTheme="majorHAnsi" w:cstheme="majorHAnsi"/>
          <w:b/>
          <w:i/>
          <w:iCs/>
          <w:color w:val="D4007F" w:themeColor="accent3"/>
        </w:rPr>
        <w:t>Материально-техническая база в школах, участвующих в исследовании</w:t>
      </w:r>
    </w:p>
    <w:p w14:paraId="0E863B6C" w14:textId="1477C2FB" w:rsidR="004C1305" w:rsidRPr="00545F37" w:rsidRDefault="005C49E7" w:rsidP="007C6374">
      <w:pPr>
        <w:adjustRightInd w:val="0"/>
        <w:snapToGrid w:val="0"/>
        <w:spacing w:after="240" w:line="240" w:lineRule="auto"/>
        <w:jc w:val="both"/>
        <w:rPr>
          <w:rFonts w:asciiTheme="majorHAnsi" w:hAnsiTheme="majorHAnsi" w:cstheme="majorHAnsi"/>
          <w:iCs/>
        </w:rPr>
      </w:pPr>
      <w:r w:rsidRPr="00545F37">
        <w:rPr>
          <w:rFonts w:asciiTheme="majorHAnsi" w:hAnsiTheme="majorHAnsi" w:cstheme="majorHAnsi"/>
          <w:iCs/>
        </w:rPr>
        <w:t xml:space="preserve">В исследовании принимали участие родители детей со следующими видами инвалидности: с нарушениями опорно-двигательного аппарата, нарушениями слуха, зрения и с отклонениями в интеллектуальном развитии. Среди опрошенных не оказалось ни одного родителя с ребёнком с задержкой в психическом развитии и с тяжёлой речевой патологией (График </w:t>
      </w:r>
      <w:r w:rsidR="00F219F9">
        <w:rPr>
          <w:rFonts w:asciiTheme="majorHAnsi" w:hAnsiTheme="majorHAnsi" w:cstheme="majorHAnsi"/>
          <w:iCs/>
        </w:rPr>
        <w:t>39</w:t>
      </w:r>
      <w:r w:rsidRPr="00545F37">
        <w:rPr>
          <w:rFonts w:asciiTheme="majorHAnsi" w:hAnsiTheme="majorHAnsi" w:cstheme="majorHAnsi"/>
          <w:iCs/>
        </w:rPr>
        <w:t xml:space="preserve">). </w:t>
      </w:r>
    </w:p>
    <w:p w14:paraId="4EA2480B" w14:textId="79F4C588" w:rsidR="004C1305" w:rsidRPr="00411E34" w:rsidRDefault="005C49E7" w:rsidP="007C6374">
      <w:pPr>
        <w:adjustRightInd w:val="0"/>
        <w:snapToGrid w:val="0"/>
        <w:spacing w:after="240" w:line="240" w:lineRule="auto"/>
        <w:ind w:right="400"/>
        <w:jc w:val="center"/>
        <w:rPr>
          <w:rFonts w:asciiTheme="majorHAnsi" w:hAnsiTheme="majorHAnsi" w:cstheme="majorHAnsi"/>
          <w:sz w:val="18"/>
          <w:szCs w:val="18"/>
        </w:rPr>
      </w:pPr>
      <w:r w:rsidRPr="00411E34">
        <w:rPr>
          <w:rFonts w:asciiTheme="majorHAnsi" w:hAnsiTheme="majorHAnsi" w:cstheme="majorHAnsi"/>
          <w:i/>
          <w:sz w:val="18"/>
          <w:szCs w:val="18"/>
        </w:rPr>
        <w:t xml:space="preserve">График </w:t>
      </w:r>
      <w:r w:rsidR="00411E34" w:rsidRPr="00411E34">
        <w:rPr>
          <w:rFonts w:asciiTheme="majorHAnsi" w:hAnsiTheme="majorHAnsi" w:cstheme="majorHAnsi"/>
          <w:i/>
          <w:sz w:val="18"/>
          <w:szCs w:val="18"/>
        </w:rPr>
        <w:t>39</w:t>
      </w:r>
      <w:r w:rsidRPr="00411E34">
        <w:rPr>
          <w:rFonts w:asciiTheme="majorHAnsi" w:hAnsiTheme="majorHAnsi" w:cstheme="majorHAnsi"/>
          <w:i/>
          <w:sz w:val="18"/>
          <w:szCs w:val="18"/>
        </w:rPr>
        <w:t>. Особенности здоровья опрошенных школьников.</w:t>
      </w:r>
    </w:p>
    <w:p w14:paraId="42B2B579" w14:textId="5FD2307E" w:rsidR="004C1305" w:rsidRPr="00545F37" w:rsidRDefault="003D316A" w:rsidP="007C6374">
      <w:pPr>
        <w:adjustRightInd w:val="0"/>
        <w:snapToGrid w:val="0"/>
        <w:spacing w:after="240" w:line="240" w:lineRule="auto"/>
        <w:jc w:val="both"/>
        <w:rPr>
          <w:rFonts w:asciiTheme="majorHAnsi" w:hAnsiTheme="majorHAnsi" w:cstheme="majorHAnsi"/>
        </w:rPr>
      </w:pPr>
      <w:r>
        <w:rPr>
          <w:noProof/>
        </w:rPr>
        <w:lastRenderedPageBreak/>
        <w:drawing>
          <wp:inline distT="0" distB="0" distL="0" distR="0" wp14:anchorId="1D9B349B" wp14:editId="46721638">
            <wp:extent cx="6172200" cy="2782957"/>
            <wp:effectExtent l="0" t="0" r="0" b="0"/>
            <wp:docPr id="2" name="Диаграмма 2">
              <a:extLst xmlns:a="http://schemas.openxmlformats.org/drawingml/2006/main">
                <a:ext uri="{FF2B5EF4-FFF2-40B4-BE49-F238E27FC236}">
                  <a16:creationId xmlns:a16="http://schemas.microsoft.com/office/drawing/2014/main" id="{0DC508EB-3079-4BCE-98B8-48B07F3ED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5C49E7" w:rsidRPr="00545F37">
        <w:rPr>
          <w:rFonts w:asciiTheme="majorHAnsi" w:hAnsiTheme="majorHAnsi" w:cstheme="majorHAnsi"/>
        </w:rPr>
        <w:t xml:space="preserve"> </w:t>
      </w:r>
    </w:p>
    <w:p w14:paraId="5D7DAEA7" w14:textId="77777777" w:rsidR="00411E34" w:rsidRPr="00BD4632" w:rsidRDefault="00411E34" w:rsidP="00411E34">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родителей детей с инвалидностью</w:t>
      </w:r>
      <w:r w:rsidRPr="00647E18">
        <w:rPr>
          <w:rFonts w:asciiTheme="majorHAnsi" w:hAnsiTheme="majorHAnsi" w:cstheme="majorHAnsi"/>
          <w:i/>
          <w:sz w:val="16"/>
          <w:szCs w:val="16"/>
        </w:rPr>
        <w:t>, N=</w:t>
      </w:r>
      <w:r>
        <w:rPr>
          <w:rFonts w:asciiTheme="majorHAnsi" w:hAnsiTheme="majorHAnsi" w:cstheme="majorHAnsi"/>
          <w:i/>
          <w:sz w:val="16"/>
          <w:szCs w:val="16"/>
        </w:rPr>
        <w:t>6</w:t>
      </w:r>
      <w:r w:rsidRPr="00647E18">
        <w:rPr>
          <w:rFonts w:asciiTheme="majorHAnsi" w:hAnsiTheme="majorHAnsi" w:cstheme="majorHAnsi"/>
          <w:i/>
          <w:sz w:val="16"/>
          <w:szCs w:val="16"/>
        </w:rPr>
        <w:t xml:space="preserve"> (даты опроса: 16.02.2023 — 22.03.2023)</w:t>
      </w:r>
    </w:p>
    <w:p w14:paraId="66BC99FF" w14:textId="1811226D" w:rsidR="004C1305" w:rsidRDefault="005C49E7" w:rsidP="007C6374">
      <w:pPr>
        <w:adjustRightInd w:val="0"/>
        <w:snapToGrid w:val="0"/>
        <w:spacing w:after="240" w:line="240" w:lineRule="auto"/>
        <w:ind w:right="400"/>
        <w:jc w:val="both"/>
        <w:rPr>
          <w:rFonts w:asciiTheme="majorHAnsi" w:hAnsiTheme="majorHAnsi" w:cstheme="majorHAnsi"/>
        </w:rPr>
      </w:pPr>
      <w:r w:rsidRPr="00545F37">
        <w:rPr>
          <w:rFonts w:asciiTheme="majorHAnsi" w:hAnsiTheme="majorHAnsi" w:cstheme="majorHAnsi"/>
        </w:rPr>
        <w:t xml:space="preserve">Ни одна из школ, принимавших участие в исследовании, не оборудована полностью под нужды детей с инвалидностью. Наилучшая ситуация </w:t>
      </w:r>
      <w:r w:rsidR="00457A84">
        <w:rPr>
          <w:rFonts w:asciiTheme="majorHAnsi" w:hAnsiTheme="majorHAnsi" w:cstheme="majorHAnsi"/>
        </w:rPr>
        <w:t xml:space="preserve">в школах </w:t>
      </w:r>
      <w:r w:rsidRPr="00545F37">
        <w:rPr>
          <w:rFonts w:asciiTheme="majorHAnsi" w:hAnsiTheme="majorHAnsi" w:cstheme="majorHAnsi"/>
        </w:rPr>
        <w:t>с инфраструктурой</w:t>
      </w:r>
      <w:r w:rsidR="00457A84">
        <w:rPr>
          <w:rFonts w:asciiTheme="majorHAnsi" w:hAnsiTheme="majorHAnsi" w:cstheme="majorHAnsi"/>
        </w:rPr>
        <w:t xml:space="preserve">, необходимой для нужд </w:t>
      </w:r>
      <w:r w:rsidRPr="00545F37">
        <w:rPr>
          <w:rFonts w:asciiTheme="majorHAnsi" w:hAnsiTheme="majorHAnsi" w:cstheme="majorHAnsi"/>
        </w:rPr>
        <w:t>детей с нарушениями опорно-двигательного аппарата</w:t>
      </w:r>
      <w:r w:rsidR="008A29D1">
        <w:rPr>
          <w:rFonts w:asciiTheme="majorHAnsi" w:hAnsiTheme="majorHAnsi" w:cstheme="majorHAnsi"/>
        </w:rPr>
        <w:t xml:space="preserve"> (График 40)</w:t>
      </w:r>
      <w:r w:rsidRPr="00545F37">
        <w:rPr>
          <w:rFonts w:asciiTheme="majorHAnsi" w:hAnsiTheme="majorHAnsi" w:cstheme="majorHAnsi"/>
        </w:rPr>
        <w:t xml:space="preserve">. </w:t>
      </w:r>
      <w:r w:rsidR="00A8274E">
        <w:rPr>
          <w:rFonts w:asciiTheme="majorHAnsi" w:hAnsiTheme="majorHAnsi" w:cstheme="majorHAnsi"/>
        </w:rPr>
        <w:t>По мнению</w:t>
      </w:r>
      <w:r w:rsidRPr="00545F37">
        <w:rPr>
          <w:rFonts w:asciiTheme="majorHAnsi" w:hAnsiTheme="majorHAnsi" w:cstheme="majorHAnsi"/>
        </w:rPr>
        <w:t xml:space="preserve"> администрации и педагогического коллектива </w:t>
      </w:r>
      <w:proofErr w:type="spellStart"/>
      <w:r w:rsidRPr="00545F37">
        <w:rPr>
          <w:rFonts w:asciiTheme="majorHAnsi" w:hAnsiTheme="majorHAnsi" w:cstheme="majorHAnsi"/>
        </w:rPr>
        <w:t>лебединовской</w:t>
      </w:r>
      <w:proofErr w:type="spellEnd"/>
      <w:r w:rsidRPr="00545F37">
        <w:rPr>
          <w:rFonts w:asciiTheme="majorHAnsi" w:hAnsiTheme="majorHAnsi" w:cstheme="majorHAnsi"/>
        </w:rPr>
        <w:t xml:space="preserve"> и </w:t>
      </w:r>
      <w:proofErr w:type="spellStart"/>
      <w:r w:rsidRPr="00545F37">
        <w:rPr>
          <w:rFonts w:asciiTheme="majorHAnsi" w:hAnsiTheme="majorHAnsi" w:cstheme="majorHAnsi"/>
        </w:rPr>
        <w:t>бишкекской</w:t>
      </w:r>
      <w:proofErr w:type="spellEnd"/>
      <w:r w:rsidRPr="00545F37">
        <w:rPr>
          <w:rFonts w:asciiTheme="majorHAnsi" w:hAnsiTheme="majorHAnsi" w:cstheme="majorHAnsi"/>
        </w:rPr>
        <w:t xml:space="preserve"> школ</w:t>
      </w:r>
      <w:r w:rsidR="00A8274E">
        <w:rPr>
          <w:rFonts w:asciiTheme="majorHAnsi" w:hAnsiTheme="majorHAnsi" w:cstheme="majorHAnsi"/>
        </w:rPr>
        <w:t>,</w:t>
      </w:r>
      <w:r w:rsidRPr="00545F37">
        <w:rPr>
          <w:rFonts w:asciiTheme="majorHAnsi" w:hAnsiTheme="majorHAnsi" w:cstheme="majorHAnsi"/>
        </w:rPr>
        <w:t xml:space="preserve"> их школьная среда скорее оборудована под нужды детей с нарушениями опорно-двигательного аппарата, в то время как в </w:t>
      </w:r>
      <w:proofErr w:type="spellStart"/>
      <w:r w:rsidRPr="00545F37">
        <w:rPr>
          <w:rFonts w:asciiTheme="majorHAnsi" w:hAnsiTheme="majorHAnsi" w:cstheme="majorHAnsi"/>
        </w:rPr>
        <w:t>ошской</w:t>
      </w:r>
      <w:proofErr w:type="spellEnd"/>
      <w:r w:rsidRPr="00545F37">
        <w:rPr>
          <w:rFonts w:asciiTheme="majorHAnsi" w:hAnsiTheme="majorHAnsi" w:cstheme="majorHAnsi"/>
        </w:rPr>
        <w:t xml:space="preserve"> школе ни один из сотрудников учебного заведения не считает, что инфраструктура школы рассчитана под нужды детей с инвалидностью. При этом родители детей с инвалидностью из школы №2 </w:t>
      </w:r>
      <w:r w:rsidR="00F64B2E" w:rsidRPr="00545F37">
        <w:rPr>
          <w:rFonts w:asciiTheme="majorHAnsi" w:hAnsiTheme="majorHAnsi" w:cstheme="majorHAnsi"/>
        </w:rPr>
        <w:t>и</w:t>
      </w:r>
      <w:r w:rsidRPr="00545F37">
        <w:rPr>
          <w:rFonts w:asciiTheme="majorHAnsi" w:hAnsiTheme="majorHAnsi" w:cstheme="majorHAnsi"/>
        </w:rPr>
        <w:t xml:space="preserve"> №27 не считают, что школы оборудованы под </w:t>
      </w:r>
      <w:r w:rsidR="009E2F08" w:rsidRPr="00545F37">
        <w:rPr>
          <w:rFonts w:asciiTheme="majorHAnsi" w:hAnsiTheme="majorHAnsi" w:cstheme="majorHAnsi"/>
        </w:rPr>
        <w:t>потребности</w:t>
      </w:r>
      <w:r w:rsidRPr="00545F37">
        <w:rPr>
          <w:rFonts w:asciiTheme="majorHAnsi" w:hAnsiTheme="majorHAnsi" w:cstheme="majorHAnsi"/>
        </w:rPr>
        <w:t xml:space="preserve"> их детей </w:t>
      </w:r>
      <w:r w:rsidR="007F415F" w:rsidRPr="00545F37">
        <w:rPr>
          <w:rFonts w:asciiTheme="majorHAnsi" w:hAnsiTheme="majorHAnsi" w:cstheme="majorHAnsi"/>
        </w:rPr>
        <w:t xml:space="preserve">(График </w:t>
      </w:r>
      <w:r w:rsidR="007F415F">
        <w:rPr>
          <w:rFonts w:asciiTheme="majorHAnsi" w:hAnsiTheme="majorHAnsi" w:cstheme="majorHAnsi"/>
        </w:rPr>
        <w:t>4</w:t>
      </w:r>
      <w:r w:rsidR="008A29D1">
        <w:rPr>
          <w:rFonts w:asciiTheme="majorHAnsi" w:hAnsiTheme="majorHAnsi" w:cstheme="majorHAnsi"/>
        </w:rPr>
        <w:t>1</w:t>
      </w:r>
      <w:r w:rsidR="007F415F" w:rsidRPr="00545F37">
        <w:rPr>
          <w:rFonts w:asciiTheme="majorHAnsi" w:hAnsiTheme="majorHAnsi" w:cstheme="majorHAnsi"/>
        </w:rPr>
        <w:t>)</w:t>
      </w:r>
      <w:r w:rsidRPr="00545F37">
        <w:rPr>
          <w:rFonts w:asciiTheme="majorHAnsi" w:hAnsiTheme="majorHAnsi" w:cstheme="majorHAnsi"/>
        </w:rPr>
        <w:t xml:space="preserve">. Сами же преподаватели скорее считают, что инфраструктура только «частично соответствует» нуждам детей с инвалидностью (График </w:t>
      </w:r>
      <w:r w:rsidR="007F415F">
        <w:rPr>
          <w:rFonts w:asciiTheme="majorHAnsi" w:hAnsiTheme="majorHAnsi" w:cstheme="majorHAnsi"/>
        </w:rPr>
        <w:t>4</w:t>
      </w:r>
      <w:r w:rsidR="008A29D1">
        <w:rPr>
          <w:rFonts w:asciiTheme="majorHAnsi" w:hAnsiTheme="majorHAnsi" w:cstheme="majorHAnsi"/>
        </w:rPr>
        <w:t>2</w:t>
      </w:r>
      <w:r w:rsidRPr="00545F37">
        <w:rPr>
          <w:rFonts w:asciiTheme="majorHAnsi" w:hAnsiTheme="majorHAnsi" w:cstheme="majorHAnsi"/>
        </w:rPr>
        <w:t>).</w:t>
      </w:r>
    </w:p>
    <w:p w14:paraId="21F8B2B1" w14:textId="340FEB03" w:rsidR="008A29D1" w:rsidRPr="008A29D1" w:rsidRDefault="008A29D1" w:rsidP="008A29D1">
      <w:pPr>
        <w:spacing w:line="360" w:lineRule="auto"/>
        <w:ind w:right="400"/>
        <w:jc w:val="center"/>
        <w:rPr>
          <w:rFonts w:asciiTheme="majorHAnsi" w:hAnsiTheme="majorHAnsi" w:cstheme="majorHAnsi"/>
          <w:sz w:val="18"/>
          <w:szCs w:val="18"/>
        </w:rPr>
      </w:pPr>
      <w:r w:rsidRPr="008A29D1">
        <w:rPr>
          <w:rFonts w:asciiTheme="majorHAnsi" w:hAnsiTheme="majorHAnsi" w:cstheme="majorHAnsi"/>
          <w:i/>
          <w:sz w:val="18"/>
          <w:szCs w:val="18"/>
        </w:rPr>
        <w:t>График 4</w:t>
      </w:r>
      <w:r>
        <w:rPr>
          <w:rFonts w:asciiTheme="majorHAnsi" w:hAnsiTheme="majorHAnsi" w:cstheme="majorHAnsi"/>
          <w:i/>
          <w:sz w:val="18"/>
          <w:szCs w:val="18"/>
        </w:rPr>
        <w:t>0</w:t>
      </w:r>
      <w:r w:rsidRPr="008A29D1">
        <w:rPr>
          <w:rFonts w:asciiTheme="majorHAnsi" w:hAnsiTheme="majorHAnsi" w:cstheme="majorHAnsi"/>
          <w:i/>
          <w:sz w:val="18"/>
          <w:szCs w:val="18"/>
        </w:rPr>
        <w:t>. Инфраструктура для обучения детей с нарушениями опорно-двигательного аппарата.</w:t>
      </w:r>
    </w:p>
    <w:p w14:paraId="5CEC0604" w14:textId="77777777" w:rsidR="008A29D1" w:rsidRPr="00545F37" w:rsidRDefault="008A29D1" w:rsidP="008A29D1">
      <w:pPr>
        <w:jc w:val="center"/>
        <w:rPr>
          <w:rFonts w:asciiTheme="majorHAnsi" w:hAnsiTheme="majorHAnsi" w:cstheme="majorHAnsi"/>
          <w:i/>
          <w:iCs/>
        </w:rPr>
      </w:pPr>
      <w:r w:rsidRPr="00545F37">
        <w:rPr>
          <w:rFonts w:asciiTheme="majorHAnsi" w:hAnsiTheme="majorHAnsi" w:cstheme="majorHAnsi"/>
          <w:noProof/>
        </w:rPr>
        <w:drawing>
          <wp:inline distT="0" distB="0" distL="0" distR="0" wp14:anchorId="0A5BFD45" wp14:editId="060FF798">
            <wp:extent cx="5555615" cy="1678329"/>
            <wp:effectExtent l="0" t="0" r="6985" b="0"/>
            <wp:docPr id="63"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A7D0B58" w14:textId="012DAAC5" w:rsidR="008A29D1" w:rsidRPr="00BD4632" w:rsidRDefault="008A29D1" w:rsidP="008A29D1">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директоров и учителей школ</w:t>
      </w:r>
      <w:r w:rsidRPr="00647E18">
        <w:rPr>
          <w:rFonts w:asciiTheme="majorHAnsi" w:hAnsiTheme="majorHAnsi" w:cstheme="majorHAnsi"/>
          <w:i/>
          <w:sz w:val="16"/>
          <w:szCs w:val="16"/>
        </w:rPr>
        <w:t>, N=</w:t>
      </w:r>
      <w:r>
        <w:rPr>
          <w:rFonts w:asciiTheme="majorHAnsi" w:hAnsiTheme="majorHAnsi" w:cstheme="majorHAnsi"/>
          <w:i/>
          <w:sz w:val="16"/>
          <w:szCs w:val="16"/>
        </w:rPr>
        <w:t>9</w:t>
      </w:r>
      <w:r w:rsidRPr="00647E18">
        <w:rPr>
          <w:rFonts w:asciiTheme="majorHAnsi" w:hAnsiTheme="majorHAnsi" w:cstheme="majorHAnsi"/>
          <w:i/>
          <w:sz w:val="16"/>
          <w:szCs w:val="16"/>
        </w:rPr>
        <w:t xml:space="preserve"> (даты опроса: 16.02.2023 — 22.03.2023)</w:t>
      </w:r>
    </w:p>
    <w:p w14:paraId="22605728" w14:textId="5B437E0D" w:rsidR="008A29D1" w:rsidRPr="008A29D1" w:rsidRDefault="008A29D1" w:rsidP="008A29D1">
      <w:pPr>
        <w:spacing w:line="360" w:lineRule="auto"/>
        <w:ind w:right="400"/>
        <w:jc w:val="center"/>
        <w:rPr>
          <w:rFonts w:asciiTheme="majorHAnsi" w:hAnsiTheme="majorHAnsi" w:cstheme="majorHAnsi"/>
          <w:i/>
          <w:sz w:val="18"/>
          <w:szCs w:val="18"/>
        </w:rPr>
      </w:pPr>
      <w:r w:rsidRPr="008A29D1">
        <w:rPr>
          <w:rFonts w:asciiTheme="majorHAnsi" w:hAnsiTheme="majorHAnsi" w:cstheme="majorHAnsi"/>
          <w:i/>
          <w:sz w:val="18"/>
          <w:szCs w:val="18"/>
        </w:rPr>
        <w:t>График 4</w:t>
      </w:r>
      <w:r>
        <w:rPr>
          <w:rFonts w:asciiTheme="majorHAnsi" w:hAnsiTheme="majorHAnsi" w:cstheme="majorHAnsi"/>
          <w:i/>
          <w:sz w:val="18"/>
          <w:szCs w:val="18"/>
        </w:rPr>
        <w:t>1</w:t>
      </w:r>
      <w:r w:rsidRPr="008A29D1">
        <w:rPr>
          <w:rFonts w:asciiTheme="majorHAnsi" w:hAnsiTheme="majorHAnsi" w:cstheme="majorHAnsi"/>
          <w:i/>
          <w:sz w:val="18"/>
          <w:szCs w:val="18"/>
        </w:rPr>
        <w:t>. Инфраструктура для обучения детей с нарушениями опорно-двигательного аппарата.</w:t>
      </w:r>
    </w:p>
    <w:p w14:paraId="64FC5326" w14:textId="77777777" w:rsidR="008A29D1" w:rsidRPr="00545F37" w:rsidRDefault="008A29D1" w:rsidP="008A29D1">
      <w:pPr>
        <w:jc w:val="both"/>
        <w:rPr>
          <w:rFonts w:asciiTheme="majorHAnsi" w:hAnsiTheme="majorHAnsi" w:cstheme="majorHAnsi"/>
          <w:i/>
        </w:rPr>
      </w:pPr>
    </w:p>
    <w:p w14:paraId="3F0ECCCB" w14:textId="07994D08" w:rsidR="008A29D1" w:rsidRDefault="008A29D1" w:rsidP="008A29D1">
      <w:pPr>
        <w:jc w:val="center"/>
        <w:rPr>
          <w:rFonts w:asciiTheme="majorHAnsi" w:hAnsiTheme="majorHAnsi" w:cstheme="majorHAnsi"/>
          <w:i/>
        </w:rPr>
      </w:pPr>
      <w:r w:rsidRPr="00545F37">
        <w:rPr>
          <w:rFonts w:asciiTheme="majorHAnsi" w:hAnsiTheme="majorHAnsi" w:cstheme="majorHAnsi"/>
          <w:noProof/>
        </w:rPr>
        <w:lastRenderedPageBreak/>
        <w:drawing>
          <wp:inline distT="0" distB="0" distL="0" distR="0" wp14:anchorId="2D9A2630" wp14:editId="7FC8EC57">
            <wp:extent cx="4200525" cy="1581150"/>
            <wp:effectExtent l="0" t="0" r="0" b="0"/>
            <wp:docPr id="64"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5D077CE" w14:textId="304023BB" w:rsidR="008A29D1" w:rsidRPr="00BD4632" w:rsidRDefault="008A29D1" w:rsidP="008A29D1">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родителей детей с инвалидностью</w:t>
      </w:r>
      <w:r w:rsidRPr="00647E18">
        <w:rPr>
          <w:rFonts w:asciiTheme="majorHAnsi" w:hAnsiTheme="majorHAnsi" w:cstheme="majorHAnsi"/>
          <w:i/>
          <w:sz w:val="16"/>
          <w:szCs w:val="16"/>
        </w:rPr>
        <w:t>, N=</w:t>
      </w:r>
      <w:r>
        <w:rPr>
          <w:rFonts w:asciiTheme="majorHAnsi" w:hAnsiTheme="majorHAnsi" w:cstheme="majorHAnsi"/>
          <w:i/>
          <w:sz w:val="16"/>
          <w:szCs w:val="16"/>
        </w:rPr>
        <w:t>2</w:t>
      </w:r>
      <w:r w:rsidRPr="00647E18">
        <w:rPr>
          <w:rFonts w:asciiTheme="majorHAnsi" w:hAnsiTheme="majorHAnsi" w:cstheme="majorHAnsi"/>
          <w:i/>
          <w:sz w:val="16"/>
          <w:szCs w:val="16"/>
        </w:rPr>
        <w:t xml:space="preserve"> (даты опроса: 16.02.2023 — 22.03.2023)</w:t>
      </w:r>
    </w:p>
    <w:p w14:paraId="15378D61" w14:textId="6EF89DD8" w:rsidR="004C1305" w:rsidRPr="0007516E" w:rsidRDefault="005C49E7" w:rsidP="0007516E">
      <w:pPr>
        <w:adjustRightInd w:val="0"/>
        <w:snapToGrid w:val="0"/>
        <w:spacing w:after="240" w:line="240" w:lineRule="auto"/>
        <w:ind w:right="400"/>
        <w:jc w:val="center"/>
        <w:rPr>
          <w:rFonts w:asciiTheme="majorHAnsi" w:hAnsiTheme="majorHAnsi" w:cstheme="majorHAnsi"/>
          <w:i/>
          <w:sz w:val="18"/>
          <w:szCs w:val="18"/>
        </w:rPr>
      </w:pPr>
      <w:r w:rsidRPr="0007516E">
        <w:rPr>
          <w:rFonts w:asciiTheme="majorHAnsi" w:hAnsiTheme="majorHAnsi" w:cstheme="majorHAnsi"/>
          <w:i/>
          <w:sz w:val="18"/>
          <w:szCs w:val="18"/>
        </w:rPr>
        <w:t xml:space="preserve">График </w:t>
      </w:r>
      <w:r w:rsidR="0007516E">
        <w:rPr>
          <w:rFonts w:asciiTheme="majorHAnsi" w:hAnsiTheme="majorHAnsi" w:cstheme="majorHAnsi"/>
          <w:i/>
          <w:sz w:val="18"/>
          <w:szCs w:val="18"/>
        </w:rPr>
        <w:t>4</w:t>
      </w:r>
      <w:r w:rsidR="008A29D1">
        <w:rPr>
          <w:rFonts w:asciiTheme="majorHAnsi" w:hAnsiTheme="majorHAnsi" w:cstheme="majorHAnsi"/>
          <w:i/>
          <w:sz w:val="18"/>
          <w:szCs w:val="18"/>
        </w:rPr>
        <w:t>2</w:t>
      </w:r>
      <w:r w:rsidRPr="0007516E">
        <w:rPr>
          <w:rFonts w:asciiTheme="majorHAnsi" w:hAnsiTheme="majorHAnsi" w:cstheme="majorHAnsi"/>
          <w:i/>
          <w:sz w:val="18"/>
          <w:szCs w:val="18"/>
        </w:rPr>
        <w:t>. Соответствие инфраструктуры для обучения детей с нарушениями опорно-двигательного аппарата.</w:t>
      </w:r>
    </w:p>
    <w:p w14:paraId="0F377AF6" w14:textId="77777777" w:rsidR="004C1305" w:rsidRPr="00545F37" w:rsidRDefault="005C49E7" w:rsidP="007C6374">
      <w:pPr>
        <w:adjustRightInd w:val="0"/>
        <w:snapToGrid w:val="0"/>
        <w:spacing w:after="240" w:line="240" w:lineRule="auto"/>
        <w:jc w:val="center"/>
        <w:rPr>
          <w:rFonts w:asciiTheme="majorHAnsi" w:hAnsiTheme="majorHAnsi" w:cstheme="majorHAnsi"/>
          <w:i/>
        </w:rPr>
      </w:pPr>
      <w:r w:rsidRPr="00545F37">
        <w:rPr>
          <w:rFonts w:asciiTheme="majorHAnsi" w:hAnsiTheme="majorHAnsi" w:cstheme="majorHAnsi"/>
          <w:noProof/>
        </w:rPr>
        <w:drawing>
          <wp:inline distT="0" distB="0" distL="0" distR="0" wp14:anchorId="33682AA1" wp14:editId="39A7543D">
            <wp:extent cx="4946836" cy="1922930"/>
            <wp:effectExtent l="0" t="0" r="6350" b="1270"/>
            <wp:docPr id="65"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FCECBF7" w14:textId="78B47DD0" w:rsidR="008B68B8" w:rsidRPr="00BD4632" w:rsidRDefault="008B68B8" w:rsidP="008B68B8">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Источник данных: опрос</w:t>
      </w:r>
      <w:r>
        <w:rPr>
          <w:rFonts w:asciiTheme="majorHAnsi" w:hAnsiTheme="majorHAnsi" w:cstheme="majorHAnsi"/>
          <w:i/>
          <w:sz w:val="16"/>
          <w:szCs w:val="16"/>
        </w:rPr>
        <w:t xml:space="preserve"> директоров и учителей школ</w:t>
      </w:r>
      <w:r w:rsidRPr="00647E18">
        <w:rPr>
          <w:rFonts w:asciiTheme="majorHAnsi" w:hAnsiTheme="majorHAnsi" w:cstheme="majorHAnsi"/>
          <w:i/>
          <w:sz w:val="16"/>
          <w:szCs w:val="16"/>
        </w:rPr>
        <w:t>, N=</w:t>
      </w:r>
      <w:r>
        <w:rPr>
          <w:rFonts w:asciiTheme="majorHAnsi" w:hAnsiTheme="majorHAnsi" w:cstheme="majorHAnsi"/>
          <w:i/>
          <w:sz w:val="16"/>
          <w:szCs w:val="16"/>
        </w:rPr>
        <w:t xml:space="preserve">9 </w:t>
      </w:r>
      <w:r w:rsidRPr="00647E18">
        <w:rPr>
          <w:rFonts w:asciiTheme="majorHAnsi" w:hAnsiTheme="majorHAnsi" w:cstheme="majorHAnsi"/>
          <w:i/>
          <w:sz w:val="16"/>
          <w:szCs w:val="16"/>
        </w:rPr>
        <w:t>(даты опроса: 16.02.2023 — 22.03.2023)</w:t>
      </w:r>
    </w:p>
    <w:p w14:paraId="481208E7" w14:textId="7ED54442"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В целом, преподаватели и директора скорее согласны с тем, что в их школах компьютеры не приспособлены для работы детей с нарушениями опорно-двигательного аппарата</w:t>
      </w:r>
      <w:r w:rsidR="008A29D1">
        <w:rPr>
          <w:rFonts w:asciiTheme="majorHAnsi" w:hAnsiTheme="majorHAnsi" w:cstheme="majorHAnsi"/>
        </w:rPr>
        <w:t xml:space="preserve"> (</w:t>
      </w:r>
      <w:r w:rsidR="008A29D1" w:rsidRPr="00545F37">
        <w:rPr>
          <w:rFonts w:asciiTheme="majorHAnsi" w:hAnsiTheme="majorHAnsi" w:cstheme="majorHAnsi"/>
        </w:rPr>
        <w:t xml:space="preserve">График </w:t>
      </w:r>
      <w:r w:rsidR="008A29D1">
        <w:rPr>
          <w:rFonts w:asciiTheme="majorHAnsi" w:hAnsiTheme="majorHAnsi" w:cstheme="majorHAnsi"/>
        </w:rPr>
        <w:t>43</w:t>
      </w:r>
      <w:r w:rsidR="008A29D1" w:rsidRPr="00545F37">
        <w:rPr>
          <w:rFonts w:asciiTheme="majorHAnsi" w:hAnsiTheme="majorHAnsi" w:cstheme="majorHAnsi"/>
        </w:rPr>
        <w:t>)</w:t>
      </w:r>
      <w:r w:rsidRPr="00545F37">
        <w:rPr>
          <w:rFonts w:asciiTheme="majorHAnsi" w:hAnsiTheme="majorHAnsi" w:cstheme="majorHAnsi"/>
        </w:rPr>
        <w:t xml:space="preserve">. Все родители детей с нарушениями опорно-двигательного аппарата полагают, что компьютеры в школе их детей не подходят для работы детей с данными особенностями здоровья (График </w:t>
      </w:r>
      <w:r w:rsidR="005D4380">
        <w:rPr>
          <w:rFonts w:asciiTheme="majorHAnsi" w:hAnsiTheme="majorHAnsi" w:cstheme="majorHAnsi"/>
        </w:rPr>
        <w:t>4</w:t>
      </w:r>
      <w:r w:rsidR="008A29D1">
        <w:rPr>
          <w:rFonts w:asciiTheme="majorHAnsi" w:hAnsiTheme="majorHAnsi" w:cstheme="majorHAnsi"/>
        </w:rPr>
        <w:t>4</w:t>
      </w:r>
      <w:r w:rsidRPr="00545F37">
        <w:rPr>
          <w:rFonts w:asciiTheme="majorHAnsi" w:hAnsiTheme="majorHAnsi" w:cstheme="majorHAnsi"/>
        </w:rPr>
        <w:t xml:space="preserve">).  </w:t>
      </w:r>
    </w:p>
    <w:p w14:paraId="76EC6E5D" w14:textId="2492579B" w:rsidR="004C1305" w:rsidRPr="008A29D1" w:rsidRDefault="005C49E7" w:rsidP="007C6374">
      <w:pPr>
        <w:adjustRightInd w:val="0"/>
        <w:snapToGrid w:val="0"/>
        <w:spacing w:after="240" w:line="240" w:lineRule="auto"/>
        <w:ind w:right="400"/>
        <w:jc w:val="center"/>
        <w:rPr>
          <w:rFonts w:asciiTheme="majorHAnsi" w:hAnsiTheme="majorHAnsi" w:cstheme="majorHAnsi"/>
          <w:sz w:val="18"/>
          <w:szCs w:val="18"/>
        </w:rPr>
      </w:pPr>
      <w:r w:rsidRPr="008A29D1">
        <w:rPr>
          <w:rFonts w:asciiTheme="majorHAnsi" w:hAnsiTheme="majorHAnsi" w:cstheme="majorHAnsi"/>
          <w:i/>
          <w:sz w:val="18"/>
          <w:szCs w:val="18"/>
        </w:rPr>
        <w:t xml:space="preserve">График </w:t>
      </w:r>
      <w:r w:rsidR="008A29D1" w:rsidRPr="008A29D1">
        <w:rPr>
          <w:rFonts w:asciiTheme="majorHAnsi" w:hAnsiTheme="majorHAnsi" w:cstheme="majorHAnsi"/>
          <w:i/>
          <w:sz w:val="18"/>
          <w:szCs w:val="18"/>
        </w:rPr>
        <w:t>43</w:t>
      </w:r>
      <w:r w:rsidRPr="008A29D1">
        <w:rPr>
          <w:rFonts w:asciiTheme="majorHAnsi" w:hAnsiTheme="majorHAnsi" w:cstheme="majorHAnsi"/>
          <w:i/>
          <w:sz w:val="18"/>
          <w:szCs w:val="18"/>
        </w:rPr>
        <w:t>. Адаптированность компьютеров для обучения детей с нарушениями опорно-двигательного аппарата.</w:t>
      </w:r>
    </w:p>
    <w:p w14:paraId="6752EDEE" w14:textId="77777777" w:rsidR="004C1305" w:rsidRPr="00545F37" w:rsidRDefault="005C49E7" w:rsidP="007C6374">
      <w:pPr>
        <w:adjustRightInd w:val="0"/>
        <w:snapToGrid w:val="0"/>
        <w:spacing w:after="240" w:line="240" w:lineRule="auto"/>
        <w:jc w:val="center"/>
        <w:rPr>
          <w:rFonts w:asciiTheme="majorHAnsi" w:hAnsiTheme="majorHAnsi" w:cstheme="majorHAnsi"/>
          <w:i/>
        </w:rPr>
      </w:pPr>
      <w:r w:rsidRPr="00545F37">
        <w:rPr>
          <w:rFonts w:asciiTheme="majorHAnsi" w:hAnsiTheme="majorHAnsi" w:cstheme="majorHAnsi"/>
          <w:noProof/>
        </w:rPr>
        <w:drawing>
          <wp:inline distT="0" distB="0" distL="0" distR="0" wp14:anchorId="0C166F38" wp14:editId="74289309">
            <wp:extent cx="4629150" cy="1771650"/>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44BC695" w14:textId="0A0E1587" w:rsidR="00A70FBD" w:rsidRPr="00BD4632" w:rsidRDefault="00A70FBD" w:rsidP="00A70FBD">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Источник данных: опрос</w:t>
      </w:r>
      <w:r>
        <w:rPr>
          <w:rFonts w:asciiTheme="majorHAnsi" w:hAnsiTheme="majorHAnsi" w:cstheme="majorHAnsi"/>
          <w:i/>
          <w:sz w:val="16"/>
          <w:szCs w:val="16"/>
        </w:rPr>
        <w:t xml:space="preserve"> директоров и учителей школ</w:t>
      </w:r>
      <w:r w:rsidRPr="00647E18">
        <w:rPr>
          <w:rFonts w:asciiTheme="majorHAnsi" w:hAnsiTheme="majorHAnsi" w:cstheme="majorHAnsi"/>
          <w:i/>
          <w:sz w:val="16"/>
          <w:szCs w:val="16"/>
        </w:rPr>
        <w:t>, N=</w:t>
      </w:r>
      <w:proofErr w:type="gramStart"/>
      <w:r>
        <w:rPr>
          <w:rFonts w:asciiTheme="majorHAnsi" w:hAnsiTheme="majorHAnsi" w:cstheme="majorHAnsi"/>
          <w:i/>
          <w:sz w:val="16"/>
          <w:szCs w:val="16"/>
        </w:rPr>
        <w:t xml:space="preserve">9  </w:t>
      </w:r>
      <w:r w:rsidRPr="00647E18">
        <w:rPr>
          <w:rFonts w:asciiTheme="majorHAnsi" w:hAnsiTheme="majorHAnsi" w:cstheme="majorHAnsi"/>
          <w:i/>
          <w:sz w:val="16"/>
          <w:szCs w:val="16"/>
        </w:rPr>
        <w:t>(</w:t>
      </w:r>
      <w:proofErr w:type="gramEnd"/>
      <w:r w:rsidRPr="00647E18">
        <w:rPr>
          <w:rFonts w:asciiTheme="majorHAnsi" w:hAnsiTheme="majorHAnsi" w:cstheme="majorHAnsi"/>
          <w:i/>
          <w:sz w:val="16"/>
          <w:szCs w:val="16"/>
        </w:rPr>
        <w:t>даты опроса: 16.02.2023 — 22.03.2023)</w:t>
      </w:r>
    </w:p>
    <w:p w14:paraId="5BA4A1CC" w14:textId="784FA044" w:rsidR="004C1305" w:rsidRPr="00A70FBD" w:rsidRDefault="005C49E7" w:rsidP="007C6374">
      <w:pPr>
        <w:adjustRightInd w:val="0"/>
        <w:snapToGrid w:val="0"/>
        <w:spacing w:after="240" w:line="240" w:lineRule="auto"/>
        <w:ind w:right="400"/>
        <w:jc w:val="center"/>
        <w:rPr>
          <w:rFonts w:asciiTheme="majorHAnsi" w:hAnsiTheme="majorHAnsi" w:cstheme="majorHAnsi"/>
          <w:i/>
          <w:sz w:val="18"/>
          <w:szCs w:val="18"/>
        </w:rPr>
      </w:pPr>
      <w:r w:rsidRPr="00A70FBD">
        <w:rPr>
          <w:rFonts w:asciiTheme="majorHAnsi" w:hAnsiTheme="majorHAnsi" w:cstheme="majorHAnsi"/>
          <w:i/>
          <w:sz w:val="18"/>
          <w:szCs w:val="18"/>
        </w:rPr>
        <w:t xml:space="preserve">График </w:t>
      </w:r>
      <w:r w:rsidR="00A70FBD" w:rsidRPr="00A70FBD">
        <w:rPr>
          <w:rFonts w:asciiTheme="majorHAnsi" w:hAnsiTheme="majorHAnsi" w:cstheme="majorHAnsi"/>
          <w:i/>
          <w:sz w:val="18"/>
          <w:szCs w:val="18"/>
        </w:rPr>
        <w:t>44</w:t>
      </w:r>
      <w:r w:rsidRPr="00A70FBD">
        <w:rPr>
          <w:rFonts w:asciiTheme="majorHAnsi" w:hAnsiTheme="majorHAnsi" w:cstheme="majorHAnsi"/>
          <w:i/>
          <w:sz w:val="18"/>
          <w:szCs w:val="18"/>
        </w:rPr>
        <w:t>. Адаптированность компьютеров для обучения детей с нарушениями опорно-двигательного аппарата.</w:t>
      </w:r>
    </w:p>
    <w:p w14:paraId="55E000ED" w14:textId="77777777" w:rsidR="004C1305" w:rsidRPr="00545F37" w:rsidRDefault="005C49E7" w:rsidP="007C6374">
      <w:pPr>
        <w:adjustRightInd w:val="0"/>
        <w:snapToGrid w:val="0"/>
        <w:spacing w:after="240" w:line="240" w:lineRule="auto"/>
        <w:ind w:right="400"/>
        <w:jc w:val="center"/>
        <w:rPr>
          <w:rFonts w:asciiTheme="majorHAnsi" w:hAnsiTheme="majorHAnsi" w:cstheme="majorHAnsi"/>
          <w:i/>
        </w:rPr>
      </w:pPr>
      <w:r w:rsidRPr="00545F37">
        <w:rPr>
          <w:rFonts w:asciiTheme="majorHAnsi" w:hAnsiTheme="majorHAnsi" w:cstheme="majorHAnsi"/>
          <w:noProof/>
        </w:rPr>
        <w:lastRenderedPageBreak/>
        <w:drawing>
          <wp:inline distT="0" distB="0" distL="0" distR="0" wp14:anchorId="74568EDC" wp14:editId="0A5827C3">
            <wp:extent cx="4857750" cy="1704975"/>
            <wp:effectExtent l="0" t="0" r="0" b="0"/>
            <wp:docPr id="67"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F4B1443" w14:textId="77777777" w:rsidR="00A70FBD" w:rsidRPr="00BD4632" w:rsidRDefault="00A70FBD" w:rsidP="00A70FBD">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родителей детей с инвалидностью</w:t>
      </w:r>
      <w:r w:rsidRPr="00647E18">
        <w:rPr>
          <w:rFonts w:asciiTheme="majorHAnsi" w:hAnsiTheme="majorHAnsi" w:cstheme="majorHAnsi"/>
          <w:i/>
          <w:sz w:val="16"/>
          <w:szCs w:val="16"/>
        </w:rPr>
        <w:t>, N=</w:t>
      </w:r>
      <w:r>
        <w:rPr>
          <w:rFonts w:asciiTheme="majorHAnsi" w:hAnsiTheme="majorHAnsi" w:cstheme="majorHAnsi"/>
          <w:i/>
          <w:sz w:val="16"/>
          <w:szCs w:val="16"/>
        </w:rPr>
        <w:t>2</w:t>
      </w:r>
      <w:r w:rsidRPr="00647E18">
        <w:rPr>
          <w:rFonts w:asciiTheme="majorHAnsi" w:hAnsiTheme="majorHAnsi" w:cstheme="majorHAnsi"/>
          <w:i/>
          <w:sz w:val="16"/>
          <w:szCs w:val="16"/>
        </w:rPr>
        <w:t xml:space="preserve"> (даты опроса: 16.02.2023 — 22.03.2023)</w:t>
      </w:r>
    </w:p>
    <w:p w14:paraId="75EF37AD" w14:textId="77777777" w:rsidR="004C1305" w:rsidRPr="00545F37" w:rsidRDefault="005C49E7" w:rsidP="007C6374">
      <w:pPr>
        <w:adjustRightInd w:val="0"/>
        <w:snapToGrid w:val="0"/>
        <w:spacing w:after="240" w:line="240" w:lineRule="auto"/>
        <w:ind w:right="400"/>
        <w:jc w:val="both"/>
        <w:rPr>
          <w:rFonts w:asciiTheme="majorHAnsi" w:hAnsiTheme="majorHAnsi" w:cstheme="majorHAnsi"/>
        </w:rPr>
      </w:pPr>
      <w:r w:rsidRPr="00545F37">
        <w:rPr>
          <w:rFonts w:asciiTheme="majorHAnsi" w:hAnsiTheme="majorHAnsi" w:cstheme="majorHAnsi"/>
        </w:rPr>
        <w:t xml:space="preserve">По словам преподавателей и директора школы №103, ресурсные классы, методические материалы и спортивное снаряжение не подходят для детей с нарушениями опорно-двигательного аппарата. Педагогический коллектив из школы №2 во отличие от своих </w:t>
      </w:r>
      <w:proofErr w:type="spellStart"/>
      <w:r w:rsidRPr="00545F37">
        <w:rPr>
          <w:rFonts w:asciiTheme="majorHAnsi" w:hAnsiTheme="majorHAnsi" w:cstheme="majorHAnsi"/>
        </w:rPr>
        <w:t>бишкекских</w:t>
      </w:r>
      <w:proofErr w:type="spellEnd"/>
      <w:r w:rsidRPr="00545F37">
        <w:rPr>
          <w:rFonts w:asciiTheme="majorHAnsi" w:hAnsiTheme="majorHAnsi" w:cstheme="majorHAnsi"/>
        </w:rPr>
        <w:t xml:space="preserve"> коллег, уделяющих внимание материалам и оборудованию для занятий, скорее уделяют внимание несоответствию элементам инфраструктуры — «пандусам, мебели для учёбы и отдыха, адаптированной под таких детей».</w:t>
      </w:r>
    </w:p>
    <w:p w14:paraId="7537E13B" w14:textId="759E84CF" w:rsidR="004C1305" w:rsidRPr="00545F37" w:rsidRDefault="005C49E7" w:rsidP="007C6374">
      <w:pPr>
        <w:adjustRightInd w:val="0"/>
        <w:snapToGrid w:val="0"/>
        <w:spacing w:after="240" w:line="240" w:lineRule="auto"/>
        <w:ind w:right="400"/>
        <w:jc w:val="both"/>
        <w:rPr>
          <w:rFonts w:asciiTheme="majorHAnsi" w:hAnsiTheme="majorHAnsi" w:cstheme="majorHAnsi"/>
        </w:rPr>
      </w:pPr>
      <w:r w:rsidRPr="00545F37">
        <w:rPr>
          <w:rFonts w:asciiTheme="majorHAnsi" w:hAnsiTheme="majorHAnsi" w:cstheme="majorHAnsi"/>
        </w:rPr>
        <w:t xml:space="preserve">По словам педагогического коллектива опрошенных учебных заведений, единственным элементом инфраструктуры, имеющимся во всех школах, является пандус (График </w:t>
      </w:r>
      <w:r w:rsidR="000E08E1">
        <w:rPr>
          <w:rFonts w:asciiTheme="majorHAnsi" w:hAnsiTheme="majorHAnsi" w:cstheme="majorHAnsi"/>
        </w:rPr>
        <w:t>45</w:t>
      </w:r>
      <w:r w:rsidRPr="00545F37">
        <w:rPr>
          <w:rFonts w:asciiTheme="majorHAnsi" w:hAnsiTheme="majorHAnsi" w:cstheme="majorHAnsi"/>
        </w:rPr>
        <w:t xml:space="preserve">). Родители детей из школ №2 и №27, относящихся к данной категории, также полагают, что в школах имеются только пандусы (График </w:t>
      </w:r>
      <w:r w:rsidR="000E08E1">
        <w:rPr>
          <w:rFonts w:asciiTheme="majorHAnsi" w:hAnsiTheme="majorHAnsi" w:cstheme="majorHAnsi"/>
        </w:rPr>
        <w:t>46</w:t>
      </w:r>
      <w:r w:rsidRPr="00545F37">
        <w:rPr>
          <w:rFonts w:asciiTheme="majorHAnsi" w:hAnsiTheme="majorHAnsi" w:cstheme="majorHAnsi"/>
        </w:rPr>
        <w:t xml:space="preserve">). Также один из преподавателей школы №103 полагает, что в школе туалетная комната приспособлена под нужды детей с нарушениями опорно-двигательного аппарата, и имеется </w:t>
      </w:r>
      <w:proofErr w:type="spellStart"/>
      <w:r w:rsidRPr="00545F37">
        <w:rPr>
          <w:rFonts w:asciiTheme="majorHAnsi" w:hAnsiTheme="majorHAnsi" w:cstheme="majorHAnsi"/>
        </w:rPr>
        <w:t>безбарьерный</w:t>
      </w:r>
      <w:proofErr w:type="spellEnd"/>
      <w:r w:rsidRPr="00545F37">
        <w:rPr>
          <w:rFonts w:asciiTheme="majorHAnsi" w:hAnsiTheme="majorHAnsi" w:cstheme="majorHAnsi"/>
        </w:rPr>
        <w:t xml:space="preserve"> доступ для данн</w:t>
      </w:r>
      <w:r w:rsidR="006A0212">
        <w:rPr>
          <w:rFonts w:asciiTheme="majorHAnsi" w:hAnsiTheme="majorHAnsi" w:cstheme="majorHAnsi"/>
        </w:rPr>
        <w:t>ой группы</w:t>
      </w:r>
      <w:r w:rsidRPr="00545F37">
        <w:rPr>
          <w:rFonts w:asciiTheme="majorHAnsi" w:hAnsiTheme="majorHAnsi" w:cstheme="majorHAnsi"/>
        </w:rPr>
        <w:t xml:space="preserve"> школьников. </w:t>
      </w:r>
    </w:p>
    <w:p w14:paraId="54B6B41B" w14:textId="2D21E795" w:rsidR="004C1305" w:rsidRPr="00BE0E82" w:rsidRDefault="005C49E7" w:rsidP="00BE0E82">
      <w:pPr>
        <w:adjustRightInd w:val="0"/>
        <w:snapToGrid w:val="0"/>
        <w:spacing w:after="240" w:line="240" w:lineRule="auto"/>
        <w:ind w:right="400"/>
        <w:jc w:val="center"/>
        <w:rPr>
          <w:rFonts w:asciiTheme="majorHAnsi" w:hAnsiTheme="majorHAnsi" w:cstheme="majorHAnsi"/>
          <w:i/>
          <w:sz w:val="18"/>
          <w:szCs w:val="18"/>
        </w:rPr>
      </w:pPr>
      <w:r w:rsidRPr="000E08E1">
        <w:rPr>
          <w:rFonts w:asciiTheme="majorHAnsi" w:hAnsiTheme="majorHAnsi" w:cstheme="majorHAnsi"/>
          <w:i/>
          <w:sz w:val="18"/>
          <w:szCs w:val="18"/>
        </w:rPr>
        <w:t xml:space="preserve">График </w:t>
      </w:r>
      <w:r w:rsidR="000E08E1" w:rsidRPr="000E08E1">
        <w:rPr>
          <w:rFonts w:asciiTheme="majorHAnsi" w:hAnsiTheme="majorHAnsi" w:cstheme="majorHAnsi"/>
          <w:i/>
          <w:sz w:val="18"/>
          <w:szCs w:val="18"/>
        </w:rPr>
        <w:t>45</w:t>
      </w:r>
      <w:r w:rsidRPr="000E08E1">
        <w:rPr>
          <w:rFonts w:asciiTheme="majorHAnsi" w:hAnsiTheme="majorHAnsi" w:cstheme="majorHAnsi"/>
          <w:i/>
          <w:sz w:val="18"/>
          <w:szCs w:val="18"/>
        </w:rPr>
        <w:t>. Элементы инфраструктуры для обучения детей с нарушениями опорно-двигательного аппарата.</w:t>
      </w:r>
    </w:p>
    <w:p w14:paraId="4D6AD90B" w14:textId="23A1249C" w:rsidR="00BE0E82" w:rsidRPr="00545F37" w:rsidRDefault="00BE0E82" w:rsidP="007C6374">
      <w:pPr>
        <w:adjustRightInd w:val="0"/>
        <w:snapToGrid w:val="0"/>
        <w:spacing w:after="240" w:line="240" w:lineRule="auto"/>
        <w:ind w:right="400"/>
        <w:jc w:val="both"/>
        <w:rPr>
          <w:rFonts w:asciiTheme="majorHAnsi" w:hAnsiTheme="majorHAnsi" w:cstheme="majorHAnsi"/>
        </w:rPr>
      </w:pPr>
      <w:r>
        <w:rPr>
          <w:noProof/>
        </w:rPr>
        <w:drawing>
          <wp:inline distT="0" distB="0" distL="0" distR="0" wp14:anchorId="780645F7" wp14:editId="18D22B6F">
            <wp:extent cx="5810491" cy="2199190"/>
            <wp:effectExtent l="0" t="0" r="0" b="0"/>
            <wp:docPr id="9" name="Диаграмма 9">
              <a:extLst xmlns:a="http://schemas.openxmlformats.org/drawingml/2006/main">
                <a:ext uri="{FF2B5EF4-FFF2-40B4-BE49-F238E27FC236}">
                  <a16:creationId xmlns:a16="http://schemas.microsoft.com/office/drawing/2014/main" id="{7E8FC72D-02CC-9940-5B99-EB8CD35C8C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F8DFDB1" w14:textId="354A67C9" w:rsidR="000E08E1" w:rsidRPr="00BD4632" w:rsidRDefault="000E08E1" w:rsidP="000E08E1">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Источник данных: опрос</w:t>
      </w:r>
      <w:r>
        <w:rPr>
          <w:rFonts w:asciiTheme="majorHAnsi" w:hAnsiTheme="majorHAnsi" w:cstheme="majorHAnsi"/>
          <w:i/>
          <w:sz w:val="16"/>
          <w:szCs w:val="16"/>
        </w:rPr>
        <w:t xml:space="preserve"> директоров и учителей школ</w:t>
      </w:r>
      <w:r w:rsidRPr="00647E18">
        <w:rPr>
          <w:rFonts w:asciiTheme="majorHAnsi" w:hAnsiTheme="majorHAnsi" w:cstheme="majorHAnsi"/>
          <w:i/>
          <w:sz w:val="16"/>
          <w:szCs w:val="16"/>
        </w:rPr>
        <w:t>, N=</w:t>
      </w:r>
      <w:r>
        <w:rPr>
          <w:rFonts w:asciiTheme="majorHAnsi" w:hAnsiTheme="majorHAnsi" w:cstheme="majorHAnsi"/>
          <w:i/>
          <w:sz w:val="16"/>
          <w:szCs w:val="16"/>
        </w:rPr>
        <w:t xml:space="preserve">9 </w:t>
      </w:r>
      <w:r w:rsidRPr="00647E18">
        <w:rPr>
          <w:rFonts w:asciiTheme="majorHAnsi" w:hAnsiTheme="majorHAnsi" w:cstheme="majorHAnsi"/>
          <w:i/>
          <w:sz w:val="16"/>
          <w:szCs w:val="16"/>
        </w:rPr>
        <w:t>(даты опроса: 16.02.2023 — 22.03.2023)</w:t>
      </w:r>
    </w:p>
    <w:p w14:paraId="2492B77F" w14:textId="4434A746" w:rsidR="004C1305" w:rsidRPr="000E08E1" w:rsidRDefault="005C49E7" w:rsidP="007C6374">
      <w:pPr>
        <w:adjustRightInd w:val="0"/>
        <w:snapToGrid w:val="0"/>
        <w:spacing w:after="240" w:line="240" w:lineRule="auto"/>
        <w:ind w:right="400"/>
        <w:jc w:val="center"/>
        <w:rPr>
          <w:rFonts w:asciiTheme="majorHAnsi" w:hAnsiTheme="majorHAnsi" w:cstheme="majorHAnsi"/>
          <w:i/>
          <w:sz w:val="18"/>
          <w:szCs w:val="18"/>
        </w:rPr>
      </w:pPr>
      <w:r w:rsidRPr="000E08E1">
        <w:rPr>
          <w:rFonts w:asciiTheme="majorHAnsi" w:hAnsiTheme="majorHAnsi" w:cstheme="majorHAnsi"/>
          <w:i/>
          <w:sz w:val="18"/>
          <w:szCs w:val="18"/>
        </w:rPr>
        <w:t xml:space="preserve">График </w:t>
      </w:r>
      <w:r w:rsidR="000E08E1">
        <w:rPr>
          <w:rFonts w:asciiTheme="majorHAnsi" w:hAnsiTheme="majorHAnsi" w:cstheme="majorHAnsi"/>
          <w:i/>
          <w:sz w:val="18"/>
          <w:szCs w:val="18"/>
        </w:rPr>
        <w:t>46</w:t>
      </w:r>
      <w:r w:rsidRPr="000E08E1">
        <w:rPr>
          <w:rFonts w:asciiTheme="majorHAnsi" w:hAnsiTheme="majorHAnsi" w:cstheme="majorHAnsi"/>
          <w:i/>
          <w:sz w:val="18"/>
          <w:szCs w:val="18"/>
        </w:rPr>
        <w:t>. Элементы инфраструктуры для обучения детей с нарушениями опорно-двигательного аппарата.</w:t>
      </w:r>
    </w:p>
    <w:p w14:paraId="2B9646A6" w14:textId="77777777" w:rsidR="004C1305" w:rsidRPr="00545F37" w:rsidRDefault="005C49E7" w:rsidP="007C6374">
      <w:pPr>
        <w:adjustRightInd w:val="0"/>
        <w:snapToGrid w:val="0"/>
        <w:spacing w:after="240" w:line="240" w:lineRule="auto"/>
        <w:ind w:right="400"/>
        <w:jc w:val="both"/>
        <w:rPr>
          <w:rFonts w:asciiTheme="majorHAnsi" w:hAnsiTheme="majorHAnsi" w:cstheme="majorHAnsi"/>
        </w:rPr>
      </w:pPr>
      <w:r w:rsidRPr="00545F37">
        <w:rPr>
          <w:rFonts w:asciiTheme="majorHAnsi" w:hAnsiTheme="majorHAnsi" w:cstheme="majorHAnsi"/>
          <w:noProof/>
        </w:rPr>
        <w:lastRenderedPageBreak/>
        <w:drawing>
          <wp:inline distT="0" distB="0" distL="0" distR="0" wp14:anchorId="01EBB34E" wp14:editId="72FA2D1E">
            <wp:extent cx="5934075" cy="904875"/>
            <wp:effectExtent l="0" t="0" r="0" b="0"/>
            <wp:docPr id="69"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721EAA8" w14:textId="77777777" w:rsidR="000E08E1" w:rsidRPr="00BD4632" w:rsidRDefault="000E08E1" w:rsidP="000E08E1">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родителей детей с инвалидностью</w:t>
      </w:r>
      <w:r w:rsidRPr="00647E18">
        <w:rPr>
          <w:rFonts w:asciiTheme="majorHAnsi" w:hAnsiTheme="majorHAnsi" w:cstheme="majorHAnsi"/>
          <w:i/>
          <w:sz w:val="16"/>
          <w:szCs w:val="16"/>
        </w:rPr>
        <w:t>, N=</w:t>
      </w:r>
      <w:r>
        <w:rPr>
          <w:rFonts w:asciiTheme="majorHAnsi" w:hAnsiTheme="majorHAnsi" w:cstheme="majorHAnsi"/>
          <w:i/>
          <w:sz w:val="16"/>
          <w:szCs w:val="16"/>
        </w:rPr>
        <w:t>2</w:t>
      </w:r>
      <w:r w:rsidRPr="00647E18">
        <w:rPr>
          <w:rFonts w:asciiTheme="majorHAnsi" w:hAnsiTheme="majorHAnsi" w:cstheme="majorHAnsi"/>
          <w:i/>
          <w:sz w:val="16"/>
          <w:szCs w:val="16"/>
        </w:rPr>
        <w:t xml:space="preserve"> (даты опроса: 16.02.2023 — 22.03.2023)</w:t>
      </w:r>
    </w:p>
    <w:p w14:paraId="763EC2E9" w14:textId="36693BC3"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По словам участников исследования, дети с нарушениями опорно-двигательного аппарата имеют доступ к следующим помещениям в школе: туалет, медицинский кабинет, столовая, спортивный и актовый залы и библиотека</w:t>
      </w:r>
      <w:r w:rsidR="00D61CEE">
        <w:rPr>
          <w:rFonts w:asciiTheme="majorHAnsi" w:hAnsiTheme="majorHAnsi" w:cstheme="majorHAnsi"/>
        </w:rPr>
        <w:t xml:space="preserve"> (График 47)</w:t>
      </w:r>
      <w:r w:rsidRPr="00545F37">
        <w:rPr>
          <w:rFonts w:asciiTheme="majorHAnsi" w:hAnsiTheme="majorHAnsi" w:cstheme="majorHAnsi"/>
        </w:rPr>
        <w:t xml:space="preserve">. Однако дети не могут самостоятельно передвигаться по территории школы, им необходима помощь: «детям с опорно-двигательными нарушениями нужна помощь для передвижения, т.к. отпускать их одних небезопасно, поэтому часто сопровождает учитель. Нужен помощник учителя» (учитель из школы №27). Сами же родители школьников говорят, что </w:t>
      </w:r>
      <w:proofErr w:type="spellStart"/>
      <w:r w:rsidRPr="00545F37">
        <w:rPr>
          <w:rFonts w:asciiTheme="majorHAnsi" w:hAnsiTheme="majorHAnsi" w:cstheme="majorHAnsi"/>
        </w:rPr>
        <w:t>безбарьерный</w:t>
      </w:r>
      <w:proofErr w:type="spellEnd"/>
      <w:r w:rsidRPr="00545F37">
        <w:rPr>
          <w:rFonts w:asciiTheme="majorHAnsi" w:hAnsiTheme="majorHAnsi" w:cstheme="majorHAnsi"/>
        </w:rPr>
        <w:t xml:space="preserve"> доступ в школе у их детей только спортивный и актовый залы, а также туалеты</w:t>
      </w:r>
      <w:r w:rsidR="00D61CEE">
        <w:rPr>
          <w:rFonts w:asciiTheme="majorHAnsi" w:hAnsiTheme="majorHAnsi" w:cstheme="majorHAnsi"/>
        </w:rPr>
        <w:t xml:space="preserve"> (График 48)</w:t>
      </w:r>
      <w:r w:rsidRPr="00545F37">
        <w:rPr>
          <w:rFonts w:asciiTheme="majorHAnsi" w:hAnsiTheme="majorHAnsi" w:cstheme="majorHAnsi"/>
        </w:rPr>
        <w:t xml:space="preserve">. При этом если родительница из школы №27 говорит, что </w:t>
      </w:r>
      <w:r w:rsidR="009E2F08" w:rsidRPr="00545F37">
        <w:rPr>
          <w:rFonts w:asciiTheme="majorHAnsi" w:hAnsiTheme="majorHAnsi" w:cstheme="majorHAnsi"/>
        </w:rPr>
        <w:t xml:space="preserve">её </w:t>
      </w:r>
      <w:r w:rsidRPr="00545F37">
        <w:rPr>
          <w:rFonts w:asciiTheme="majorHAnsi" w:hAnsiTheme="majorHAnsi" w:cstheme="majorHAnsi"/>
        </w:rPr>
        <w:t>«ребёнку нужна помощь, самостоятельно не может</w:t>
      </w:r>
      <w:r w:rsidR="009E2F08" w:rsidRPr="00545F37">
        <w:rPr>
          <w:rFonts w:asciiTheme="majorHAnsi" w:hAnsiTheme="majorHAnsi" w:cstheme="majorHAnsi"/>
        </w:rPr>
        <w:t>, п</w:t>
      </w:r>
      <w:r w:rsidRPr="00545F37">
        <w:rPr>
          <w:rFonts w:asciiTheme="majorHAnsi" w:hAnsiTheme="majorHAnsi" w:cstheme="majorHAnsi"/>
        </w:rPr>
        <w:t xml:space="preserve">омогают ученики, классные руководители или она», то родительница ребёнка из </w:t>
      </w:r>
      <w:proofErr w:type="spellStart"/>
      <w:r w:rsidRPr="00545F37">
        <w:rPr>
          <w:rFonts w:asciiTheme="majorHAnsi" w:hAnsiTheme="majorHAnsi" w:cstheme="majorHAnsi"/>
        </w:rPr>
        <w:t>лебединовской</w:t>
      </w:r>
      <w:proofErr w:type="spellEnd"/>
      <w:r w:rsidRPr="00545F37">
        <w:rPr>
          <w:rFonts w:asciiTheme="majorHAnsi" w:hAnsiTheme="majorHAnsi" w:cstheme="majorHAnsi"/>
        </w:rPr>
        <w:t xml:space="preserve"> школы не упоминает о таких проблемах, что может косвенно свидетельствовать о более благоприятной ситуации для её ребёнка.</w:t>
      </w:r>
    </w:p>
    <w:p w14:paraId="60C86B10" w14:textId="0D5E2086" w:rsidR="004C1305" w:rsidRPr="00D61CEE" w:rsidRDefault="005C49E7" w:rsidP="007C6374">
      <w:pPr>
        <w:adjustRightInd w:val="0"/>
        <w:snapToGrid w:val="0"/>
        <w:spacing w:after="240" w:line="240" w:lineRule="auto"/>
        <w:ind w:right="400"/>
        <w:jc w:val="center"/>
        <w:rPr>
          <w:rFonts w:asciiTheme="majorHAnsi" w:hAnsiTheme="majorHAnsi" w:cstheme="majorHAnsi"/>
          <w:i/>
          <w:sz w:val="18"/>
          <w:szCs w:val="18"/>
        </w:rPr>
      </w:pPr>
      <w:r w:rsidRPr="00D61CEE">
        <w:rPr>
          <w:rFonts w:asciiTheme="majorHAnsi" w:hAnsiTheme="majorHAnsi" w:cstheme="majorHAnsi"/>
          <w:i/>
          <w:sz w:val="18"/>
          <w:szCs w:val="18"/>
        </w:rPr>
        <w:t xml:space="preserve">График </w:t>
      </w:r>
      <w:r w:rsidR="00D61CEE" w:rsidRPr="00D61CEE">
        <w:rPr>
          <w:rFonts w:asciiTheme="majorHAnsi" w:hAnsiTheme="majorHAnsi" w:cstheme="majorHAnsi"/>
          <w:i/>
          <w:sz w:val="18"/>
          <w:szCs w:val="18"/>
        </w:rPr>
        <w:t>47</w:t>
      </w:r>
      <w:r w:rsidRPr="00D61CEE">
        <w:rPr>
          <w:rFonts w:asciiTheme="majorHAnsi" w:hAnsiTheme="majorHAnsi" w:cstheme="majorHAnsi"/>
          <w:i/>
          <w:sz w:val="18"/>
          <w:szCs w:val="18"/>
        </w:rPr>
        <w:t xml:space="preserve">. </w:t>
      </w:r>
      <w:proofErr w:type="spellStart"/>
      <w:r w:rsidRPr="00D61CEE">
        <w:rPr>
          <w:rFonts w:asciiTheme="majorHAnsi" w:hAnsiTheme="majorHAnsi" w:cstheme="majorHAnsi"/>
          <w:i/>
          <w:sz w:val="18"/>
          <w:szCs w:val="18"/>
        </w:rPr>
        <w:t>Безбарьерный</w:t>
      </w:r>
      <w:proofErr w:type="spellEnd"/>
      <w:r w:rsidRPr="00D61CEE">
        <w:rPr>
          <w:rFonts w:asciiTheme="majorHAnsi" w:hAnsiTheme="majorHAnsi" w:cstheme="majorHAnsi"/>
          <w:i/>
          <w:sz w:val="18"/>
          <w:szCs w:val="18"/>
        </w:rPr>
        <w:t xml:space="preserve"> доступ для детей с нарушениями опорно-двигательного аппарата.</w:t>
      </w:r>
    </w:p>
    <w:p w14:paraId="03C03FEC" w14:textId="77777777" w:rsidR="004C1305" w:rsidRPr="00545F37" w:rsidRDefault="005C49E7" w:rsidP="007C6374">
      <w:pPr>
        <w:adjustRightInd w:val="0"/>
        <w:snapToGrid w:val="0"/>
        <w:spacing w:after="240" w:line="240" w:lineRule="auto"/>
        <w:jc w:val="center"/>
        <w:rPr>
          <w:rFonts w:asciiTheme="majorHAnsi" w:hAnsiTheme="majorHAnsi" w:cstheme="majorHAnsi"/>
          <w:i/>
        </w:rPr>
      </w:pPr>
      <w:r w:rsidRPr="00545F37">
        <w:rPr>
          <w:rFonts w:asciiTheme="majorHAnsi" w:hAnsiTheme="majorHAnsi" w:cstheme="majorHAnsi"/>
          <w:noProof/>
        </w:rPr>
        <w:drawing>
          <wp:inline distT="0" distB="0" distL="0" distR="0" wp14:anchorId="215E3CDB" wp14:editId="00C2643D">
            <wp:extent cx="5248275" cy="2486025"/>
            <wp:effectExtent l="0" t="0" r="0" b="0"/>
            <wp:docPr id="70"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16104EC" w14:textId="4CC09BEE" w:rsidR="004C1305" w:rsidRPr="00D61CEE" w:rsidRDefault="000E08E1" w:rsidP="007C6374">
      <w:pPr>
        <w:adjustRightInd w:val="0"/>
        <w:snapToGrid w:val="0"/>
        <w:spacing w:after="240" w:line="240" w:lineRule="auto"/>
        <w:jc w:val="center"/>
        <w:rPr>
          <w:rFonts w:asciiTheme="majorHAnsi" w:hAnsiTheme="majorHAnsi" w:cstheme="majorHAnsi"/>
          <w:i/>
          <w:sz w:val="16"/>
          <w:szCs w:val="16"/>
        </w:rPr>
      </w:pPr>
      <w:r w:rsidRPr="00D61CEE">
        <w:rPr>
          <w:rFonts w:asciiTheme="majorHAnsi" w:hAnsiTheme="majorHAnsi" w:cstheme="majorHAnsi"/>
          <w:i/>
          <w:sz w:val="16"/>
          <w:szCs w:val="16"/>
        </w:rPr>
        <w:t>Источник данных: опрос директоров и учителей школ, N=9 (даты опроса: 16.02.2023 — 22.03.2023)</w:t>
      </w:r>
    </w:p>
    <w:p w14:paraId="02069074" w14:textId="3F74DA44" w:rsidR="004C1305" w:rsidRPr="00D61CEE" w:rsidRDefault="005C49E7" w:rsidP="007C6374">
      <w:pPr>
        <w:adjustRightInd w:val="0"/>
        <w:snapToGrid w:val="0"/>
        <w:spacing w:after="240" w:line="240" w:lineRule="auto"/>
        <w:ind w:right="400"/>
        <w:jc w:val="center"/>
        <w:rPr>
          <w:rFonts w:asciiTheme="majorHAnsi" w:hAnsiTheme="majorHAnsi" w:cstheme="majorHAnsi"/>
          <w:i/>
          <w:sz w:val="18"/>
          <w:szCs w:val="18"/>
        </w:rPr>
      </w:pPr>
      <w:r w:rsidRPr="00D61CEE">
        <w:rPr>
          <w:rFonts w:asciiTheme="majorHAnsi" w:hAnsiTheme="majorHAnsi" w:cstheme="majorHAnsi"/>
          <w:i/>
          <w:sz w:val="18"/>
          <w:szCs w:val="18"/>
        </w:rPr>
        <w:t xml:space="preserve">График </w:t>
      </w:r>
      <w:r w:rsidR="00D61CEE" w:rsidRPr="00D61CEE">
        <w:rPr>
          <w:rFonts w:asciiTheme="majorHAnsi" w:hAnsiTheme="majorHAnsi" w:cstheme="majorHAnsi"/>
          <w:i/>
          <w:sz w:val="18"/>
          <w:szCs w:val="18"/>
        </w:rPr>
        <w:t>48</w:t>
      </w:r>
      <w:r w:rsidRPr="00D61CEE">
        <w:rPr>
          <w:rFonts w:asciiTheme="majorHAnsi" w:hAnsiTheme="majorHAnsi" w:cstheme="majorHAnsi"/>
          <w:i/>
          <w:sz w:val="18"/>
          <w:szCs w:val="18"/>
        </w:rPr>
        <w:t xml:space="preserve">. </w:t>
      </w:r>
      <w:proofErr w:type="spellStart"/>
      <w:r w:rsidRPr="00D61CEE">
        <w:rPr>
          <w:rFonts w:asciiTheme="majorHAnsi" w:hAnsiTheme="majorHAnsi" w:cstheme="majorHAnsi"/>
          <w:i/>
          <w:sz w:val="18"/>
          <w:szCs w:val="18"/>
        </w:rPr>
        <w:t>Безбарьерный</w:t>
      </w:r>
      <w:proofErr w:type="spellEnd"/>
      <w:r w:rsidRPr="00D61CEE">
        <w:rPr>
          <w:rFonts w:asciiTheme="majorHAnsi" w:hAnsiTheme="majorHAnsi" w:cstheme="majorHAnsi"/>
          <w:i/>
          <w:sz w:val="18"/>
          <w:szCs w:val="18"/>
        </w:rPr>
        <w:t xml:space="preserve"> доступ для детей с нарушениями опорно-двигательного аппарата.</w:t>
      </w:r>
    </w:p>
    <w:p w14:paraId="50E066E4" w14:textId="77777777" w:rsidR="004C1305" w:rsidRPr="00545F37" w:rsidRDefault="005C49E7" w:rsidP="007C6374">
      <w:pPr>
        <w:adjustRightInd w:val="0"/>
        <w:snapToGrid w:val="0"/>
        <w:spacing w:after="240" w:line="240" w:lineRule="auto"/>
        <w:jc w:val="center"/>
        <w:rPr>
          <w:rFonts w:asciiTheme="majorHAnsi" w:hAnsiTheme="majorHAnsi" w:cstheme="majorHAnsi"/>
          <w:i/>
        </w:rPr>
      </w:pPr>
      <w:r w:rsidRPr="00545F37">
        <w:rPr>
          <w:rFonts w:asciiTheme="majorHAnsi" w:hAnsiTheme="majorHAnsi" w:cstheme="majorHAnsi"/>
          <w:noProof/>
        </w:rPr>
        <w:lastRenderedPageBreak/>
        <w:drawing>
          <wp:inline distT="0" distB="0" distL="0" distR="0" wp14:anchorId="46B28B87" wp14:editId="02A1CA78">
            <wp:extent cx="5238750" cy="2000250"/>
            <wp:effectExtent l="0" t="0" r="0" b="0"/>
            <wp:docPr id="71"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BD8195F" w14:textId="5A3F4682" w:rsidR="004C1305" w:rsidRPr="00D61CEE" w:rsidRDefault="00D61CEE" w:rsidP="00D61CEE">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родителей детей с инвалидностью</w:t>
      </w:r>
      <w:r w:rsidRPr="00647E18">
        <w:rPr>
          <w:rFonts w:asciiTheme="majorHAnsi" w:hAnsiTheme="majorHAnsi" w:cstheme="majorHAnsi"/>
          <w:i/>
          <w:sz w:val="16"/>
          <w:szCs w:val="16"/>
        </w:rPr>
        <w:t>, N=</w:t>
      </w:r>
      <w:r>
        <w:rPr>
          <w:rFonts w:asciiTheme="majorHAnsi" w:hAnsiTheme="majorHAnsi" w:cstheme="majorHAnsi"/>
          <w:i/>
          <w:sz w:val="16"/>
          <w:szCs w:val="16"/>
        </w:rPr>
        <w:t>2</w:t>
      </w:r>
      <w:r w:rsidRPr="00647E18">
        <w:rPr>
          <w:rFonts w:asciiTheme="majorHAnsi" w:hAnsiTheme="majorHAnsi" w:cstheme="majorHAnsi"/>
          <w:i/>
          <w:sz w:val="16"/>
          <w:szCs w:val="16"/>
        </w:rPr>
        <w:t xml:space="preserve"> (даты опроса: 16.02.2023 — 22.03.2023)</w:t>
      </w:r>
    </w:p>
    <w:p w14:paraId="3C522941" w14:textId="7D78A1A4"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Таким образом, во всех трёх школах единственным имеющимся элементом инфраструктуры для детей с нарушениями опорно-двигательного аппарата является пандус. По словам педагогов и родителей, школьная среда и оборудование, к примеру компьютеры, не адаптированы под нужды детей с нарушениями опорно-двигательного аппарата. </w:t>
      </w:r>
      <w:proofErr w:type="spellStart"/>
      <w:r w:rsidRPr="00545F37">
        <w:rPr>
          <w:rFonts w:asciiTheme="majorHAnsi" w:hAnsiTheme="majorHAnsi" w:cstheme="majorHAnsi"/>
        </w:rPr>
        <w:t>Безбарьерный</w:t>
      </w:r>
      <w:proofErr w:type="spellEnd"/>
      <w:r w:rsidRPr="00545F37">
        <w:rPr>
          <w:rFonts w:asciiTheme="majorHAnsi" w:hAnsiTheme="majorHAnsi" w:cstheme="majorHAnsi"/>
        </w:rPr>
        <w:t xml:space="preserve"> доступ имеется только в отдельные помещения в </w:t>
      </w:r>
      <w:proofErr w:type="spellStart"/>
      <w:r w:rsidRPr="00545F37">
        <w:rPr>
          <w:rFonts w:asciiTheme="majorHAnsi" w:hAnsiTheme="majorHAnsi" w:cstheme="majorHAnsi"/>
        </w:rPr>
        <w:t>бишкекской</w:t>
      </w:r>
      <w:proofErr w:type="spellEnd"/>
      <w:r w:rsidRPr="00545F37">
        <w:rPr>
          <w:rFonts w:asciiTheme="majorHAnsi" w:hAnsiTheme="majorHAnsi" w:cstheme="majorHAnsi"/>
        </w:rPr>
        <w:t xml:space="preserve"> и </w:t>
      </w:r>
      <w:proofErr w:type="spellStart"/>
      <w:r w:rsidRPr="00545F37">
        <w:rPr>
          <w:rFonts w:asciiTheme="majorHAnsi" w:hAnsiTheme="majorHAnsi" w:cstheme="majorHAnsi"/>
        </w:rPr>
        <w:t>лебединовской</w:t>
      </w:r>
      <w:proofErr w:type="spellEnd"/>
      <w:r w:rsidRPr="00545F37">
        <w:rPr>
          <w:rFonts w:asciiTheme="majorHAnsi" w:hAnsiTheme="majorHAnsi" w:cstheme="majorHAnsi"/>
        </w:rPr>
        <w:t xml:space="preserve"> школах, а в </w:t>
      </w:r>
      <w:proofErr w:type="spellStart"/>
      <w:r w:rsidRPr="00545F37">
        <w:rPr>
          <w:rFonts w:asciiTheme="majorHAnsi" w:hAnsiTheme="majorHAnsi" w:cstheme="majorHAnsi"/>
        </w:rPr>
        <w:t>ошской</w:t>
      </w:r>
      <w:proofErr w:type="spellEnd"/>
      <w:r w:rsidRPr="00545F37">
        <w:rPr>
          <w:rFonts w:asciiTheme="majorHAnsi" w:hAnsiTheme="majorHAnsi" w:cstheme="majorHAnsi"/>
        </w:rPr>
        <w:t xml:space="preserve"> школе ребёнка постоянно должен сопровождать кто-нибудь, т.к. </w:t>
      </w:r>
      <w:r w:rsidR="00D61CEE">
        <w:rPr>
          <w:rFonts w:asciiTheme="majorHAnsi" w:hAnsiTheme="majorHAnsi" w:cstheme="majorHAnsi"/>
        </w:rPr>
        <w:t xml:space="preserve">иначе </w:t>
      </w:r>
      <w:r w:rsidRPr="00545F37">
        <w:rPr>
          <w:rFonts w:asciiTheme="majorHAnsi" w:hAnsiTheme="majorHAnsi" w:cstheme="majorHAnsi"/>
        </w:rPr>
        <w:t xml:space="preserve">передвижение по территории школы </w:t>
      </w:r>
      <w:r w:rsidR="00D61CEE">
        <w:rPr>
          <w:rFonts w:asciiTheme="majorHAnsi" w:hAnsiTheme="majorHAnsi" w:cstheme="majorHAnsi"/>
        </w:rPr>
        <w:t>невозможно</w:t>
      </w:r>
      <w:r w:rsidRPr="00545F37">
        <w:rPr>
          <w:rFonts w:asciiTheme="majorHAnsi" w:hAnsiTheme="majorHAnsi" w:cstheme="majorHAnsi"/>
        </w:rPr>
        <w:t>.</w:t>
      </w:r>
    </w:p>
    <w:p w14:paraId="370570FD" w14:textId="7DF225FE"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Единственной школой, где имеется инфраструктура для обучения детей с нарушениями слуха, является кыргызско-азербайджанская школа №103, в которой специально после открытия открыли класс для детей с нарушениями слуха (График </w:t>
      </w:r>
      <w:r w:rsidR="004315B1">
        <w:rPr>
          <w:rFonts w:asciiTheme="majorHAnsi" w:hAnsiTheme="majorHAnsi" w:cstheme="majorHAnsi"/>
        </w:rPr>
        <w:t>49</w:t>
      </w:r>
      <w:r w:rsidRPr="00545F37">
        <w:rPr>
          <w:rFonts w:asciiTheme="majorHAnsi" w:hAnsiTheme="majorHAnsi" w:cstheme="majorHAnsi"/>
        </w:rPr>
        <w:t xml:space="preserve">). При этом директор, учителя и родители детей с нарушениями слуха — все согласны с тем, что </w:t>
      </w:r>
      <w:r w:rsidR="00F64B2E" w:rsidRPr="00545F37">
        <w:rPr>
          <w:rFonts w:asciiTheme="majorHAnsi" w:hAnsiTheme="majorHAnsi" w:cstheme="majorHAnsi"/>
        </w:rPr>
        <w:t xml:space="preserve">она </w:t>
      </w:r>
      <w:r w:rsidRPr="00545F37">
        <w:rPr>
          <w:rFonts w:asciiTheme="majorHAnsi" w:hAnsiTheme="majorHAnsi" w:cstheme="majorHAnsi"/>
        </w:rPr>
        <w:t xml:space="preserve">оборудована элементами инфраструктуры, необходимыми для адаптации детей с нарушениями слуха в школьную среду (Графики </w:t>
      </w:r>
      <w:r w:rsidR="004315B1">
        <w:rPr>
          <w:rFonts w:asciiTheme="majorHAnsi" w:hAnsiTheme="majorHAnsi" w:cstheme="majorHAnsi"/>
        </w:rPr>
        <w:t>49-50</w:t>
      </w:r>
      <w:r w:rsidRPr="00545F37">
        <w:rPr>
          <w:rFonts w:asciiTheme="majorHAnsi" w:hAnsiTheme="majorHAnsi" w:cstheme="majorHAnsi"/>
        </w:rPr>
        <w:t>). Однако при этом как педагогический коллектив</w:t>
      </w:r>
      <w:r w:rsidR="0053761F">
        <w:rPr>
          <w:rFonts w:asciiTheme="majorHAnsi" w:hAnsiTheme="majorHAnsi" w:cstheme="majorHAnsi"/>
        </w:rPr>
        <w:t xml:space="preserve"> </w:t>
      </w:r>
      <w:r w:rsidRPr="00545F37">
        <w:rPr>
          <w:rFonts w:asciiTheme="majorHAnsi" w:hAnsiTheme="majorHAnsi" w:cstheme="majorHAnsi"/>
        </w:rPr>
        <w:t>данного учебного заведения скорее говор</w:t>
      </w:r>
      <w:r w:rsidR="0053761F">
        <w:rPr>
          <w:rFonts w:asciiTheme="majorHAnsi" w:hAnsiTheme="majorHAnsi" w:cstheme="majorHAnsi"/>
        </w:rPr>
        <w:t>и</w:t>
      </w:r>
      <w:r w:rsidRPr="00545F37">
        <w:rPr>
          <w:rFonts w:asciiTheme="majorHAnsi" w:hAnsiTheme="majorHAnsi" w:cstheme="majorHAnsi"/>
        </w:rPr>
        <w:t xml:space="preserve">т о частичном соответствии </w:t>
      </w:r>
      <w:r w:rsidR="009E2F08" w:rsidRPr="00545F37">
        <w:rPr>
          <w:rFonts w:asciiTheme="majorHAnsi" w:hAnsiTheme="majorHAnsi" w:cstheme="majorHAnsi"/>
        </w:rPr>
        <w:t xml:space="preserve">имеющейся </w:t>
      </w:r>
      <w:r w:rsidRPr="00545F37">
        <w:rPr>
          <w:rFonts w:asciiTheme="majorHAnsi" w:hAnsiTheme="majorHAnsi" w:cstheme="majorHAnsi"/>
        </w:rPr>
        <w:t xml:space="preserve">инфраструктуры нуждам детям с данной категорией инвалидности (Графики </w:t>
      </w:r>
      <w:r w:rsidR="0053761F">
        <w:rPr>
          <w:rFonts w:asciiTheme="majorHAnsi" w:hAnsiTheme="majorHAnsi" w:cstheme="majorHAnsi"/>
        </w:rPr>
        <w:t>51</w:t>
      </w:r>
      <w:r w:rsidRPr="00545F37">
        <w:rPr>
          <w:rFonts w:asciiTheme="majorHAnsi" w:hAnsiTheme="majorHAnsi" w:cstheme="majorHAnsi"/>
        </w:rPr>
        <w:t xml:space="preserve">). </w:t>
      </w:r>
    </w:p>
    <w:p w14:paraId="66CC7399" w14:textId="04A205E0" w:rsidR="004C1305" w:rsidRPr="004315B1" w:rsidRDefault="005C49E7" w:rsidP="007C6374">
      <w:pPr>
        <w:adjustRightInd w:val="0"/>
        <w:snapToGrid w:val="0"/>
        <w:spacing w:after="240" w:line="240" w:lineRule="auto"/>
        <w:jc w:val="center"/>
        <w:rPr>
          <w:rFonts w:asciiTheme="majorHAnsi" w:hAnsiTheme="majorHAnsi" w:cstheme="majorHAnsi"/>
          <w:i/>
          <w:sz w:val="18"/>
          <w:szCs w:val="18"/>
        </w:rPr>
      </w:pPr>
      <w:r w:rsidRPr="004315B1">
        <w:rPr>
          <w:rFonts w:asciiTheme="majorHAnsi" w:hAnsiTheme="majorHAnsi" w:cstheme="majorHAnsi"/>
          <w:i/>
          <w:sz w:val="18"/>
          <w:szCs w:val="18"/>
        </w:rPr>
        <w:t xml:space="preserve">График </w:t>
      </w:r>
      <w:r w:rsidR="004315B1" w:rsidRPr="004315B1">
        <w:rPr>
          <w:rFonts w:asciiTheme="majorHAnsi" w:hAnsiTheme="majorHAnsi" w:cstheme="majorHAnsi"/>
          <w:i/>
          <w:sz w:val="18"/>
          <w:szCs w:val="18"/>
        </w:rPr>
        <w:t>49</w:t>
      </w:r>
      <w:r w:rsidRPr="004315B1">
        <w:rPr>
          <w:rFonts w:asciiTheme="majorHAnsi" w:hAnsiTheme="majorHAnsi" w:cstheme="majorHAnsi"/>
          <w:i/>
          <w:sz w:val="18"/>
          <w:szCs w:val="18"/>
        </w:rPr>
        <w:t>. Инфраструктура для обучения детей с нарушениями слуха.</w:t>
      </w:r>
    </w:p>
    <w:p w14:paraId="3DE41179" w14:textId="77777777" w:rsidR="00904D90" w:rsidRDefault="005C49E7" w:rsidP="007C6374">
      <w:pPr>
        <w:adjustRightInd w:val="0"/>
        <w:snapToGrid w:val="0"/>
        <w:spacing w:after="240" w:line="240" w:lineRule="auto"/>
        <w:jc w:val="center"/>
        <w:rPr>
          <w:rFonts w:asciiTheme="majorHAnsi" w:hAnsiTheme="majorHAnsi" w:cstheme="majorHAnsi"/>
          <w:i/>
        </w:rPr>
      </w:pPr>
      <w:r w:rsidRPr="00545F37">
        <w:rPr>
          <w:rFonts w:asciiTheme="majorHAnsi" w:hAnsiTheme="majorHAnsi" w:cstheme="majorHAnsi"/>
          <w:noProof/>
        </w:rPr>
        <w:drawing>
          <wp:inline distT="0" distB="0" distL="0" distR="0" wp14:anchorId="651BEC3D" wp14:editId="0A14CE7C">
            <wp:extent cx="5751830" cy="1543792"/>
            <wp:effectExtent l="0" t="0" r="1270" b="0"/>
            <wp:docPr id="72"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545F37">
        <w:rPr>
          <w:rFonts w:asciiTheme="majorHAnsi" w:hAnsiTheme="majorHAnsi" w:cstheme="majorHAnsi"/>
          <w:i/>
        </w:rPr>
        <w:t xml:space="preserve"> </w:t>
      </w:r>
    </w:p>
    <w:p w14:paraId="4C7B9EAE" w14:textId="49FBE284" w:rsidR="004C1305" w:rsidRPr="004315B1" w:rsidRDefault="000E08E1" w:rsidP="007C6374">
      <w:pPr>
        <w:adjustRightInd w:val="0"/>
        <w:snapToGrid w:val="0"/>
        <w:spacing w:after="240" w:line="240" w:lineRule="auto"/>
        <w:jc w:val="center"/>
        <w:rPr>
          <w:rFonts w:asciiTheme="majorHAnsi" w:hAnsiTheme="majorHAnsi" w:cstheme="majorHAnsi"/>
          <w:i/>
          <w:sz w:val="16"/>
          <w:szCs w:val="16"/>
        </w:rPr>
      </w:pPr>
      <w:r w:rsidRPr="004315B1">
        <w:rPr>
          <w:rFonts w:asciiTheme="majorHAnsi" w:hAnsiTheme="majorHAnsi" w:cstheme="majorHAnsi"/>
          <w:i/>
          <w:sz w:val="16"/>
          <w:szCs w:val="16"/>
        </w:rPr>
        <w:t>Источник данных: опрос директоров и учителей школ, N=9 (даты опроса: 16.02.2023 — 22.03.2023)</w:t>
      </w:r>
    </w:p>
    <w:p w14:paraId="3D835AD8" w14:textId="1499AC24" w:rsidR="004C1305" w:rsidRPr="004315B1" w:rsidRDefault="005C49E7" w:rsidP="007C6374">
      <w:pPr>
        <w:adjustRightInd w:val="0"/>
        <w:snapToGrid w:val="0"/>
        <w:spacing w:after="240" w:line="240" w:lineRule="auto"/>
        <w:jc w:val="center"/>
        <w:rPr>
          <w:rFonts w:asciiTheme="majorHAnsi" w:hAnsiTheme="majorHAnsi" w:cstheme="majorHAnsi"/>
          <w:i/>
          <w:sz w:val="18"/>
          <w:szCs w:val="18"/>
        </w:rPr>
      </w:pPr>
      <w:r w:rsidRPr="004315B1">
        <w:rPr>
          <w:rFonts w:asciiTheme="majorHAnsi" w:hAnsiTheme="majorHAnsi" w:cstheme="majorHAnsi"/>
          <w:i/>
          <w:sz w:val="18"/>
          <w:szCs w:val="18"/>
        </w:rPr>
        <w:t xml:space="preserve">График </w:t>
      </w:r>
      <w:r w:rsidR="004315B1" w:rsidRPr="004315B1">
        <w:rPr>
          <w:rFonts w:asciiTheme="majorHAnsi" w:hAnsiTheme="majorHAnsi" w:cstheme="majorHAnsi"/>
          <w:i/>
          <w:sz w:val="18"/>
          <w:szCs w:val="18"/>
        </w:rPr>
        <w:t>50</w:t>
      </w:r>
      <w:r w:rsidRPr="004315B1">
        <w:rPr>
          <w:rFonts w:asciiTheme="majorHAnsi" w:hAnsiTheme="majorHAnsi" w:cstheme="majorHAnsi"/>
          <w:i/>
          <w:sz w:val="18"/>
          <w:szCs w:val="18"/>
        </w:rPr>
        <w:t>. Инфраструктура для обучения детей с нарушениями слуха.</w:t>
      </w:r>
    </w:p>
    <w:p w14:paraId="7340DDF1" w14:textId="77777777" w:rsidR="004C1305" w:rsidRPr="00545F37" w:rsidRDefault="005C49E7" w:rsidP="007C6374">
      <w:pPr>
        <w:adjustRightInd w:val="0"/>
        <w:snapToGrid w:val="0"/>
        <w:spacing w:after="240" w:line="240" w:lineRule="auto"/>
        <w:rPr>
          <w:rFonts w:asciiTheme="majorHAnsi" w:hAnsiTheme="majorHAnsi" w:cstheme="majorHAnsi"/>
          <w:i/>
        </w:rPr>
      </w:pPr>
      <w:r w:rsidRPr="00545F37">
        <w:rPr>
          <w:rFonts w:asciiTheme="majorHAnsi" w:hAnsiTheme="majorHAnsi" w:cstheme="majorHAnsi"/>
          <w:noProof/>
        </w:rPr>
        <w:lastRenderedPageBreak/>
        <w:drawing>
          <wp:inline distT="0" distB="0" distL="0" distR="0" wp14:anchorId="4E9DAD5B" wp14:editId="29969159">
            <wp:extent cx="5667375" cy="1685925"/>
            <wp:effectExtent l="0" t="0" r="0" b="0"/>
            <wp:docPr id="73"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7C2FC69" w14:textId="77777777" w:rsidR="004315B1" w:rsidRPr="00D61CEE" w:rsidRDefault="004315B1" w:rsidP="004315B1">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родителей детей с инвалидностью</w:t>
      </w:r>
      <w:r w:rsidRPr="00647E18">
        <w:rPr>
          <w:rFonts w:asciiTheme="majorHAnsi" w:hAnsiTheme="majorHAnsi" w:cstheme="majorHAnsi"/>
          <w:i/>
          <w:sz w:val="16"/>
          <w:szCs w:val="16"/>
        </w:rPr>
        <w:t>, N=</w:t>
      </w:r>
      <w:r>
        <w:rPr>
          <w:rFonts w:asciiTheme="majorHAnsi" w:hAnsiTheme="majorHAnsi" w:cstheme="majorHAnsi"/>
          <w:i/>
          <w:sz w:val="16"/>
          <w:szCs w:val="16"/>
        </w:rPr>
        <w:t>2</w:t>
      </w:r>
      <w:r w:rsidRPr="00647E18">
        <w:rPr>
          <w:rFonts w:asciiTheme="majorHAnsi" w:hAnsiTheme="majorHAnsi" w:cstheme="majorHAnsi"/>
          <w:i/>
          <w:sz w:val="16"/>
          <w:szCs w:val="16"/>
        </w:rPr>
        <w:t xml:space="preserve"> (даты опроса: 16.02.2023 — 22.03.2023)</w:t>
      </w:r>
    </w:p>
    <w:p w14:paraId="09579805" w14:textId="05E126B5" w:rsidR="004C1305" w:rsidRPr="004315B1" w:rsidRDefault="005C49E7" w:rsidP="007C6374">
      <w:pPr>
        <w:adjustRightInd w:val="0"/>
        <w:snapToGrid w:val="0"/>
        <w:spacing w:after="240" w:line="240" w:lineRule="auto"/>
        <w:jc w:val="center"/>
        <w:rPr>
          <w:rFonts w:asciiTheme="majorHAnsi" w:hAnsiTheme="majorHAnsi" w:cstheme="majorHAnsi"/>
          <w:i/>
          <w:sz w:val="18"/>
          <w:szCs w:val="18"/>
        </w:rPr>
      </w:pPr>
      <w:r w:rsidRPr="004315B1">
        <w:rPr>
          <w:rFonts w:asciiTheme="majorHAnsi" w:hAnsiTheme="majorHAnsi" w:cstheme="majorHAnsi"/>
          <w:i/>
          <w:sz w:val="18"/>
          <w:szCs w:val="18"/>
        </w:rPr>
        <w:t xml:space="preserve">График </w:t>
      </w:r>
      <w:r w:rsidR="004315B1" w:rsidRPr="004315B1">
        <w:rPr>
          <w:rFonts w:asciiTheme="majorHAnsi" w:hAnsiTheme="majorHAnsi" w:cstheme="majorHAnsi"/>
          <w:i/>
          <w:sz w:val="18"/>
          <w:szCs w:val="18"/>
        </w:rPr>
        <w:t>51</w:t>
      </w:r>
      <w:r w:rsidRPr="004315B1">
        <w:rPr>
          <w:rFonts w:asciiTheme="majorHAnsi" w:hAnsiTheme="majorHAnsi" w:cstheme="majorHAnsi"/>
          <w:i/>
          <w:sz w:val="18"/>
          <w:szCs w:val="18"/>
        </w:rPr>
        <w:t>. Соответствие инфраструктуры для обучения детей с нарушениями слуха.</w:t>
      </w:r>
    </w:p>
    <w:p w14:paraId="006FB590" w14:textId="77777777" w:rsidR="004C1305" w:rsidRPr="00545F37" w:rsidRDefault="005C49E7" w:rsidP="007C6374">
      <w:pPr>
        <w:adjustRightInd w:val="0"/>
        <w:snapToGrid w:val="0"/>
        <w:spacing w:after="240" w:line="240" w:lineRule="auto"/>
        <w:jc w:val="center"/>
        <w:rPr>
          <w:rFonts w:asciiTheme="majorHAnsi" w:hAnsiTheme="majorHAnsi" w:cstheme="majorHAnsi"/>
          <w:i/>
        </w:rPr>
      </w:pPr>
      <w:r w:rsidRPr="00545F37">
        <w:rPr>
          <w:rFonts w:asciiTheme="majorHAnsi" w:hAnsiTheme="majorHAnsi" w:cstheme="majorHAnsi"/>
          <w:noProof/>
        </w:rPr>
        <w:drawing>
          <wp:inline distT="0" distB="0" distL="0" distR="0" wp14:anchorId="17043282" wp14:editId="520DA40F">
            <wp:extent cx="5200650" cy="1609725"/>
            <wp:effectExtent l="0" t="0" r="0" b="0"/>
            <wp:docPr id="74"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894FC33" w14:textId="77DAD44E" w:rsidR="004C1305" w:rsidRPr="004315B1" w:rsidRDefault="000E08E1" w:rsidP="007C6374">
      <w:pPr>
        <w:adjustRightInd w:val="0"/>
        <w:snapToGrid w:val="0"/>
        <w:spacing w:after="240" w:line="240" w:lineRule="auto"/>
        <w:jc w:val="center"/>
        <w:rPr>
          <w:rFonts w:asciiTheme="majorHAnsi" w:hAnsiTheme="majorHAnsi" w:cstheme="majorHAnsi"/>
          <w:i/>
          <w:sz w:val="16"/>
          <w:szCs w:val="16"/>
        </w:rPr>
      </w:pPr>
      <w:r w:rsidRPr="004315B1">
        <w:rPr>
          <w:rFonts w:asciiTheme="majorHAnsi" w:hAnsiTheme="majorHAnsi" w:cstheme="majorHAnsi"/>
          <w:i/>
          <w:sz w:val="16"/>
          <w:szCs w:val="16"/>
        </w:rPr>
        <w:t>Источник данных: опрос директоров и учителей школ, N=9 (даты опроса: 16.02.2023 — 22.03.2023)</w:t>
      </w:r>
    </w:p>
    <w:p w14:paraId="6551B4E4" w14:textId="2D5CF106"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В целом, ни в одной из школ, согласно мнению их сотрудников, компьютеры не адаптированы под нужды детей с нарушениями слуха, с чем согласны и родители детей с данной категорией инвалидности (Графики </w:t>
      </w:r>
      <w:r w:rsidR="005F4797">
        <w:rPr>
          <w:rFonts w:asciiTheme="majorHAnsi" w:hAnsiTheme="majorHAnsi" w:cstheme="majorHAnsi"/>
        </w:rPr>
        <w:t>52-53</w:t>
      </w:r>
      <w:r w:rsidRPr="00545F37">
        <w:rPr>
          <w:rFonts w:asciiTheme="majorHAnsi" w:hAnsiTheme="majorHAnsi" w:cstheme="majorHAnsi"/>
        </w:rPr>
        <w:t>).</w:t>
      </w:r>
    </w:p>
    <w:p w14:paraId="0A9576C2" w14:textId="184EDBC7" w:rsidR="004C1305" w:rsidRPr="005F4797" w:rsidRDefault="005C49E7" w:rsidP="007C6374">
      <w:pPr>
        <w:adjustRightInd w:val="0"/>
        <w:snapToGrid w:val="0"/>
        <w:spacing w:after="240" w:line="240" w:lineRule="auto"/>
        <w:ind w:right="400"/>
        <w:jc w:val="center"/>
        <w:rPr>
          <w:rFonts w:asciiTheme="majorHAnsi" w:hAnsiTheme="majorHAnsi" w:cstheme="majorHAnsi"/>
          <w:sz w:val="18"/>
          <w:szCs w:val="18"/>
        </w:rPr>
      </w:pPr>
      <w:r w:rsidRPr="005F4797">
        <w:rPr>
          <w:rFonts w:asciiTheme="majorHAnsi" w:hAnsiTheme="majorHAnsi" w:cstheme="majorHAnsi"/>
          <w:i/>
          <w:sz w:val="18"/>
          <w:szCs w:val="18"/>
        </w:rPr>
        <w:t xml:space="preserve">График </w:t>
      </w:r>
      <w:r w:rsidR="005F4797" w:rsidRPr="005F4797">
        <w:rPr>
          <w:rFonts w:asciiTheme="majorHAnsi" w:hAnsiTheme="majorHAnsi" w:cstheme="majorHAnsi"/>
          <w:i/>
          <w:sz w:val="18"/>
          <w:szCs w:val="18"/>
        </w:rPr>
        <w:t>52</w:t>
      </w:r>
      <w:r w:rsidRPr="005F4797">
        <w:rPr>
          <w:rFonts w:asciiTheme="majorHAnsi" w:hAnsiTheme="majorHAnsi" w:cstheme="majorHAnsi"/>
          <w:i/>
          <w:sz w:val="18"/>
          <w:szCs w:val="18"/>
        </w:rPr>
        <w:t>. Адаптированность компьютеров для обучения детей с нарушениями слуха.</w:t>
      </w:r>
    </w:p>
    <w:p w14:paraId="22F9A17B" w14:textId="77777777" w:rsidR="004C1305" w:rsidRPr="00545F37" w:rsidRDefault="005C49E7" w:rsidP="007C6374">
      <w:pPr>
        <w:adjustRightInd w:val="0"/>
        <w:snapToGrid w:val="0"/>
        <w:spacing w:after="240" w:line="240" w:lineRule="auto"/>
        <w:rPr>
          <w:rFonts w:asciiTheme="majorHAnsi" w:hAnsiTheme="majorHAnsi" w:cstheme="majorHAnsi"/>
        </w:rPr>
      </w:pPr>
      <w:r w:rsidRPr="00545F37">
        <w:rPr>
          <w:rFonts w:asciiTheme="majorHAnsi" w:hAnsiTheme="majorHAnsi" w:cstheme="majorHAnsi"/>
          <w:noProof/>
        </w:rPr>
        <w:drawing>
          <wp:inline distT="0" distB="0" distL="0" distR="0" wp14:anchorId="35188C1E" wp14:editId="46B3BC45">
            <wp:extent cx="5981700" cy="1652530"/>
            <wp:effectExtent l="0" t="0" r="0" b="5080"/>
            <wp:docPr id="75"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DB4BD94" w14:textId="6FEA6232" w:rsidR="004C1305" w:rsidRPr="005F4797" w:rsidRDefault="000E08E1" w:rsidP="007C6374">
      <w:pPr>
        <w:adjustRightInd w:val="0"/>
        <w:snapToGrid w:val="0"/>
        <w:spacing w:after="240" w:line="240" w:lineRule="auto"/>
        <w:jc w:val="center"/>
        <w:rPr>
          <w:rFonts w:asciiTheme="majorHAnsi" w:hAnsiTheme="majorHAnsi" w:cstheme="majorHAnsi"/>
          <w:i/>
          <w:sz w:val="16"/>
          <w:szCs w:val="16"/>
        </w:rPr>
      </w:pPr>
      <w:r w:rsidRPr="005F4797">
        <w:rPr>
          <w:rFonts w:asciiTheme="majorHAnsi" w:hAnsiTheme="majorHAnsi" w:cstheme="majorHAnsi"/>
          <w:i/>
          <w:sz w:val="16"/>
          <w:szCs w:val="16"/>
        </w:rPr>
        <w:t>Источник данных: опрос директоров и учителей школ, N=9 (даты опроса: 16.02.2023 — 22.03.2023)</w:t>
      </w:r>
    </w:p>
    <w:p w14:paraId="79D9C50F" w14:textId="37941343" w:rsidR="004C1305" w:rsidRPr="005F4797" w:rsidRDefault="005C49E7" w:rsidP="007C6374">
      <w:pPr>
        <w:adjustRightInd w:val="0"/>
        <w:snapToGrid w:val="0"/>
        <w:spacing w:after="240" w:line="240" w:lineRule="auto"/>
        <w:ind w:right="400"/>
        <w:jc w:val="center"/>
        <w:rPr>
          <w:rFonts w:asciiTheme="majorHAnsi" w:hAnsiTheme="majorHAnsi" w:cstheme="majorHAnsi"/>
          <w:sz w:val="18"/>
          <w:szCs w:val="18"/>
        </w:rPr>
      </w:pPr>
      <w:r w:rsidRPr="005F4797">
        <w:rPr>
          <w:rFonts w:asciiTheme="majorHAnsi" w:hAnsiTheme="majorHAnsi" w:cstheme="majorHAnsi"/>
          <w:i/>
          <w:sz w:val="18"/>
          <w:szCs w:val="18"/>
        </w:rPr>
        <w:t xml:space="preserve">График </w:t>
      </w:r>
      <w:r w:rsidR="005F4797" w:rsidRPr="005F4797">
        <w:rPr>
          <w:rFonts w:asciiTheme="majorHAnsi" w:hAnsiTheme="majorHAnsi" w:cstheme="majorHAnsi"/>
          <w:i/>
          <w:sz w:val="18"/>
          <w:szCs w:val="18"/>
        </w:rPr>
        <w:t>53</w:t>
      </w:r>
      <w:r w:rsidRPr="005F4797">
        <w:rPr>
          <w:rFonts w:asciiTheme="majorHAnsi" w:hAnsiTheme="majorHAnsi" w:cstheme="majorHAnsi"/>
          <w:i/>
          <w:sz w:val="18"/>
          <w:szCs w:val="18"/>
        </w:rPr>
        <w:t>. Адаптированность компьютеров для обучения детей с нарушениями слуха.</w:t>
      </w:r>
    </w:p>
    <w:p w14:paraId="3269B8AD" w14:textId="77777777" w:rsidR="004C1305" w:rsidRPr="00545F37" w:rsidRDefault="005C49E7" w:rsidP="007C6374">
      <w:pPr>
        <w:adjustRightInd w:val="0"/>
        <w:snapToGrid w:val="0"/>
        <w:spacing w:after="240" w:line="240" w:lineRule="auto"/>
        <w:rPr>
          <w:rFonts w:asciiTheme="majorHAnsi" w:hAnsiTheme="majorHAnsi" w:cstheme="majorHAnsi"/>
        </w:rPr>
      </w:pPr>
      <w:r w:rsidRPr="00545F37">
        <w:rPr>
          <w:rFonts w:asciiTheme="majorHAnsi" w:hAnsiTheme="majorHAnsi" w:cstheme="majorHAnsi"/>
          <w:noProof/>
        </w:rPr>
        <w:lastRenderedPageBreak/>
        <w:drawing>
          <wp:inline distT="0" distB="0" distL="0" distR="0" wp14:anchorId="4453A8EC" wp14:editId="175C54F2">
            <wp:extent cx="5895975" cy="1524000"/>
            <wp:effectExtent l="0" t="0" r="0" b="0"/>
            <wp:docPr id="76"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F05D201" w14:textId="77777777" w:rsidR="005F4797" w:rsidRPr="00D61CEE" w:rsidRDefault="005F4797" w:rsidP="005F4797">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родителей детей с инвалидностью</w:t>
      </w:r>
      <w:r w:rsidRPr="00647E18">
        <w:rPr>
          <w:rFonts w:asciiTheme="majorHAnsi" w:hAnsiTheme="majorHAnsi" w:cstheme="majorHAnsi"/>
          <w:i/>
          <w:sz w:val="16"/>
          <w:szCs w:val="16"/>
        </w:rPr>
        <w:t>, N=</w:t>
      </w:r>
      <w:r>
        <w:rPr>
          <w:rFonts w:asciiTheme="majorHAnsi" w:hAnsiTheme="majorHAnsi" w:cstheme="majorHAnsi"/>
          <w:i/>
          <w:sz w:val="16"/>
          <w:szCs w:val="16"/>
        </w:rPr>
        <w:t>2</w:t>
      </w:r>
      <w:r w:rsidRPr="00647E18">
        <w:rPr>
          <w:rFonts w:asciiTheme="majorHAnsi" w:hAnsiTheme="majorHAnsi" w:cstheme="majorHAnsi"/>
          <w:i/>
          <w:sz w:val="16"/>
          <w:szCs w:val="16"/>
        </w:rPr>
        <w:t xml:space="preserve"> (даты опроса: 16.02.2023 — 22.03.2023)</w:t>
      </w:r>
    </w:p>
    <w:p w14:paraId="218C2DDB" w14:textId="1B69E1E4"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По словам учителей и родителей детей с нарушениями слуха, в школах нет интерактивного оборудования (например, проектора или доски) и наглядных материалов для обучения детей с нарушениями зрения. Более того, по словам одной из родительниц ребёнка из школы №103, даже при наличии оборудования, он</w:t>
      </w:r>
      <w:r w:rsidR="009E2F08" w:rsidRPr="00545F37">
        <w:rPr>
          <w:rFonts w:asciiTheme="majorHAnsi" w:hAnsiTheme="majorHAnsi" w:cstheme="majorHAnsi"/>
        </w:rPr>
        <w:t>о</w:t>
      </w:r>
      <w:r w:rsidRPr="00545F37">
        <w:rPr>
          <w:rFonts w:asciiTheme="majorHAnsi" w:hAnsiTheme="majorHAnsi" w:cstheme="majorHAnsi"/>
        </w:rPr>
        <w:t xml:space="preserve"> не функционирует: «проектор имеется, но его ещё не подключили».</w:t>
      </w:r>
    </w:p>
    <w:p w14:paraId="19C7EFDF" w14:textId="2553A1B2" w:rsidR="004C1305" w:rsidRPr="00545F37" w:rsidRDefault="005F4797" w:rsidP="007C6374">
      <w:pPr>
        <w:adjustRightInd w:val="0"/>
        <w:snapToGrid w:val="0"/>
        <w:spacing w:after="240" w:line="240" w:lineRule="auto"/>
        <w:jc w:val="both"/>
        <w:rPr>
          <w:rFonts w:asciiTheme="majorHAnsi" w:hAnsiTheme="majorHAnsi" w:cstheme="majorHAnsi"/>
        </w:rPr>
      </w:pPr>
      <w:r>
        <w:rPr>
          <w:rFonts w:asciiTheme="majorHAnsi" w:hAnsiTheme="majorHAnsi" w:cstheme="majorHAnsi"/>
        </w:rPr>
        <w:t>По</w:t>
      </w:r>
      <w:r w:rsidR="005C49E7" w:rsidRPr="00545F37">
        <w:rPr>
          <w:rFonts w:asciiTheme="majorHAnsi" w:hAnsiTheme="majorHAnsi" w:cstheme="majorHAnsi"/>
        </w:rPr>
        <w:t xml:space="preserve"> оценке педагогов и директоров школ, в школе имеется только базовое оборудование, необходимое для работы не только с детьми с нарушениями слуха, но и для преподавательской деятельности в целом (График </w:t>
      </w:r>
      <w:r w:rsidR="00F81E44">
        <w:rPr>
          <w:rFonts w:asciiTheme="majorHAnsi" w:hAnsiTheme="majorHAnsi" w:cstheme="majorHAnsi"/>
        </w:rPr>
        <w:t>54</w:t>
      </w:r>
      <w:r w:rsidR="005C49E7" w:rsidRPr="00545F37">
        <w:rPr>
          <w:rFonts w:asciiTheme="majorHAnsi" w:hAnsiTheme="majorHAnsi" w:cstheme="majorHAnsi"/>
        </w:rPr>
        <w:t xml:space="preserve">). </w:t>
      </w:r>
      <w:r w:rsidR="009E2F08" w:rsidRPr="00545F37">
        <w:rPr>
          <w:rFonts w:asciiTheme="majorHAnsi" w:hAnsiTheme="majorHAnsi" w:cstheme="majorHAnsi"/>
        </w:rPr>
        <w:t>П</w:t>
      </w:r>
      <w:r w:rsidR="005C49E7" w:rsidRPr="00545F37">
        <w:rPr>
          <w:rFonts w:asciiTheme="majorHAnsi" w:hAnsiTheme="majorHAnsi" w:cstheme="majorHAnsi"/>
        </w:rPr>
        <w:t>о мнению преподавателей из школы №103 и школы №2 в их учебных заведениях нет никакого специализированного оборудования для работы с детьми с нарушениями слуха. Родители школьников также отмечают только экран с проектором, остальные гаджеты, такие как усилитель, документ-камера или дистанционный микрофон, в школах не имеются</w:t>
      </w:r>
      <w:r w:rsidR="00E47E4C">
        <w:rPr>
          <w:rFonts w:asciiTheme="majorHAnsi" w:hAnsiTheme="majorHAnsi" w:cstheme="majorHAnsi"/>
        </w:rPr>
        <w:t xml:space="preserve"> (График 55)</w:t>
      </w:r>
      <w:r w:rsidR="005C49E7" w:rsidRPr="00545F37">
        <w:rPr>
          <w:rFonts w:asciiTheme="majorHAnsi" w:hAnsiTheme="majorHAnsi" w:cstheme="majorHAnsi"/>
        </w:rPr>
        <w:t>.</w:t>
      </w:r>
    </w:p>
    <w:p w14:paraId="2649F22A" w14:textId="1B9273F5" w:rsidR="004C1305" w:rsidRPr="00F81E44" w:rsidRDefault="005C49E7" w:rsidP="007C6374">
      <w:pPr>
        <w:adjustRightInd w:val="0"/>
        <w:snapToGrid w:val="0"/>
        <w:spacing w:after="240" w:line="240" w:lineRule="auto"/>
        <w:ind w:right="400"/>
        <w:jc w:val="center"/>
        <w:rPr>
          <w:rFonts w:asciiTheme="majorHAnsi" w:hAnsiTheme="majorHAnsi" w:cstheme="majorHAnsi"/>
          <w:i/>
          <w:sz w:val="18"/>
          <w:szCs w:val="18"/>
        </w:rPr>
      </w:pPr>
      <w:r w:rsidRPr="00F81E44">
        <w:rPr>
          <w:rFonts w:asciiTheme="majorHAnsi" w:hAnsiTheme="majorHAnsi" w:cstheme="majorHAnsi"/>
          <w:i/>
          <w:sz w:val="18"/>
          <w:szCs w:val="18"/>
        </w:rPr>
        <w:t xml:space="preserve">График </w:t>
      </w:r>
      <w:r w:rsidR="00F81E44" w:rsidRPr="00F81E44">
        <w:rPr>
          <w:rFonts w:asciiTheme="majorHAnsi" w:hAnsiTheme="majorHAnsi" w:cstheme="majorHAnsi"/>
          <w:i/>
          <w:sz w:val="18"/>
          <w:szCs w:val="18"/>
        </w:rPr>
        <w:t>54</w:t>
      </w:r>
      <w:r w:rsidRPr="00F81E44">
        <w:rPr>
          <w:rFonts w:asciiTheme="majorHAnsi" w:hAnsiTheme="majorHAnsi" w:cstheme="majorHAnsi"/>
          <w:i/>
          <w:sz w:val="18"/>
          <w:szCs w:val="18"/>
        </w:rPr>
        <w:t>. Элементы инфраструктуры для обучения детей с нарушениями слуха.</w:t>
      </w:r>
    </w:p>
    <w:p w14:paraId="7DDBF8EA" w14:textId="77777777" w:rsidR="004C1305" w:rsidRPr="00545F37" w:rsidRDefault="005C49E7" w:rsidP="007C6374">
      <w:pPr>
        <w:adjustRightInd w:val="0"/>
        <w:snapToGrid w:val="0"/>
        <w:spacing w:after="240" w:line="240" w:lineRule="auto"/>
        <w:jc w:val="both"/>
        <w:rPr>
          <w:rFonts w:asciiTheme="majorHAnsi" w:hAnsiTheme="majorHAnsi" w:cstheme="majorHAnsi"/>
          <w:i/>
        </w:rPr>
      </w:pPr>
      <w:r w:rsidRPr="00545F37">
        <w:rPr>
          <w:rFonts w:asciiTheme="majorHAnsi" w:hAnsiTheme="majorHAnsi" w:cstheme="majorHAnsi"/>
          <w:noProof/>
        </w:rPr>
        <w:drawing>
          <wp:inline distT="0" distB="0" distL="0" distR="0" wp14:anchorId="64DDF831" wp14:editId="30A72BA3">
            <wp:extent cx="5962650" cy="1552575"/>
            <wp:effectExtent l="0" t="0" r="0" b="0"/>
            <wp:docPr id="77"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AE92A08" w14:textId="7F37F2CB" w:rsidR="004C1305" w:rsidRPr="00F81E44" w:rsidRDefault="000E08E1" w:rsidP="007C6374">
      <w:pPr>
        <w:adjustRightInd w:val="0"/>
        <w:snapToGrid w:val="0"/>
        <w:spacing w:after="240" w:line="240" w:lineRule="auto"/>
        <w:jc w:val="center"/>
        <w:rPr>
          <w:rFonts w:asciiTheme="majorHAnsi" w:hAnsiTheme="majorHAnsi" w:cstheme="majorHAnsi"/>
          <w:i/>
          <w:sz w:val="16"/>
          <w:szCs w:val="16"/>
        </w:rPr>
      </w:pPr>
      <w:r w:rsidRPr="00F81E44">
        <w:rPr>
          <w:rFonts w:asciiTheme="majorHAnsi" w:hAnsiTheme="majorHAnsi" w:cstheme="majorHAnsi"/>
          <w:i/>
          <w:sz w:val="16"/>
          <w:szCs w:val="16"/>
        </w:rPr>
        <w:t>Источник данных: опрос директоров и учителей школ, N=9 (даты опроса: 16.02.2023 — 22.03.2023)</w:t>
      </w:r>
    </w:p>
    <w:p w14:paraId="5DFE6D04" w14:textId="5D79CDD2" w:rsidR="004C1305" w:rsidRPr="00E47E4C" w:rsidRDefault="005C49E7" w:rsidP="007C6374">
      <w:pPr>
        <w:adjustRightInd w:val="0"/>
        <w:snapToGrid w:val="0"/>
        <w:spacing w:after="240" w:line="240" w:lineRule="auto"/>
        <w:ind w:right="400"/>
        <w:jc w:val="center"/>
        <w:rPr>
          <w:rFonts w:asciiTheme="majorHAnsi" w:hAnsiTheme="majorHAnsi" w:cstheme="majorHAnsi"/>
          <w:i/>
          <w:sz w:val="18"/>
          <w:szCs w:val="18"/>
        </w:rPr>
      </w:pPr>
      <w:r w:rsidRPr="00E47E4C">
        <w:rPr>
          <w:rFonts w:asciiTheme="majorHAnsi" w:hAnsiTheme="majorHAnsi" w:cstheme="majorHAnsi"/>
          <w:i/>
          <w:sz w:val="18"/>
          <w:szCs w:val="18"/>
        </w:rPr>
        <w:t xml:space="preserve">График </w:t>
      </w:r>
      <w:r w:rsidR="00E47E4C" w:rsidRPr="00E47E4C">
        <w:rPr>
          <w:rFonts w:asciiTheme="majorHAnsi" w:hAnsiTheme="majorHAnsi" w:cstheme="majorHAnsi"/>
          <w:i/>
          <w:sz w:val="18"/>
          <w:szCs w:val="18"/>
        </w:rPr>
        <w:t>55</w:t>
      </w:r>
      <w:r w:rsidRPr="00E47E4C">
        <w:rPr>
          <w:rFonts w:asciiTheme="majorHAnsi" w:hAnsiTheme="majorHAnsi" w:cstheme="majorHAnsi"/>
          <w:i/>
          <w:sz w:val="18"/>
          <w:szCs w:val="18"/>
        </w:rPr>
        <w:t>. Элементы инфраструктуры для обучения детей с нарушениями слуха.</w:t>
      </w:r>
    </w:p>
    <w:p w14:paraId="04A912E4" w14:textId="77777777" w:rsidR="004C1305" w:rsidRPr="00545F37" w:rsidRDefault="005C49E7" w:rsidP="007C6374">
      <w:pPr>
        <w:adjustRightInd w:val="0"/>
        <w:snapToGrid w:val="0"/>
        <w:spacing w:after="240" w:line="240" w:lineRule="auto"/>
        <w:ind w:right="400"/>
        <w:jc w:val="center"/>
        <w:rPr>
          <w:rFonts w:asciiTheme="majorHAnsi" w:hAnsiTheme="majorHAnsi" w:cstheme="majorHAnsi"/>
          <w:i/>
        </w:rPr>
      </w:pPr>
      <w:r w:rsidRPr="00545F37">
        <w:rPr>
          <w:rFonts w:asciiTheme="majorHAnsi" w:hAnsiTheme="majorHAnsi" w:cstheme="majorHAnsi"/>
          <w:noProof/>
        </w:rPr>
        <w:drawing>
          <wp:inline distT="0" distB="0" distL="0" distR="0" wp14:anchorId="0F87B78F" wp14:editId="424C49AD">
            <wp:extent cx="5915025" cy="923925"/>
            <wp:effectExtent l="0" t="0" r="0" b="0"/>
            <wp:docPr id="78"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30D5A41" w14:textId="77777777" w:rsidR="00E47E4C" w:rsidRPr="00D61CEE" w:rsidRDefault="00E47E4C" w:rsidP="00E47E4C">
      <w:pPr>
        <w:adjustRightInd w:val="0"/>
        <w:snapToGrid w:val="0"/>
        <w:spacing w:after="240" w:line="240" w:lineRule="auto"/>
        <w:ind w:right="400"/>
        <w:jc w:val="center"/>
        <w:rPr>
          <w:rFonts w:asciiTheme="majorHAnsi" w:hAnsiTheme="majorHAnsi" w:cstheme="majorHAnsi"/>
          <w:i/>
          <w:sz w:val="16"/>
          <w:szCs w:val="16"/>
        </w:rPr>
      </w:pPr>
      <w:r w:rsidRPr="00647E18">
        <w:rPr>
          <w:rFonts w:asciiTheme="majorHAnsi" w:hAnsiTheme="majorHAnsi" w:cstheme="majorHAnsi"/>
          <w:i/>
          <w:sz w:val="16"/>
          <w:szCs w:val="16"/>
        </w:rPr>
        <w:t xml:space="preserve">Источник данных: опрос </w:t>
      </w:r>
      <w:r>
        <w:rPr>
          <w:rFonts w:asciiTheme="majorHAnsi" w:hAnsiTheme="majorHAnsi" w:cstheme="majorHAnsi"/>
          <w:i/>
          <w:sz w:val="16"/>
          <w:szCs w:val="16"/>
        </w:rPr>
        <w:t>родителей детей с инвалидностью</w:t>
      </w:r>
      <w:r w:rsidRPr="00647E18">
        <w:rPr>
          <w:rFonts w:asciiTheme="majorHAnsi" w:hAnsiTheme="majorHAnsi" w:cstheme="majorHAnsi"/>
          <w:i/>
          <w:sz w:val="16"/>
          <w:szCs w:val="16"/>
        </w:rPr>
        <w:t>, N=</w:t>
      </w:r>
      <w:r>
        <w:rPr>
          <w:rFonts w:asciiTheme="majorHAnsi" w:hAnsiTheme="majorHAnsi" w:cstheme="majorHAnsi"/>
          <w:i/>
          <w:sz w:val="16"/>
          <w:szCs w:val="16"/>
        </w:rPr>
        <w:t>2</w:t>
      </w:r>
      <w:r w:rsidRPr="00647E18">
        <w:rPr>
          <w:rFonts w:asciiTheme="majorHAnsi" w:hAnsiTheme="majorHAnsi" w:cstheme="majorHAnsi"/>
          <w:i/>
          <w:sz w:val="16"/>
          <w:szCs w:val="16"/>
        </w:rPr>
        <w:t xml:space="preserve"> (даты опроса: 16.02.2023 — 22.03.2023)</w:t>
      </w:r>
    </w:p>
    <w:p w14:paraId="57CBF923" w14:textId="29C11FF1"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Следовательно, только в школе №103 имеется оборудование для обучения детей с нарушениями слуха, однако</w:t>
      </w:r>
      <w:r w:rsidR="00AD6091">
        <w:rPr>
          <w:rFonts w:asciiTheme="majorHAnsi" w:hAnsiTheme="majorHAnsi" w:cstheme="majorHAnsi"/>
        </w:rPr>
        <w:t>,</w:t>
      </w:r>
      <w:r w:rsidRPr="00545F37">
        <w:rPr>
          <w:rFonts w:asciiTheme="majorHAnsi" w:hAnsiTheme="majorHAnsi" w:cstheme="majorHAnsi"/>
        </w:rPr>
        <w:t xml:space="preserve"> как именно адаптирована школьная среда под нужды детей с инвалидностью</w:t>
      </w:r>
      <w:r w:rsidR="00AD6091">
        <w:rPr>
          <w:rFonts w:asciiTheme="majorHAnsi" w:hAnsiTheme="majorHAnsi" w:cstheme="majorHAnsi"/>
        </w:rPr>
        <w:t>,</w:t>
      </w:r>
      <w:r w:rsidRPr="00545F37">
        <w:rPr>
          <w:rFonts w:asciiTheme="majorHAnsi" w:hAnsiTheme="majorHAnsi" w:cstheme="majorHAnsi"/>
        </w:rPr>
        <w:t xml:space="preserve"> остаётся под вопросом, так как специального интерактивного </w:t>
      </w:r>
      <w:r w:rsidRPr="00545F37">
        <w:rPr>
          <w:rFonts w:asciiTheme="majorHAnsi" w:hAnsiTheme="majorHAnsi" w:cstheme="majorHAnsi"/>
        </w:rPr>
        <w:lastRenderedPageBreak/>
        <w:t>оборудования в школе нет, даже компьютеры не приспособлены под нужды детей с нарушениями слуха.</w:t>
      </w:r>
    </w:p>
    <w:p w14:paraId="4721A2E9" w14:textId="64ECD18A"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По словам педагогического коллектива и родител</w:t>
      </w:r>
      <w:r w:rsidR="00471E5F" w:rsidRPr="00545F37">
        <w:rPr>
          <w:rFonts w:asciiTheme="majorHAnsi" w:hAnsiTheme="majorHAnsi" w:cstheme="majorHAnsi"/>
        </w:rPr>
        <w:t>ьницы ребёнка</w:t>
      </w:r>
      <w:r w:rsidRPr="00545F37">
        <w:rPr>
          <w:rFonts w:asciiTheme="majorHAnsi" w:hAnsiTheme="majorHAnsi" w:cstheme="majorHAnsi"/>
        </w:rPr>
        <w:t xml:space="preserve"> с нарушени</w:t>
      </w:r>
      <w:r w:rsidR="00471E5F" w:rsidRPr="00545F37">
        <w:rPr>
          <w:rFonts w:asciiTheme="majorHAnsi" w:hAnsiTheme="majorHAnsi" w:cstheme="majorHAnsi"/>
        </w:rPr>
        <w:t>ями</w:t>
      </w:r>
      <w:r w:rsidRPr="00545F37">
        <w:rPr>
          <w:rFonts w:asciiTheme="majorHAnsi" w:hAnsiTheme="majorHAnsi" w:cstheme="majorHAnsi"/>
        </w:rPr>
        <w:t xml:space="preserve"> зрения, ни в одной из школ, принимавших участие в исследовании</w:t>
      </w:r>
      <w:r w:rsidR="00471E5F" w:rsidRPr="00545F37">
        <w:rPr>
          <w:rFonts w:asciiTheme="majorHAnsi" w:hAnsiTheme="majorHAnsi" w:cstheme="majorHAnsi"/>
        </w:rPr>
        <w:t>,</w:t>
      </w:r>
      <w:r w:rsidR="00AF6D4B" w:rsidRPr="00545F37">
        <w:rPr>
          <w:rFonts w:asciiTheme="majorHAnsi" w:hAnsiTheme="majorHAnsi" w:cstheme="majorHAnsi"/>
        </w:rPr>
        <w:t xml:space="preserve"> </w:t>
      </w:r>
      <w:r w:rsidRPr="00545F37">
        <w:rPr>
          <w:rFonts w:asciiTheme="majorHAnsi" w:hAnsiTheme="majorHAnsi" w:cstheme="majorHAnsi"/>
        </w:rPr>
        <w:t xml:space="preserve">нет инфраструктуры для работы с детьми с данной категорией инвалидности (Графики </w:t>
      </w:r>
      <w:r w:rsidR="009166EF">
        <w:rPr>
          <w:rFonts w:asciiTheme="majorHAnsi" w:hAnsiTheme="majorHAnsi" w:cstheme="majorHAnsi"/>
        </w:rPr>
        <w:t>56</w:t>
      </w:r>
      <w:r w:rsidRPr="00545F37">
        <w:rPr>
          <w:rFonts w:asciiTheme="majorHAnsi" w:hAnsiTheme="majorHAnsi" w:cstheme="majorHAnsi"/>
        </w:rPr>
        <w:t>-</w:t>
      </w:r>
      <w:r w:rsidR="009166EF">
        <w:rPr>
          <w:rFonts w:asciiTheme="majorHAnsi" w:hAnsiTheme="majorHAnsi" w:cstheme="majorHAnsi"/>
        </w:rPr>
        <w:t>57</w:t>
      </w:r>
      <w:r w:rsidRPr="00545F37">
        <w:rPr>
          <w:rFonts w:asciiTheme="majorHAnsi" w:hAnsiTheme="majorHAnsi" w:cstheme="majorHAnsi"/>
        </w:rPr>
        <w:t>).</w:t>
      </w:r>
    </w:p>
    <w:p w14:paraId="70738D66" w14:textId="721B4996" w:rsidR="004C1305" w:rsidRPr="009166EF" w:rsidRDefault="005C49E7" w:rsidP="007C6374">
      <w:pPr>
        <w:adjustRightInd w:val="0"/>
        <w:snapToGrid w:val="0"/>
        <w:spacing w:after="240" w:line="240" w:lineRule="auto"/>
        <w:jc w:val="center"/>
        <w:rPr>
          <w:rFonts w:asciiTheme="majorHAnsi" w:hAnsiTheme="majorHAnsi" w:cstheme="majorHAnsi"/>
          <w:i/>
          <w:sz w:val="18"/>
          <w:szCs w:val="18"/>
        </w:rPr>
      </w:pPr>
      <w:r w:rsidRPr="009166EF">
        <w:rPr>
          <w:rFonts w:asciiTheme="majorHAnsi" w:hAnsiTheme="majorHAnsi" w:cstheme="majorHAnsi"/>
          <w:i/>
          <w:sz w:val="18"/>
          <w:szCs w:val="18"/>
        </w:rPr>
        <w:t xml:space="preserve">График </w:t>
      </w:r>
      <w:r w:rsidR="009166EF" w:rsidRPr="009166EF">
        <w:rPr>
          <w:rFonts w:asciiTheme="majorHAnsi" w:hAnsiTheme="majorHAnsi" w:cstheme="majorHAnsi"/>
          <w:i/>
          <w:sz w:val="18"/>
          <w:szCs w:val="18"/>
        </w:rPr>
        <w:t>56</w:t>
      </w:r>
      <w:r w:rsidRPr="009166EF">
        <w:rPr>
          <w:rFonts w:asciiTheme="majorHAnsi" w:hAnsiTheme="majorHAnsi" w:cstheme="majorHAnsi"/>
          <w:i/>
          <w:sz w:val="18"/>
          <w:szCs w:val="18"/>
        </w:rPr>
        <w:t>. Инфраструктура для обучения детей с нарушениями зрения.</w:t>
      </w:r>
    </w:p>
    <w:p w14:paraId="1C046A35" w14:textId="77777777" w:rsidR="004C1305" w:rsidRPr="00545F37" w:rsidRDefault="005C49E7" w:rsidP="007C6374">
      <w:pPr>
        <w:adjustRightInd w:val="0"/>
        <w:snapToGrid w:val="0"/>
        <w:spacing w:after="240" w:line="240" w:lineRule="auto"/>
        <w:ind w:right="400"/>
        <w:jc w:val="center"/>
        <w:rPr>
          <w:rFonts w:asciiTheme="majorHAnsi" w:hAnsiTheme="majorHAnsi" w:cstheme="majorHAnsi"/>
        </w:rPr>
      </w:pPr>
      <w:r w:rsidRPr="00545F37">
        <w:rPr>
          <w:rFonts w:asciiTheme="majorHAnsi" w:hAnsiTheme="majorHAnsi" w:cstheme="majorHAnsi"/>
          <w:noProof/>
        </w:rPr>
        <w:drawing>
          <wp:inline distT="0" distB="0" distL="0" distR="0" wp14:anchorId="73609B49" wp14:editId="733C993E">
            <wp:extent cx="5562600" cy="2076450"/>
            <wp:effectExtent l="0" t="0" r="0" b="0"/>
            <wp:docPr id="7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06B394F" w14:textId="27F4D9AF" w:rsidR="004C1305" w:rsidRPr="009166EF" w:rsidRDefault="000E08E1" w:rsidP="007C6374">
      <w:pPr>
        <w:adjustRightInd w:val="0"/>
        <w:snapToGrid w:val="0"/>
        <w:spacing w:after="240" w:line="240" w:lineRule="auto"/>
        <w:jc w:val="center"/>
        <w:rPr>
          <w:rFonts w:asciiTheme="majorHAnsi" w:hAnsiTheme="majorHAnsi" w:cstheme="majorHAnsi"/>
          <w:i/>
          <w:sz w:val="18"/>
          <w:szCs w:val="18"/>
        </w:rPr>
      </w:pPr>
      <w:r w:rsidRPr="009166EF">
        <w:rPr>
          <w:rFonts w:asciiTheme="majorHAnsi" w:hAnsiTheme="majorHAnsi" w:cstheme="majorHAnsi"/>
          <w:i/>
          <w:sz w:val="18"/>
          <w:szCs w:val="18"/>
        </w:rPr>
        <w:t>Источник данных: опрос директоров и учителей школ, N=9 (даты опроса: 16.02.2023 — 22.03.2023)</w:t>
      </w:r>
    </w:p>
    <w:p w14:paraId="5C828588" w14:textId="58A5625B" w:rsidR="004C1305" w:rsidRPr="009166EF" w:rsidRDefault="005C49E7" w:rsidP="007C6374">
      <w:pPr>
        <w:adjustRightInd w:val="0"/>
        <w:snapToGrid w:val="0"/>
        <w:spacing w:after="240" w:line="240" w:lineRule="auto"/>
        <w:ind w:right="400"/>
        <w:jc w:val="center"/>
        <w:rPr>
          <w:rFonts w:asciiTheme="majorHAnsi" w:hAnsiTheme="majorHAnsi" w:cstheme="majorHAnsi"/>
          <w:sz w:val="18"/>
          <w:szCs w:val="18"/>
        </w:rPr>
      </w:pPr>
      <w:r w:rsidRPr="009166EF">
        <w:rPr>
          <w:rFonts w:asciiTheme="majorHAnsi" w:hAnsiTheme="majorHAnsi" w:cstheme="majorHAnsi"/>
          <w:i/>
          <w:sz w:val="18"/>
          <w:szCs w:val="18"/>
        </w:rPr>
        <w:t xml:space="preserve">График </w:t>
      </w:r>
      <w:r w:rsidR="009166EF" w:rsidRPr="009166EF">
        <w:rPr>
          <w:rFonts w:asciiTheme="majorHAnsi" w:hAnsiTheme="majorHAnsi" w:cstheme="majorHAnsi"/>
          <w:i/>
          <w:sz w:val="18"/>
          <w:szCs w:val="18"/>
        </w:rPr>
        <w:t>57</w:t>
      </w:r>
      <w:r w:rsidRPr="009166EF">
        <w:rPr>
          <w:rFonts w:asciiTheme="majorHAnsi" w:hAnsiTheme="majorHAnsi" w:cstheme="majorHAnsi"/>
          <w:i/>
          <w:sz w:val="18"/>
          <w:szCs w:val="18"/>
        </w:rPr>
        <w:t>. Инфраструктура для обучения детей с нарушениями зрения.</w:t>
      </w:r>
    </w:p>
    <w:p w14:paraId="164999BC" w14:textId="77777777" w:rsidR="004C1305" w:rsidRPr="00545F37" w:rsidRDefault="005C49E7" w:rsidP="007C6374">
      <w:pPr>
        <w:adjustRightInd w:val="0"/>
        <w:snapToGrid w:val="0"/>
        <w:spacing w:after="240" w:line="240" w:lineRule="auto"/>
        <w:ind w:right="400"/>
        <w:jc w:val="center"/>
        <w:rPr>
          <w:rFonts w:asciiTheme="majorHAnsi" w:hAnsiTheme="majorHAnsi" w:cstheme="majorHAnsi"/>
        </w:rPr>
      </w:pPr>
      <w:r w:rsidRPr="00545F37">
        <w:rPr>
          <w:rFonts w:asciiTheme="majorHAnsi" w:hAnsiTheme="majorHAnsi" w:cstheme="majorHAnsi"/>
          <w:noProof/>
        </w:rPr>
        <w:drawing>
          <wp:inline distT="0" distB="0" distL="0" distR="0" wp14:anchorId="0CBE053C" wp14:editId="390936FF">
            <wp:extent cx="4981575" cy="1533525"/>
            <wp:effectExtent l="0" t="0" r="0" b="0"/>
            <wp:docPr id="80"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09B8748" w14:textId="3557FFF0" w:rsidR="004C1305" w:rsidRPr="009166EF" w:rsidRDefault="009166EF" w:rsidP="007C6374">
      <w:pPr>
        <w:adjustRightInd w:val="0"/>
        <w:snapToGrid w:val="0"/>
        <w:spacing w:after="240" w:line="240" w:lineRule="auto"/>
        <w:jc w:val="center"/>
        <w:rPr>
          <w:rFonts w:asciiTheme="majorHAnsi" w:hAnsiTheme="majorHAnsi" w:cstheme="majorHAnsi"/>
          <w:i/>
          <w:sz w:val="16"/>
          <w:szCs w:val="16"/>
        </w:rPr>
      </w:pPr>
      <w:r w:rsidRPr="009166EF">
        <w:rPr>
          <w:rFonts w:asciiTheme="majorHAnsi" w:hAnsiTheme="majorHAnsi" w:cstheme="majorHAnsi"/>
          <w:i/>
          <w:sz w:val="16"/>
          <w:szCs w:val="16"/>
        </w:rPr>
        <w:t>Источник данных: опрос родителей детей с инвалидностью, N=1 (даты опроса: 16.02.2023 — 22.03.2023)</w:t>
      </w:r>
    </w:p>
    <w:p w14:paraId="09A1A1A9" w14:textId="07015614"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По словам директоров, учителей и родителей детей с нарушениями слуха</w:t>
      </w:r>
      <w:r w:rsidR="00AF6D4B" w:rsidRPr="00545F37">
        <w:rPr>
          <w:rFonts w:asciiTheme="majorHAnsi" w:hAnsiTheme="majorHAnsi" w:cstheme="majorHAnsi"/>
        </w:rPr>
        <w:t xml:space="preserve">, </w:t>
      </w:r>
      <w:r w:rsidRPr="00545F37">
        <w:rPr>
          <w:rFonts w:asciiTheme="majorHAnsi" w:hAnsiTheme="majorHAnsi" w:cstheme="majorHAnsi"/>
        </w:rPr>
        <w:t xml:space="preserve">компьютеры в их школах не предназначены для работы на них школьников с проблемами зрения (Графики </w:t>
      </w:r>
      <w:r w:rsidR="009166EF">
        <w:rPr>
          <w:rFonts w:asciiTheme="majorHAnsi" w:hAnsiTheme="majorHAnsi" w:cstheme="majorHAnsi"/>
        </w:rPr>
        <w:t>58-59</w:t>
      </w:r>
      <w:r w:rsidRPr="00545F37">
        <w:rPr>
          <w:rFonts w:asciiTheme="majorHAnsi" w:hAnsiTheme="majorHAnsi" w:cstheme="majorHAnsi"/>
        </w:rPr>
        <w:t>).</w:t>
      </w:r>
    </w:p>
    <w:p w14:paraId="18C39555" w14:textId="6157E77F" w:rsidR="004C1305" w:rsidRPr="009166EF" w:rsidRDefault="005C49E7" w:rsidP="007C6374">
      <w:pPr>
        <w:adjustRightInd w:val="0"/>
        <w:snapToGrid w:val="0"/>
        <w:spacing w:after="240" w:line="240" w:lineRule="auto"/>
        <w:ind w:right="400"/>
        <w:jc w:val="center"/>
        <w:rPr>
          <w:rFonts w:asciiTheme="majorHAnsi" w:hAnsiTheme="majorHAnsi" w:cstheme="majorHAnsi"/>
          <w:sz w:val="18"/>
          <w:szCs w:val="18"/>
        </w:rPr>
      </w:pPr>
      <w:r w:rsidRPr="009166EF">
        <w:rPr>
          <w:rFonts w:asciiTheme="majorHAnsi" w:hAnsiTheme="majorHAnsi" w:cstheme="majorHAnsi"/>
          <w:i/>
          <w:sz w:val="18"/>
          <w:szCs w:val="18"/>
        </w:rPr>
        <w:t xml:space="preserve">График </w:t>
      </w:r>
      <w:r w:rsidR="009166EF" w:rsidRPr="009166EF">
        <w:rPr>
          <w:rFonts w:asciiTheme="majorHAnsi" w:hAnsiTheme="majorHAnsi" w:cstheme="majorHAnsi"/>
          <w:i/>
          <w:sz w:val="18"/>
          <w:szCs w:val="18"/>
        </w:rPr>
        <w:t>58</w:t>
      </w:r>
      <w:r w:rsidRPr="009166EF">
        <w:rPr>
          <w:rFonts w:asciiTheme="majorHAnsi" w:hAnsiTheme="majorHAnsi" w:cstheme="majorHAnsi"/>
          <w:i/>
          <w:sz w:val="18"/>
          <w:szCs w:val="18"/>
        </w:rPr>
        <w:t>. Адаптированность компьютеров для обучения детей с нарушениями зрения.</w:t>
      </w:r>
    </w:p>
    <w:p w14:paraId="2244958E" w14:textId="77777777" w:rsidR="004C1305" w:rsidRPr="00545F37" w:rsidRDefault="005C49E7" w:rsidP="007C6374">
      <w:pPr>
        <w:adjustRightInd w:val="0"/>
        <w:snapToGrid w:val="0"/>
        <w:spacing w:after="240" w:line="240" w:lineRule="auto"/>
        <w:jc w:val="center"/>
        <w:rPr>
          <w:rFonts w:asciiTheme="majorHAnsi" w:hAnsiTheme="majorHAnsi" w:cstheme="majorHAnsi"/>
          <w:i/>
        </w:rPr>
      </w:pPr>
      <w:r w:rsidRPr="00545F37">
        <w:rPr>
          <w:rFonts w:asciiTheme="majorHAnsi" w:hAnsiTheme="majorHAnsi" w:cstheme="majorHAnsi"/>
          <w:noProof/>
        </w:rPr>
        <w:drawing>
          <wp:inline distT="0" distB="0" distL="0" distR="0" wp14:anchorId="330A079B" wp14:editId="1DAA4CA2">
            <wp:extent cx="5114925" cy="1743075"/>
            <wp:effectExtent l="0" t="0" r="0" b="0"/>
            <wp:docPr id="81"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C2A1A7D" w14:textId="4A5B5851" w:rsidR="004C1305" w:rsidRPr="009166EF" w:rsidRDefault="000E08E1" w:rsidP="007C6374">
      <w:pPr>
        <w:adjustRightInd w:val="0"/>
        <w:snapToGrid w:val="0"/>
        <w:spacing w:after="240" w:line="240" w:lineRule="auto"/>
        <w:jc w:val="center"/>
        <w:rPr>
          <w:rFonts w:asciiTheme="majorHAnsi" w:hAnsiTheme="majorHAnsi" w:cstheme="majorHAnsi"/>
          <w:i/>
          <w:sz w:val="16"/>
          <w:szCs w:val="16"/>
        </w:rPr>
      </w:pPr>
      <w:r w:rsidRPr="009166EF">
        <w:rPr>
          <w:rFonts w:asciiTheme="majorHAnsi" w:hAnsiTheme="majorHAnsi" w:cstheme="majorHAnsi"/>
          <w:i/>
          <w:sz w:val="16"/>
          <w:szCs w:val="16"/>
        </w:rPr>
        <w:lastRenderedPageBreak/>
        <w:t>Источник данных: опрос директоров и учителей школ, N=9 (даты опроса: 16.02.2023 — 22.03.2023)</w:t>
      </w:r>
    </w:p>
    <w:p w14:paraId="36470633" w14:textId="5769A6BC" w:rsidR="004C1305" w:rsidRPr="009166EF" w:rsidRDefault="005C49E7" w:rsidP="007C6374">
      <w:pPr>
        <w:adjustRightInd w:val="0"/>
        <w:snapToGrid w:val="0"/>
        <w:spacing w:after="240" w:line="240" w:lineRule="auto"/>
        <w:ind w:right="400"/>
        <w:jc w:val="center"/>
        <w:rPr>
          <w:rFonts w:asciiTheme="majorHAnsi" w:hAnsiTheme="majorHAnsi" w:cstheme="majorHAnsi"/>
          <w:sz w:val="18"/>
          <w:szCs w:val="18"/>
        </w:rPr>
      </w:pPr>
      <w:r w:rsidRPr="009166EF">
        <w:rPr>
          <w:rFonts w:asciiTheme="majorHAnsi" w:hAnsiTheme="majorHAnsi" w:cstheme="majorHAnsi"/>
          <w:i/>
          <w:sz w:val="18"/>
          <w:szCs w:val="18"/>
        </w:rPr>
        <w:t xml:space="preserve">График </w:t>
      </w:r>
      <w:r w:rsidR="009166EF">
        <w:rPr>
          <w:rFonts w:asciiTheme="majorHAnsi" w:hAnsiTheme="majorHAnsi" w:cstheme="majorHAnsi"/>
          <w:i/>
          <w:sz w:val="18"/>
          <w:szCs w:val="18"/>
        </w:rPr>
        <w:t>59</w:t>
      </w:r>
      <w:r w:rsidRPr="009166EF">
        <w:rPr>
          <w:rFonts w:asciiTheme="majorHAnsi" w:hAnsiTheme="majorHAnsi" w:cstheme="majorHAnsi"/>
          <w:i/>
          <w:sz w:val="18"/>
          <w:szCs w:val="18"/>
        </w:rPr>
        <w:t>. Адаптированность компьютеров для обучения детей с нарушениями зрения.</w:t>
      </w:r>
    </w:p>
    <w:p w14:paraId="5DC5B5BB" w14:textId="77777777" w:rsidR="004C1305" w:rsidRPr="00545F37" w:rsidRDefault="005C49E7" w:rsidP="007C6374">
      <w:pPr>
        <w:adjustRightInd w:val="0"/>
        <w:snapToGrid w:val="0"/>
        <w:spacing w:after="240" w:line="240" w:lineRule="auto"/>
        <w:jc w:val="center"/>
        <w:rPr>
          <w:rFonts w:asciiTheme="majorHAnsi" w:hAnsiTheme="majorHAnsi" w:cstheme="majorHAnsi"/>
          <w:i/>
        </w:rPr>
      </w:pPr>
      <w:r w:rsidRPr="00545F37">
        <w:rPr>
          <w:rFonts w:asciiTheme="majorHAnsi" w:hAnsiTheme="majorHAnsi" w:cstheme="majorHAnsi"/>
          <w:noProof/>
        </w:rPr>
        <w:drawing>
          <wp:inline distT="0" distB="0" distL="0" distR="0" wp14:anchorId="06277B5C" wp14:editId="0458D273">
            <wp:extent cx="5514975" cy="1504950"/>
            <wp:effectExtent l="0" t="0" r="0" b="0"/>
            <wp:docPr id="82"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4D9B3A9" w14:textId="512AB041" w:rsidR="004C1305" w:rsidRPr="009166EF" w:rsidRDefault="009166EF" w:rsidP="007C6374">
      <w:pPr>
        <w:adjustRightInd w:val="0"/>
        <w:snapToGrid w:val="0"/>
        <w:spacing w:after="240" w:line="240" w:lineRule="auto"/>
        <w:jc w:val="center"/>
        <w:rPr>
          <w:rFonts w:asciiTheme="majorHAnsi" w:hAnsiTheme="majorHAnsi" w:cstheme="majorHAnsi"/>
          <w:i/>
          <w:sz w:val="18"/>
          <w:szCs w:val="18"/>
        </w:rPr>
      </w:pPr>
      <w:r w:rsidRPr="009166EF">
        <w:rPr>
          <w:rFonts w:asciiTheme="majorHAnsi" w:hAnsiTheme="majorHAnsi" w:cstheme="majorHAnsi"/>
          <w:i/>
          <w:sz w:val="18"/>
          <w:szCs w:val="18"/>
        </w:rPr>
        <w:t>Источник данных: опрос родителей детей с инвалидностью, N=1 (даты опроса: 16.02.2023 — 22.03.2023)</w:t>
      </w:r>
    </w:p>
    <w:p w14:paraId="2ECDFD03" w14:textId="650B1EDD" w:rsidR="004C1305" w:rsidRPr="00545F37" w:rsidRDefault="005C49E7" w:rsidP="007C6374">
      <w:pPr>
        <w:adjustRightInd w:val="0"/>
        <w:snapToGrid w:val="0"/>
        <w:spacing w:after="240" w:line="240" w:lineRule="auto"/>
        <w:ind w:right="400"/>
        <w:jc w:val="both"/>
        <w:rPr>
          <w:rFonts w:asciiTheme="majorHAnsi" w:hAnsiTheme="majorHAnsi" w:cstheme="majorHAnsi"/>
        </w:rPr>
      </w:pPr>
      <w:r w:rsidRPr="00545F37">
        <w:rPr>
          <w:rFonts w:asciiTheme="majorHAnsi" w:hAnsiTheme="majorHAnsi" w:cstheme="majorHAnsi"/>
        </w:rPr>
        <w:t xml:space="preserve">Как и случае с оборудованием для занятия с детьми с нарушениями слуха, для детей с нарушениями зрения имеется только экран с проектором в школах. Также ввиду отсутствия более продвинутой аппаратуры, например, </w:t>
      </w:r>
      <w:proofErr w:type="spellStart"/>
      <w:r w:rsidRPr="00545F37">
        <w:rPr>
          <w:rFonts w:asciiTheme="majorHAnsi" w:hAnsiTheme="majorHAnsi" w:cstheme="majorHAnsi"/>
        </w:rPr>
        <w:t>видеоувеличителей</w:t>
      </w:r>
      <w:proofErr w:type="spellEnd"/>
      <w:r w:rsidRPr="00545F37">
        <w:rPr>
          <w:rFonts w:asciiTheme="majorHAnsi" w:hAnsiTheme="majorHAnsi" w:cstheme="majorHAnsi"/>
        </w:rPr>
        <w:t xml:space="preserve"> и программ-синтезаторов речи, некоторые участники исследования отвечают, что ничего в школе нет для обучения детей с нарушениями зрения (График </w:t>
      </w:r>
      <w:r w:rsidR="00C564B6">
        <w:rPr>
          <w:rFonts w:asciiTheme="majorHAnsi" w:hAnsiTheme="majorHAnsi" w:cstheme="majorHAnsi"/>
        </w:rPr>
        <w:t>60</w:t>
      </w:r>
      <w:r w:rsidRPr="00545F37">
        <w:rPr>
          <w:rFonts w:asciiTheme="majorHAnsi" w:hAnsiTheme="majorHAnsi" w:cstheme="majorHAnsi"/>
        </w:rPr>
        <w:t xml:space="preserve">). По словам матери ребёнка из </w:t>
      </w:r>
      <w:proofErr w:type="spellStart"/>
      <w:r w:rsidRPr="00545F37">
        <w:rPr>
          <w:rFonts w:asciiTheme="majorHAnsi" w:hAnsiTheme="majorHAnsi" w:cstheme="majorHAnsi"/>
        </w:rPr>
        <w:t>ошской</w:t>
      </w:r>
      <w:proofErr w:type="spellEnd"/>
      <w:r w:rsidRPr="00545F37">
        <w:rPr>
          <w:rFonts w:asciiTheme="majorHAnsi" w:hAnsiTheme="majorHAnsi" w:cstheme="majorHAnsi"/>
        </w:rPr>
        <w:t xml:space="preserve"> школы №27, в школе нет оборудования для занятий с её ребёнком.</w:t>
      </w:r>
    </w:p>
    <w:p w14:paraId="2F7032C9" w14:textId="2CFDF49A" w:rsidR="004C1305" w:rsidRPr="00C564B6" w:rsidRDefault="005C49E7" w:rsidP="007C6374">
      <w:pPr>
        <w:adjustRightInd w:val="0"/>
        <w:snapToGrid w:val="0"/>
        <w:spacing w:after="240" w:line="240" w:lineRule="auto"/>
        <w:ind w:right="400"/>
        <w:jc w:val="center"/>
        <w:rPr>
          <w:rFonts w:asciiTheme="majorHAnsi" w:hAnsiTheme="majorHAnsi" w:cstheme="majorHAnsi"/>
          <w:sz w:val="18"/>
          <w:szCs w:val="18"/>
        </w:rPr>
      </w:pPr>
      <w:r w:rsidRPr="00C564B6">
        <w:rPr>
          <w:rFonts w:asciiTheme="majorHAnsi" w:hAnsiTheme="majorHAnsi" w:cstheme="majorHAnsi"/>
          <w:i/>
          <w:sz w:val="18"/>
          <w:szCs w:val="18"/>
        </w:rPr>
        <w:t xml:space="preserve">График </w:t>
      </w:r>
      <w:r w:rsidR="00C564B6" w:rsidRPr="00C564B6">
        <w:rPr>
          <w:rFonts w:asciiTheme="majorHAnsi" w:hAnsiTheme="majorHAnsi" w:cstheme="majorHAnsi"/>
          <w:i/>
          <w:sz w:val="18"/>
          <w:szCs w:val="18"/>
        </w:rPr>
        <w:t>60</w:t>
      </w:r>
      <w:r w:rsidRPr="00C564B6">
        <w:rPr>
          <w:rFonts w:asciiTheme="majorHAnsi" w:hAnsiTheme="majorHAnsi" w:cstheme="majorHAnsi"/>
          <w:i/>
          <w:sz w:val="18"/>
          <w:szCs w:val="18"/>
        </w:rPr>
        <w:t>. Элементы инфраструктуры для обучения детей с нарушениями зрения.</w:t>
      </w:r>
    </w:p>
    <w:p w14:paraId="7E590290" w14:textId="77777777" w:rsidR="004C1305" w:rsidRPr="00545F37" w:rsidRDefault="005C49E7" w:rsidP="007C6374">
      <w:pPr>
        <w:adjustRightInd w:val="0"/>
        <w:snapToGrid w:val="0"/>
        <w:spacing w:after="240" w:line="240" w:lineRule="auto"/>
        <w:jc w:val="center"/>
        <w:rPr>
          <w:rFonts w:asciiTheme="majorHAnsi" w:hAnsiTheme="majorHAnsi" w:cstheme="majorHAnsi"/>
          <w:i/>
        </w:rPr>
      </w:pPr>
      <w:r w:rsidRPr="00545F37">
        <w:rPr>
          <w:rFonts w:asciiTheme="majorHAnsi" w:hAnsiTheme="majorHAnsi" w:cstheme="majorHAnsi"/>
          <w:noProof/>
        </w:rPr>
        <w:drawing>
          <wp:inline distT="0" distB="0" distL="0" distR="0" wp14:anchorId="2094F8C8" wp14:editId="4575CBD0">
            <wp:extent cx="5133975" cy="1504950"/>
            <wp:effectExtent l="0" t="0" r="0" b="0"/>
            <wp:docPr id="83"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7C43B56" w14:textId="2212C742" w:rsidR="004C1305" w:rsidRPr="00C564B6" w:rsidRDefault="000E08E1" w:rsidP="007C6374">
      <w:pPr>
        <w:adjustRightInd w:val="0"/>
        <w:snapToGrid w:val="0"/>
        <w:spacing w:after="240" w:line="240" w:lineRule="auto"/>
        <w:jc w:val="center"/>
        <w:rPr>
          <w:rFonts w:asciiTheme="majorHAnsi" w:hAnsiTheme="majorHAnsi" w:cstheme="majorHAnsi"/>
          <w:i/>
          <w:sz w:val="16"/>
          <w:szCs w:val="16"/>
        </w:rPr>
      </w:pPr>
      <w:r w:rsidRPr="00C564B6">
        <w:rPr>
          <w:rFonts w:asciiTheme="majorHAnsi" w:hAnsiTheme="majorHAnsi" w:cstheme="majorHAnsi"/>
          <w:i/>
          <w:sz w:val="16"/>
          <w:szCs w:val="16"/>
        </w:rPr>
        <w:t>Источник данных: опрос директоров и учителей школ, N=9 (даты опроса: 16.02.2023 — 22.03.2023)</w:t>
      </w:r>
    </w:p>
    <w:p w14:paraId="7E2510CE" w14:textId="0A56AA3A" w:rsidR="004C1305" w:rsidRPr="00545F37" w:rsidRDefault="005C49E7" w:rsidP="007C6374">
      <w:pPr>
        <w:adjustRightInd w:val="0"/>
        <w:snapToGrid w:val="0"/>
        <w:spacing w:after="240" w:line="240" w:lineRule="auto"/>
        <w:ind w:right="400"/>
        <w:jc w:val="both"/>
        <w:rPr>
          <w:rFonts w:asciiTheme="majorHAnsi" w:hAnsiTheme="majorHAnsi" w:cstheme="majorHAnsi"/>
        </w:rPr>
      </w:pPr>
      <w:r w:rsidRPr="00545F37">
        <w:rPr>
          <w:rFonts w:asciiTheme="majorHAnsi" w:hAnsiTheme="majorHAnsi" w:cstheme="majorHAnsi"/>
        </w:rPr>
        <w:t xml:space="preserve">Ни в одной из школ нет учебников со шрифтом Брайля или </w:t>
      </w:r>
      <w:proofErr w:type="spellStart"/>
      <w:r w:rsidRPr="00545F37">
        <w:rPr>
          <w:rFonts w:asciiTheme="majorHAnsi" w:hAnsiTheme="majorHAnsi" w:cstheme="majorHAnsi"/>
        </w:rPr>
        <w:t>аудиоучебников</w:t>
      </w:r>
      <w:proofErr w:type="spellEnd"/>
      <w:r w:rsidRPr="00545F37">
        <w:rPr>
          <w:rFonts w:asciiTheme="majorHAnsi" w:hAnsiTheme="majorHAnsi" w:cstheme="majorHAnsi"/>
        </w:rPr>
        <w:t xml:space="preserve">, необходимых для работы с детьми с нарушениями зрения (График </w:t>
      </w:r>
      <w:r w:rsidR="00C564B6">
        <w:rPr>
          <w:rFonts w:asciiTheme="majorHAnsi" w:hAnsiTheme="majorHAnsi" w:cstheme="majorHAnsi"/>
        </w:rPr>
        <w:t>61</w:t>
      </w:r>
      <w:r w:rsidRPr="00545F37">
        <w:rPr>
          <w:rFonts w:asciiTheme="majorHAnsi" w:hAnsiTheme="majorHAnsi" w:cstheme="majorHAnsi"/>
        </w:rPr>
        <w:t xml:space="preserve">). Только в средней школе №27, по словам директора, имеются электронные учебники. Тем не менее согласно мнению родительницы ребёнка из данной школы, учебников, подходящих для </w:t>
      </w:r>
      <w:r w:rsidR="00AF4BE7" w:rsidRPr="00545F37">
        <w:rPr>
          <w:rFonts w:asciiTheme="majorHAnsi" w:hAnsiTheme="majorHAnsi" w:cstheme="majorHAnsi"/>
        </w:rPr>
        <w:t xml:space="preserve">занятий с </w:t>
      </w:r>
      <w:r w:rsidRPr="00545F37">
        <w:rPr>
          <w:rFonts w:asciiTheme="majorHAnsi" w:hAnsiTheme="majorHAnsi" w:cstheme="majorHAnsi"/>
        </w:rPr>
        <w:t>её ребёнк</w:t>
      </w:r>
      <w:r w:rsidR="00AF4BE7" w:rsidRPr="00545F37">
        <w:rPr>
          <w:rFonts w:asciiTheme="majorHAnsi" w:hAnsiTheme="majorHAnsi" w:cstheme="majorHAnsi"/>
        </w:rPr>
        <w:t xml:space="preserve">ом </w:t>
      </w:r>
      <w:r w:rsidRPr="00545F37">
        <w:rPr>
          <w:rFonts w:asciiTheme="majorHAnsi" w:hAnsiTheme="majorHAnsi" w:cstheme="majorHAnsi"/>
        </w:rPr>
        <w:t>нет.</w:t>
      </w:r>
    </w:p>
    <w:p w14:paraId="6F02A25F" w14:textId="45978F03" w:rsidR="004C1305" w:rsidRPr="00CA1D51" w:rsidRDefault="005C49E7" w:rsidP="007C6374">
      <w:pPr>
        <w:adjustRightInd w:val="0"/>
        <w:snapToGrid w:val="0"/>
        <w:spacing w:after="240" w:line="240" w:lineRule="auto"/>
        <w:ind w:right="400"/>
        <w:jc w:val="center"/>
        <w:rPr>
          <w:rFonts w:asciiTheme="majorHAnsi" w:hAnsiTheme="majorHAnsi" w:cstheme="majorHAnsi"/>
          <w:sz w:val="18"/>
          <w:szCs w:val="18"/>
        </w:rPr>
      </w:pPr>
      <w:r w:rsidRPr="00CA1D51">
        <w:rPr>
          <w:rFonts w:asciiTheme="majorHAnsi" w:hAnsiTheme="majorHAnsi" w:cstheme="majorHAnsi"/>
          <w:i/>
          <w:sz w:val="18"/>
          <w:szCs w:val="18"/>
        </w:rPr>
        <w:t xml:space="preserve">График </w:t>
      </w:r>
      <w:r w:rsidR="00CA1D51" w:rsidRPr="00CA1D51">
        <w:rPr>
          <w:rFonts w:asciiTheme="majorHAnsi" w:hAnsiTheme="majorHAnsi" w:cstheme="majorHAnsi"/>
          <w:i/>
          <w:sz w:val="18"/>
          <w:szCs w:val="18"/>
        </w:rPr>
        <w:t>61</w:t>
      </w:r>
      <w:r w:rsidRPr="00CA1D51">
        <w:rPr>
          <w:rFonts w:asciiTheme="majorHAnsi" w:hAnsiTheme="majorHAnsi" w:cstheme="majorHAnsi"/>
          <w:i/>
          <w:sz w:val="18"/>
          <w:szCs w:val="18"/>
        </w:rPr>
        <w:t>. Учебники для обучения детей с нарушениями зрения.</w:t>
      </w:r>
    </w:p>
    <w:p w14:paraId="531C1A4F" w14:textId="77777777" w:rsidR="004C1305" w:rsidRPr="00545F37" w:rsidRDefault="005C49E7" w:rsidP="007C6374">
      <w:pPr>
        <w:adjustRightInd w:val="0"/>
        <w:snapToGrid w:val="0"/>
        <w:spacing w:after="240" w:line="240" w:lineRule="auto"/>
        <w:jc w:val="center"/>
        <w:rPr>
          <w:rFonts w:asciiTheme="majorHAnsi" w:hAnsiTheme="majorHAnsi" w:cstheme="majorHAnsi"/>
          <w:i/>
        </w:rPr>
      </w:pPr>
      <w:r w:rsidRPr="00545F37">
        <w:rPr>
          <w:rFonts w:asciiTheme="majorHAnsi" w:hAnsiTheme="majorHAnsi" w:cstheme="majorHAnsi"/>
          <w:noProof/>
        </w:rPr>
        <w:lastRenderedPageBreak/>
        <w:drawing>
          <wp:inline distT="0" distB="0" distL="0" distR="0" wp14:anchorId="6B67AD23" wp14:editId="1AC25C46">
            <wp:extent cx="5543550" cy="2009775"/>
            <wp:effectExtent l="0" t="0" r="0" b="0"/>
            <wp:docPr id="84"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82A3604" w14:textId="649CBFD8" w:rsidR="004C1305" w:rsidRPr="00CA1D51" w:rsidRDefault="000E08E1" w:rsidP="007C6374">
      <w:pPr>
        <w:adjustRightInd w:val="0"/>
        <w:snapToGrid w:val="0"/>
        <w:spacing w:after="240" w:line="240" w:lineRule="auto"/>
        <w:jc w:val="center"/>
        <w:rPr>
          <w:rFonts w:asciiTheme="majorHAnsi" w:hAnsiTheme="majorHAnsi" w:cstheme="majorHAnsi"/>
          <w:i/>
          <w:sz w:val="16"/>
          <w:szCs w:val="16"/>
        </w:rPr>
      </w:pPr>
      <w:r w:rsidRPr="00CA1D51">
        <w:rPr>
          <w:rFonts w:asciiTheme="majorHAnsi" w:hAnsiTheme="majorHAnsi" w:cstheme="majorHAnsi"/>
          <w:i/>
          <w:sz w:val="16"/>
          <w:szCs w:val="16"/>
        </w:rPr>
        <w:t>Источник данных: опрос директоров и учителей школ, N=9 (даты опроса: 16.02.2023 — 22.03.2023)</w:t>
      </w:r>
    </w:p>
    <w:p w14:paraId="0667382F" w14:textId="6516C942"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В основном, материалы для занятий с детьми с инвалидностью разрабатывают сами педагоги из данных школ, или они могут обращаться за материалами к коллегам из других учебных заведений (График </w:t>
      </w:r>
      <w:r w:rsidR="00CA1D51">
        <w:rPr>
          <w:rFonts w:asciiTheme="majorHAnsi" w:hAnsiTheme="majorHAnsi" w:cstheme="majorHAnsi"/>
        </w:rPr>
        <w:t>62</w:t>
      </w:r>
      <w:r w:rsidRPr="00545F37">
        <w:rPr>
          <w:rFonts w:asciiTheme="majorHAnsi" w:hAnsiTheme="majorHAnsi" w:cstheme="majorHAnsi"/>
        </w:rPr>
        <w:t xml:space="preserve">). Также из-за отсутствия единой адаптированной программы в республике, можно предположить, что учебно-методические от Министерства образования и науки не адаптируют для занятий с детьми с инвалидностью. Готовые материалы от международных доноров, а именно от фонда Сороса, получает только курируемая </w:t>
      </w:r>
      <w:r w:rsidR="005771B0" w:rsidRPr="00545F37">
        <w:rPr>
          <w:rFonts w:asciiTheme="majorHAnsi" w:hAnsiTheme="majorHAnsi" w:cstheme="majorHAnsi"/>
        </w:rPr>
        <w:t>фондом</w:t>
      </w:r>
      <w:r w:rsidRPr="00545F37">
        <w:rPr>
          <w:rFonts w:asciiTheme="majorHAnsi" w:hAnsiTheme="majorHAnsi" w:cstheme="majorHAnsi"/>
        </w:rPr>
        <w:t xml:space="preserve"> </w:t>
      </w:r>
      <w:proofErr w:type="spellStart"/>
      <w:r w:rsidRPr="00545F37">
        <w:rPr>
          <w:rFonts w:asciiTheme="majorHAnsi" w:hAnsiTheme="majorHAnsi" w:cstheme="majorHAnsi"/>
        </w:rPr>
        <w:t>лебединовская</w:t>
      </w:r>
      <w:proofErr w:type="spellEnd"/>
      <w:r w:rsidRPr="00545F37">
        <w:rPr>
          <w:rFonts w:asciiTheme="majorHAnsi" w:hAnsiTheme="majorHAnsi" w:cstheme="majorHAnsi"/>
        </w:rPr>
        <w:t xml:space="preserve"> школа.</w:t>
      </w:r>
    </w:p>
    <w:p w14:paraId="40E318F3" w14:textId="02CDD6A1" w:rsidR="004C1305" w:rsidRPr="00CA1D51" w:rsidRDefault="005C49E7" w:rsidP="007C6374">
      <w:pPr>
        <w:adjustRightInd w:val="0"/>
        <w:snapToGrid w:val="0"/>
        <w:spacing w:after="240" w:line="240" w:lineRule="auto"/>
        <w:ind w:right="400"/>
        <w:jc w:val="center"/>
        <w:rPr>
          <w:rFonts w:asciiTheme="majorHAnsi" w:hAnsiTheme="majorHAnsi" w:cstheme="majorHAnsi"/>
          <w:sz w:val="18"/>
          <w:szCs w:val="18"/>
        </w:rPr>
      </w:pPr>
      <w:r w:rsidRPr="00CA1D51">
        <w:rPr>
          <w:rFonts w:asciiTheme="majorHAnsi" w:hAnsiTheme="majorHAnsi" w:cstheme="majorHAnsi"/>
          <w:i/>
          <w:sz w:val="18"/>
          <w:szCs w:val="18"/>
        </w:rPr>
        <w:t xml:space="preserve">График </w:t>
      </w:r>
      <w:r w:rsidR="00CA1D51" w:rsidRPr="00CA1D51">
        <w:rPr>
          <w:rFonts w:asciiTheme="majorHAnsi" w:hAnsiTheme="majorHAnsi" w:cstheme="majorHAnsi"/>
          <w:i/>
          <w:sz w:val="18"/>
          <w:szCs w:val="18"/>
        </w:rPr>
        <w:t>62</w:t>
      </w:r>
      <w:r w:rsidRPr="00CA1D51">
        <w:rPr>
          <w:rFonts w:asciiTheme="majorHAnsi" w:hAnsiTheme="majorHAnsi" w:cstheme="majorHAnsi"/>
          <w:i/>
          <w:sz w:val="18"/>
          <w:szCs w:val="18"/>
        </w:rPr>
        <w:t>. Разработка учебно-методических материалов для обучения детей с инвалидностью.</w:t>
      </w:r>
    </w:p>
    <w:p w14:paraId="6340ECC1" w14:textId="77777777" w:rsidR="004C1305" w:rsidRPr="00545F37" w:rsidRDefault="005C49E7" w:rsidP="007C6374">
      <w:pPr>
        <w:adjustRightInd w:val="0"/>
        <w:snapToGrid w:val="0"/>
        <w:spacing w:after="240" w:line="240" w:lineRule="auto"/>
        <w:jc w:val="center"/>
        <w:rPr>
          <w:rFonts w:asciiTheme="majorHAnsi" w:hAnsiTheme="majorHAnsi" w:cstheme="majorHAnsi"/>
          <w:i/>
        </w:rPr>
      </w:pPr>
      <w:r w:rsidRPr="00545F37">
        <w:rPr>
          <w:rFonts w:asciiTheme="majorHAnsi" w:hAnsiTheme="majorHAnsi" w:cstheme="majorHAnsi"/>
          <w:noProof/>
        </w:rPr>
        <w:drawing>
          <wp:inline distT="0" distB="0" distL="0" distR="0" wp14:anchorId="14980CFD" wp14:editId="0A2E6C5B">
            <wp:extent cx="5857875" cy="1721922"/>
            <wp:effectExtent l="0" t="0" r="0" b="0"/>
            <wp:docPr id="85"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CC79715" w14:textId="6C241DC3" w:rsidR="004C1305" w:rsidRPr="00CA1D51" w:rsidRDefault="000E08E1" w:rsidP="007C6374">
      <w:pPr>
        <w:adjustRightInd w:val="0"/>
        <w:snapToGrid w:val="0"/>
        <w:spacing w:after="240" w:line="240" w:lineRule="auto"/>
        <w:jc w:val="center"/>
        <w:rPr>
          <w:rFonts w:asciiTheme="majorHAnsi" w:hAnsiTheme="majorHAnsi" w:cstheme="majorHAnsi"/>
          <w:i/>
          <w:sz w:val="16"/>
          <w:szCs w:val="16"/>
        </w:rPr>
      </w:pPr>
      <w:r w:rsidRPr="00CA1D51">
        <w:rPr>
          <w:rFonts w:asciiTheme="majorHAnsi" w:hAnsiTheme="majorHAnsi" w:cstheme="majorHAnsi"/>
          <w:i/>
          <w:sz w:val="16"/>
          <w:szCs w:val="16"/>
        </w:rPr>
        <w:t>Источник данных: опрос директоров и учителей школ, N=9 (даты опроса: 16.02.2023 — 22.03.2023)</w:t>
      </w:r>
    </w:p>
    <w:p w14:paraId="1FFBDAD8" w14:textId="77777777"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Таким образом, ни одна из школ-участниц исследования не соответствует даже минимальным требованиям для комфортного обучения детей с инвалидностью.</w:t>
      </w:r>
    </w:p>
    <w:p w14:paraId="1C075E9F" w14:textId="6EAFD5B1" w:rsidR="004C1305" w:rsidRPr="00545F37"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Школы, принимавшие участие в исследовании, скорее не обладают необходимой инфраструктурой для обучения школьников с ментальной инвалидностью, сахарным диабетом и другими видами заболеваний (График </w:t>
      </w:r>
      <w:r w:rsidR="00D05CE0">
        <w:rPr>
          <w:rFonts w:asciiTheme="majorHAnsi" w:hAnsiTheme="majorHAnsi" w:cstheme="majorHAnsi"/>
        </w:rPr>
        <w:t>63</w:t>
      </w:r>
      <w:r w:rsidRPr="00545F37">
        <w:rPr>
          <w:rFonts w:asciiTheme="majorHAnsi" w:hAnsiTheme="majorHAnsi" w:cstheme="majorHAnsi"/>
        </w:rPr>
        <w:t xml:space="preserve">). Родительница ребёнка с отклонениями в интеллектуальном развитии из </w:t>
      </w:r>
      <w:proofErr w:type="spellStart"/>
      <w:r w:rsidRPr="00545F37">
        <w:rPr>
          <w:rFonts w:asciiTheme="majorHAnsi" w:hAnsiTheme="majorHAnsi" w:cstheme="majorHAnsi"/>
        </w:rPr>
        <w:t>лебединовской</w:t>
      </w:r>
      <w:proofErr w:type="spellEnd"/>
      <w:r w:rsidRPr="00545F37">
        <w:rPr>
          <w:rFonts w:asciiTheme="majorHAnsi" w:hAnsiTheme="majorHAnsi" w:cstheme="majorHAnsi"/>
        </w:rPr>
        <w:t xml:space="preserve"> школы №2 не считает, что инфраструктура соответствует потребностям её ребёнка (График </w:t>
      </w:r>
      <w:r w:rsidR="00D05CE0">
        <w:rPr>
          <w:rFonts w:asciiTheme="majorHAnsi" w:hAnsiTheme="majorHAnsi" w:cstheme="majorHAnsi"/>
        </w:rPr>
        <w:t>64</w:t>
      </w:r>
      <w:r w:rsidRPr="00545F37">
        <w:rPr>
          <w:rFonts w:asciiTheme="majorHAnsi" w:hAnsiTheme="majorHAnsi" w:cstheme="majorHAnsi"/>
        </w:rPr>
        <w:t xml:space="preserve">). Также компьютеры в школах скорее не адаптированы под нужды детей с остальными видами инвалидностей (График </w:t>
      </w:r>
      <w:r w:rsidR="00D05CE0">
        <w:rPr>
          <w:rFonts w:asciiTheme="majorHAnsi" w:hAnsiTheme="majorHAnsi" w:cstheme="majorHAnsi"/>
        </w:rPr>
        <w:t>65</w:t>
      </w:r>
      <w:r w:rsidRPr="00545F37">
        <w:rPr>
          <w:rFonts w:asciiTheme="majorHAnsi" w:hAnsiTheme="majorHAnsi" w:cstheme="majorHAnsi"/>
        </w:rPr>
        <w:t>).</w:t>
      </w:r>
    </w:p>
    <w:p w14:paraId="61C5BE8B" w14:textId="02B50394" w:rsidR="004C1305" w:rsidRPr="00D05CE0" w:rsidRDefault="005C49E7" w:rsidP="007C6374">
      <w:pPr>
        <w:adjustRightInd w:val="0"/>
        <w:snapToGrid w:val="0"/>
        <w:spacing w:after="240" w:line="240" w:lineRule="auto"/>
        <w:jc w:val="center"/>
        <w:rPr>
          <w:rFonts w:asciiTheme="majorHAnsi" w:hAnsiTheme="majorHAnsi" w:cstheme="majorHAnsi"/>
          <w:i/>
          <w:sz w:val="18"/>
          <w:szCs w:val="18"/>
        </w:rPr>
      </w:pPr>
      <w:r w:rsidRPr="00D05CE0">
        <w:rPr>
          <w:rFonts w:asciiTheme="majorHAnsi" w:hAnsiTheme="majorHAnsi" w:cstheme="majorHAnsi"/>
          <w:i/>
          <w:sz w:val="18"/>
          <w:szCs w:val="18"/>
        </w:rPr>
        <w:t xml:space="preserve">График </w:t>
      </w:r>
      <w:r w:rsidR="00D05CE0" w:rsidRPr="00D05CE0">
        <w:rPr>
          <w:rFonts w:asciiTheme="majorHAnsi" w:hAnsiTheme="majorHAnsi" w:cstheme="majorHAnsi"/>
          <w:i/>
          <w:sz w:val="18"/>
          <w:szCs w:val="18"/>
        </w:rPr>
        <w:t>63</w:t>
      </w:r>
      <w:r w:rsidRPr="00D05CE0">
        <w:rPr>
          <w:rFonts w:asciiTheme="majorHAnsi" w:hAnsiTheme="majorHAnsi" w:cstheme="majorHAnsi"/>
          <w:i/>
          <w:sz w:val="18"/>
          <w:szCs w:val="18"/>
        </w:rPr>
        <w:t>. Инфраструктура для обучения детей с другими видами инвалидности.</w:t>
      </w:r>
    </w:p>
    <w:p w14:paraId="7A2BD0F4" w14:textId="77777777" w:rsidR="004C1305" w:rsidRPr="00545F37" w:rsidRDefault="005C49E7" w:rsidP="007C6374">
      <w:pPr>
        <w:adjustRightInd w:val="0"/>
        <w:snapToGrid w:val="0"/>
        <w:spacing w:after="240" w:line="240" w:lineRule="auto"/>
        <w:ind w:right="400"/>
        <w:jc w:val="center"/>
        <w:rPr>
          <w:rFonts w:asciiTheme="majorHAnsi" w:hAnsiTheme="majorHAnsi" w:cstheme="majorHAnsi"/>
        </w:rPr>
      </w:pPr>
      <w:r w:rsidRPr="00545F37">
        <w:rPr>
          <w:rFonts w:asciiTheme="majorHAnsi" w:hAnsiTheme="majorHAnsi" w:cstheme="majorHAnsi"/>
          <w:noProof/>
        </w:rPr>
        <w:lastRenderedPageBreak/>
        <w:drawing>
          <wp:inline distT="0" distB="0" distL="0" distR="0" wp14:anchorId="60B3B501" wp14:editId="7E6F7D46">
            <wp:extent cx="5372100" cy="1199408"/>
            <wp:effectExtent l="0" t="0" r="0" b="1270"/>
            <wp:docPr id="8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DFC2782" w14:textId="7101045D" w:rsidR="004C1305" w:rsidRPr="00D05CE0" w:rsidRDefault="000E08E1" w:rsidP="007C6374">
      <w:pPr>
        <w:adjustRightInd w:val="0"/>
        <w:snapToGrid w:val="0"/>
        <w:spacing w:after="240" w:line="240" w:lineRule="auto"/>
        <w:jc w:val="center"/>
        <w:rPr>
          <w:rFonts w:asciiTheme="majorHAnsi" w:hAnsiTheme="majorHAnsi" w:cstheme="majorHAnsi"/>
          <w:i/>
          <w:sz w:val="18"/>
          <w:szCs w:val="18"/>
        </w:rPr>
      </w:pPr>
      <w:r w:rsidRPr="00D05CE0">
        <w:rPr>
          <w:rFonts w:asciiTheme="majorHAnsi" w:hAnsiTheme="majorHAnsi" w:cstheme="majorHAnsi"/>
          <w:i/>
          <w:sz w:val="18"/>
          <w:szCs w:val="18"/>
        </w:rPr>
        <w:t>Источник данных: опрос директоров и учителей школ, N=9 (даты опроса: 16.02.2023 — 22.03.2023)</w:t>
      </w:r>
    </w:p>
    <w:p w14:paraId="4D84A4A1" w14:textId="66A3DA40" w:rsidR="004C1305" w:rsidRPr="00D05CE0" w:rsidRDefault="005C49E7" w:rsidP="007C6374">
      <w:pPr>
        <w:adjustRightInd w:val="0"/>
        <w:snapToGrid w:val="0"/>
        <w:spacing w:after="240" w:line="240" w:lineRule="auto"/>
        <w:jc w:val="center"/>
        <w:rPr>
          <w:rFonts w:asciiTheme="majorHAnsi" w:hAnsiTheme="majorHAnsi" w:cstheme="majorHAnsi"/>
          <w:i/>
          <w:sz w:val="18"/>
          <w:szCs w:val="18"/>
        </w:rPr>
      </w:pPr>
      <w:r w:rsidRPr="00D05CE0">
        <w:rPr>
          <w:rFonts w:asciiTheme="majorHAnsi" w:hAnsiTheme="majorHAnsi" w:cstheme="majorHAnsi"/>
          <w:i/>
          <w:sz w:val="18"/>
          <w:szCs w:val="18"/>
        </w:rPr>
        <w:t xml:space="preserve">График </w:t>
      </w:r>
      <w:r w:rsidR="00D05CE0" w:rsidRPr="00D05CE0">
        <w:rPr>
          <w:rFonts w:asciiTheme="majorHAnsi" w:hAnsiTheme="majorHAnsi" w:cstheme="majorHAnsi"/>
          <w:i/>
          <w:sz w:val="18"/>
          <w:szCs w:val="18"/>
        </w:rPr>
        <w:t>64</w:t>
      </w:r>
      <w:r w:rsidRPr="00D05CE0">
        <w:rPr>
          <w:rFonts w:asciiTheme="majorHAnsi" w:hAnsiTheme="majorHAnsi" w:cstheme="majorHAnsi"/>
          <w:i/>
          <w:sz w:val="18"/>
          <w:szCs w:val="18"/>
        </w:rPr>
        <w:t>. Инфраструктура для обучения детей с другими видами инвалидности.</w:t>
      </w:r>
    </w:p>
    <w:p w14:paraId="74AC9ECF" w14:textId="77777777" w:rsidR="004C1305" w:rsidRPr="00545F37" w:rsidRDefault="005C49E7" w:rsidP="007C6374">
      <w:pPr>
        <w:adjustRightInd w:val="0"/>
        <w:snapToGrid w:val="0"/>
        <w:spacing w:after="240" w:line="240" w:lineRule="auto"/>
        <w:rPr>
          <w:rFonts w:asciiTheme="majorHAnsi" w:hAnsiTheme="majorHAnsi" w:cstheme="majorHAnsi"/>
          <w:i/>
        </w:rPr>
      </w:pPr>
      <w:r w:rsidRPr="00545F37">
        <w:rPr>
          <w:rFonts w:asciiTheme="majorHAnsi" w:hAnsiTheme="majorHAnsi" w:cstheme="majorHAnsi"/>
          <w:noProof/>
        </w:rPr>
        <w:drawing>
          <wp:inline distT="0" distB="0" distL="0" distR="0" wp14:anchorId="0544EE80" wp14:editId="5CE39DCD">
            <wp:extent cx="5886450" cy="1021278"/>
            <wp:effectExtent l="0" t="0" r="0" b="7620"/>
            <wp:docPr id="87"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D5561BD" w14:textId="5C846F8D" w:rsidR="004C1305" w:rsidRPr="00D05CE0" w:rsidRDefault="009166EF" w:rsidP="007C6374">
      <w:pPr>
        <w:adjustRightInd w:val="0"/>
        <w:snapToGrid w:val="0"/>
        <w:spacing w:after="240" w:line="240" w:lineRule="auto"/>
        <w:jc w:val="center"/>
        <w:rPr>
          <w:rFonts w:asciiTheme="majorHAnsi" w:hAnsiTheme="majorHAnsi" w:cstheme="majorHAnsi"/>
          <w:i/>
          <w:sz w:val="16"/>
          <w:szCs w:val="16"/>
        </w:rPr>
      </w:pPr>
      <w:r w:rsidRPr="00D05CE0">
        <w:rPr>
          <w:rFonts w:asciiTheme="majorHAnsi" w:hAnsiTheme="majorHAnsi" w:cstheme="majorHAnsi"/>
          <w:i/>
          <w:sz w:val="16"/>
          <w:szCs w:val="16"/>
        </w:rPr>
        <w:t>Источник данных: опрос родителей детей с инвалидностью, N=1 (даты опроса: 16.02.2023 — 22.03.2023)</w:t>
      </w:r>
    </w:p>
    <w:p w14:paraId="6F9350EC" w14:textId="6B9E16FE" w:rsidR="004C1305" w:rsidRPr="00D05CE0" w:rsidRDefault="005C49E7" w:rsidP="007C6374">
      <w:pPr>
        <w:adjustRightInd w:val="0"/>
        <w:snapToGrid w:val="0"/>
        <w:spacing w:after="240" w:line="240" w:lineRule="auto"/>
        <w:jc w:val="center"/>
        <w:rPr>
          <w:rFonts w:asciiTheme="majorHAnsi" w:hAnsiTheme="majorHAnsi" w:cstheme="majorHAnsi"/>
          <w:i/>
          <w:sz w:val="18"/>
          <w:szCs w:val="18"/>
        </w:rPr>
      </w:pPr>
      <w:r w:rsidRPr="00D05CE0">
        <w:rPr>
          <w:rFonts w:asciiTheme="majorHAnsi" w:hAnsiTheme="majorHAnsi" w:cstheme="majorHAnsi"/>
          <w:i/>
          <w:sz w:val="18"/>
          <w:szCs w:val="18"/>
        </w:rPr>
        <w:t xml:space="preserve">График </w:t>
      </w:r>
      <w:r w:rsidR="00D05CE0" w:rsidRPr="00D05CE0">
        <w:rPr>
          <w:rFonts w:asciiTheme="majorHAnsi" w:hAnsiTheme="majorHAnsi" w:cstheme="majorHAnsi"/>
          <w:i/>
          <w:sz w:val="18"/>
          <w:szCs w:val="18"/>
        </w:rPr>
        <w:t>65</w:t>
      </w:r>
      <w:r w:rsidRPr="00D05CE0">
        <w:rPr>
          <w:rFonts w:asciiTheme="majorHAnsi" w:hAnsiTheme="majorHAnsi" w:cstheme="majorHAnsi"/>
          <w:i/>
          <w:sz w:val="18"/>
          <w:szCs w:val="18"/>
        </w:rPr>
        <w:t>. Адаптированность компьютеров для обучения детей с другими видами инвалидности.</w:t>
      </w:r>
    </w:p>
    <w:p w14:paraId="01944F98" w14:textId="2F5DDC2C" w:rsidR="004C1305" w:rsidRDefault="005C49E7" w:rsidP="007C6374">
      <w:pPr>
        <w:adjustRightInd w:val="0"/>
        <w:snapToGrid w:val="0"/>
        <w:spacing w:after="240" w:line="240" w:lineRule="auto"/>
        <w:jc w:val="center"/>
        <w:rPr>
          <w:rFonts w:asciiTheme="majorHAnsi" w:hAnsiTheme="majorHAnsi" w:cstheme="majorHAnsi"/>
          <w:i/>
        </w:rPr>
      </w:pPr>
      <w:r w:rsidRPr="00545F37">
        <w:rPr>
          <w:rFonts w:asciiTheme="majorHAnsi" w:hAnsiTheme="majorHAnsi" w:cstheme="majorHAnsi"/>
          <w:noProof/>
        </w:rPr>
        <w:drawing>
          <wp:inline distT="0" distB="0" distL="0" distR="0" wp14:anchorId="4B40F523" wp14:editId="38F316D0">
            <wp:extent cx="5934075" cy="1460665"/>
            <wp:effectExtent l="0" t="0" r="0" b="6350"/>
            <wp:docPr id="88"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ED44493" w14:textId="5B135463" w:rsidR="00D05CE0" w:rsidRPr="00D05CE0" w:rsidRDefault="00D05CE0" w:rsidP="00D05CE0">
      <w:pPr>
        <w:adjustRightInd w:val="0"/>
        <w:snapToGrid w:val="0"/>
        <w:spacing w:after="240" w:line="240" w:lineRule="auto"/>
        <w:jc w:val="center"/>
        <w:rPr>
          <w:rFonts w:asciiTheme="majorHAnsi" w:hAnsiTheme="majorHAnsi" w:cstheme="majorHAnsi"/>
          <w:i/>
          <w:sz w:val="18"/>
          <w:szCs w:val="18"/>
        </w:rPr>
      </w:pPr>
      <w:r w:rsidRPr="00D05CE0">
        <w:rPr>
          <w:rFonts w:asciiTheme="majorHAnsi" w:hAnsiTheme="majorHAnsi" w:cstheme="majorHAnsi"/>
          <w:i/>
          <w:sz w:val="18"/>
          <w:szCs w:val="18"/>
        </w:rPr>
        <w:t>Источник данных: опрос директоров и учителей школ, N=9 (даты опроса: 16.02.2023 — 22.03.2023)</w:t>
      </w:r>
    </w:p>
    <w:p w14:paraId="69394855" w14:textId="0F99499C" w:rsidR="004C1305" w:rsidRDefault="005C49E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 xml:space="preserve">Для детей с ментальной инвалидностью ни в одном учебном заведении нет обязательных условий: тьюторов, медицинских кабинетов и ресурсных классов. По словам директора школы №2, «роль тьюторов выполняли мамы детей, но в старшей школе учителя часто относились негативно к таким мамам, запрещали им приходить». Также несмотря на наличие медицинских кабинетов, по словам преподавателя из школы №27, «туда дети приходят только во время прививок». Ресурсных классов нет ни в одной школе. Соответственно, потребности детей с ментальной инвалидностью </w:t>
      </w:r>
      <w:r w:rsidR="005771B0" w:rsidRPr="00545F37">
        <w:rPr>
          <w:rFonts w:asciiTheme="majorHAnsi" w:hAnsiTheme="majorHAnsi" w:cstheme="majorHAnsi"/>
        </w:rPr>
        <w:t xml:space="preserve">в школах </w:t>
      </w:r>
      <w:r w:rsidRPr="00545F37">
        <w:rPr>
          <w:rFonts w:asciiTheme="majorHAnsi" w:hAnsiTheme="majorHAnsi" w:cstheme="majorHAnsi"/>
        </w:rPr>
        <w:t>абсолютно не удовлетворяются.</w:t>
      </w:r>
    </w:p>
    <w:p w14:paraId="3719ADCD" w14:textId="5320C6EE" w:rsidR="00D05CE0" w:rsidRPr="00D05CE0" w:rsidRDefault="00D05CE0" w:rsidP="00D05CE0">
      <w:pPr>
        <w:adjustRightInd w:val="0"/>
        <w:snapToGrid w:val="0"/>
        <w:spacing w:after="240" w:line="240" w:lineRule="auto"/>
        <w:jc w:val="center"/>
        <w:rPr>
          <w:rFonts w:asciiTheme="majorHAnsi" w:hAnsiTheme="majorHAnsi" w:cstheme="majorHAnsi"/>
          <w:i/>
          <w:sz w:val="18"/>
          <w:szCs w:val="18"/>
        </w:rPr>
      </w:pPr>
      <w:r w:rsidRPr="00D05CE0">
        <w:rPr>
          <w:rFonts w:asciiTheme="majorHAnsi" w:hAnsiTheme="majorHAnsi" w:cstheme="majorHAnsi"/>
          <w:i/>
          <w:sz w:val="18"/>
          <w:szCs w:val="18"/>
        </w:rPr>
        <w:t>График 66. Условия для детей с ментальной инвалидностью.</w:t>
      </w:r>
    </w:p>
    <w:p w14:paraId="06A9B1E1" w14:textId="77777777" w:rsidR="00D05CE0" w:rsidRPr="00D05CE0" w:rsidRDefault="00D05CE0" w:rsidP="007C6374">
      <w:pPr>
        <w:adjustRightInd w:val="0"/>
        <w:snapToGrid w:val="0"/>
        <w:spacing w:after="240" w:line="240" w:lineRule="auto"/>
        <w:jc w:val="both"/>
        <w:rPr>
          <w:rFonts w:asciiTheme="majorHAnsi" w:hAnsiTheme="majorHAnsi" w:cstheme="majorHAnsi"/>
          <w:sz w:val="18"/>
          <w:szCs w:val="18"/>
        </w:rPr>
      </w:pPr>
    </w:p>
    <w:p w14:paraId="5598DE73" w14:textId="77777777" w:rsidR="004C1305" w:rsidRPr="00545F37" w:rsidRDefault="005C49E7" w:rsidP="007C6374">
      <w:pPr>
        <w:adjustRightInd w:val="0"/>
        <w:snapToGrid w:val="0"/>
        <w:spacing w:after="240" w:line="240" w:lineRule="auto"/>
        <w:jc w:val="center"/>
        <w:rPr>
          <w:rFonts w:asciiTheme="majorHAnsi" w:hAnsiTheme="majorHAnsi" w:cstheme="majorHAnsi"/>
          <w:i/>
        </w:rPr>
      </w:pPr>
      <w:r w:rsidRPr="00545F37">
        <w:rPr>
          <w:rFonts w:asciiTheme="majorHAnsi" w:hAnsiTheme="majorHAnsi" w:cstheme="majorHAnsi"/>
          <w:noProof/>
        </w:rPr>
        <w:lastRenderedPageBreak/>
        <w:drawing>
          <wp:inline distT="0" distB="0" distL="0" distR="0" wp14:anchorId="768509FD" wp14:editId="0D5BFF28">
            <wp:extent cx="6057900" cy="2018806"/>
            <wp:effectExtent l="0" t="0" r="0" b="635"/>
            <wp:docPr id="89"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49AC3C8" w14:textId="0804FCCD" w:rsidR="004C1305" w:rsidRPr="00D05CE0" w:rsidRDefault="00D05CE0" w:rsidP="00D05CE0">
      <w:pPr>
        <w:adjustRightInd w:val="0"/>
        <w:snapToGrid w:val="0"/>
        <w:spacing w:after="240" w:line="240" w:lineRule="auto"/>
        <w:jc w:val="center"/>
        <w:rPr>
          <w:rFonts w:asciiTheme="majorHAnsi" w:hAnsiTheme="majorHAnsi" w:cstheme="majorHAnsi"/>
          <w:i/>
          <w:sz w:val="18"/>
          <w:szCs w:val="18"/>
        </w:rPr>
      </w:pPr>
      <w:r w:rsidRPr="00D05CE0">
        <w:rPr>
          <w:rFonts w:asciiTheme="majorHAnsi" w:hAnsiTheme="majorHAnsi" w:cstheme="majorHAnsi"/>
          <w:i/>
          <w:sz w:val="18"/>
          <w:szCs w:val="18"/>
        </w:rPr>
        <w:t>Источник данных: опрос директоров и учителей школ, N=9 (даты опроса: 16.02.2023 — 22.03.2023)</w:t>
      </w:r>
    </w:p>
    <w:p w14:paraId="2055BFFA" w14:textId="1346C374" w:rsidR="004C1305" w:rsidRDefault="005C49E7" w:rsidP="007C6374">
      <w:pPr>
        <w:adjustRightInd w:val="0"/>
        <w:snapToGrid w:val="0"/>
        <w:spacing w:after="240" w:line="240" w:lineRule="auto"/>
        <w:jc w:val="both"/>
        <w:rPr>
          <w:rFonts w:asciiTheme="majorHAnsi" w:hAnsiTheme="majorHAnsi" w:cstheme="majorHAnsi"/>
          <w:iCs/>
        </w:rPr>
      </w:pPr>
      <w:r w:rsidRPr="00545F37">
        <w:rPr>
          <w:rFonts w:asciiTheme="majorHAnsi" w:hAnsiTheme="majorHAnsi" w:cstheme="majorHAnsi"/>
          <w:iCs/>
        </w:rPr>
        <w:t xml:space="preserve">В целом, как и в случае с инфраструктурой для детей с нарушениями слуха и зрения нужды школьников с ментальной инвалидностью не учитываются в образовательной среде их общеобразовательных </w:t>
      </w:r>
      <w:r w:rsidR="00A16CAC">
        <w:rPr>
          <w:rFonts w:asciiTheme="majorHAnsi" w:hAnsiTheme="majorHAnsi" w:cstheme="majorHAnsi"/>
          <w:iCs/>
        </w:rPr>
        <w:t>учреждени</w:t>
      </w:r>
      <w:r w:rsidRPr="00545F37">
        <w:rPr>
          <w:rFonts w:asciiTheme="majorHAnsi" w:hAnsiTheme="majorHAnsi" w:cstheme="majorHAnsi"/>
          <w:iCs/>
        </w:rPr>
        <w:t>й.</w:t>
      </w:r>
    </w:p>
    <w:p w14:paraId="28331CE2" w14:textId="377841F1" w:rsidR="00CE721C" w:rsidRPr="008D3A90" w:rsidRDefault="00CE721C" w:rsidP="007C6374">
      <w:pPr>
        <w:adjustRightInd w:val="0"/>
        <w:snapToGrid w:val="0"/>
        <w:spacing w:after="240" w:line="240" w:lineRule="auto"/>
        <w:jc w:val="center"/>
        <w:rPr>
          <w:rFonts w:asciiTheme="majorHAnsi" w:hAnsiTheme="majorHAnsi" w:cstheme="majorHAnsi"/>
          <w:b/>
          <w:bCs/>
          <w:i/>
          <w:iCs/>
          <w:color w:val="D4007F" w:themeColor="accent3"/>
        </w:rPr>
      </w:pPr>
      <w:r w:rsidRPr="008D3A90">
        <w:rPr>
          <w:rFonts w:asciiTheme="majorHAnsi" w:hAnsiTheme="majorHAnsi" w:cstheme="majorHAnsi"/>
          <w:b/>
          <w:bCs/>
          <w:i/>
          <w:iCs/>
          <w:color w:val="D4007F" w:themeColor="accent3"/>
        </w:rPr>
        <w:t>Мнение участников исследования о</w:t>
      </w:r>
      <w:r w:rsidR="008D5A16">
        <w:rPr>
          <w:rFonts w:asciiTheme="majorHAnsi" w:hAnsiTheme="majorHAnsi" w:cstheme="majorHAnsi"/>
          <w:b/>
          <w:bCs/>
          <w:i/>
          <w:iCs/>
          <w:color w:val="D4007F" w:themeColor="accent3"/>
        </w:rPr>
        <w:t>б</w:t>
      </w:r>
      <w:r w:rsidRPr="008D3A90">
        <w:rPr>
          <w:rFonts w:asciiTheme="majorHAnsi" w:hAnsiTheme="majorHAnsi" w:cstheme="majorHAnsi"/>
          <w:b/>
          <w:bCs/>
          <w:i/>
          <w:iCs/>
          <w:color w:val="D4007F" w:themeColor="accent3"/>
        </w:rPr>
        <w:t xml:space="preserve"> инклюзивно</w:t>
      </w:r>
      <w:r w:rsidR="008D5A16">
        <w:rPr>
          <w:rFonts w:asciiTheme="majorHAnsi" w:hAnsiTheme="majorHAnsi" w:cstheme="majorHAnsi"/>
          <w:b/>
          <w:bCs/>
          <w:i/>
          <w:iCs/>
          <w:color w:val="D4007F" w:themeColor="accent3"/>
        </w:rPr>
        <w:t>м</w:t>
      </w:r>
      <w:r w:rsidRPr="008D3A90">
        <w:rPr>
          <w:rFonts w:asciiTheme="majorHAnsi" w:hAnsiTheme="majorHAnsi" w:cstheme="majorHAnsi"/>
          <w:b/>
          <w:bCs/>
          <w:i/>
          <w:iCs/>
          <w:color w:val="D4007F" w:themeColor="accent3"/>
        </w:rPr>
        <w:t xml:space="preserve"> образовани</w:t>
      </w:r>
      <w:r w:rsidR="008D5A16">
        <w:rPr>
          <w:rFonts w:asciiTheme="majorHAnsi" w:hAnsiTheme="majorHAnsi" w:cstheme="majorHAnsi"/>
          <w:b/>
          <w:bCs/>
          <w:i/>
          <w:iCs/>
          <w:color w:val="D4007F" w:themeColor="accent3"/>
        </w:rPr>
        <w:t>и</w:t>
      </w:r>
      <w:r w:rsidRPr="008D3A90">
        <w:rPr>
          <w:rFonts w:asciiTheme="majorHAnsi" w:hAnsiTheme="majorHAnsi" w:cstheme="majorHAnsi"/>
          <w:b/>
          <w:bCs/>
          <w:i/>
          <w:iCs/>
          <w:color w:val="D4007F" w:themeColor="accent3"/>
        </w:rPr>
        <w:t xml:space="preserve"> в Кыргызстане в будущем</w:t>
      </w:r>
    </w:p>
    <w:p w14:paraId="30B6904F" w14:textId="5E651CA7" w:rsidR="00130A63" w:rsidRPr="00D05CE0" w:rsidRDefault="00CE721C" w:rsidP="00130A63">
      <w:pPr>
        <w:adjustRightInd w:val="0"/>
        <w:snapToGrid w:val="0"/>
        <w:spacing w:after="240" w:line="240" w:lineRule="auto"/>
        <w:jc w:val="both"/>
        <w:rPr>
          <w:rFonts w:asciiTheme="majorHAnsi" w:hAnsiTheme="majorHAnsi" w:cstheme="majorHAnsi"/>
        </w:rPr>
      </w:pPr>
      <w:r w:rsidRPr="00D05CE0">
        <w:rPr>
          <w:rFonts w:asciiTheme="majorHAnsi" w:hAnsiTheme="majorHAnsi" w:cstheme="majorHAnsi"/>
        </w:rPr>
        <w:t>В трёх школах, где было проведено исследование, педагогический и административный коллективы в основном рассматривают два сценария развития инклюзивного образования в КР в будущем — включение детей с инвалидностью в систему образования в школах, т.е. инклюзивное образование, и создание специальных классов для детей с инвалидностью. Несмотря на создание условий для обучения детей с инвалидностью в случае создания специальных классов в общеобразовательных школах, данный формат не является инклюзивным образованием, т.к. дети с инвалидностью не обучаются вместе со своими сверстниками. Однако, мнение о влиянии особенностей здоровья на формат обучения детей присутствует среди педагогов. Тем не менее эффективность инклюзивного образования директора и учителя школ скорее оценивают выше, чем эффективность других форматов обучени</w:t>
      </w:r>
      <w:r w:rsidR="00130A63">
        <w:rPr>
          <w:rFonts w:asciiTheme="majorHAnsi" w:hAnsiTheme="majorHAnsi" w:cstheme="majorHAnsi"/>
        </w:rPr>
        <w:t>я</w:t>
      </w:r>
      <w:r w:rsidRPr="00D05CE0">
        <w:rPr>
          <w:rFonts w:asciiTheme="majorHAnsi" w:hAnsiTheme="majorHAnsi" w:cstheme="majorHAnsi"/>
        </w:rPr>
        <w:t>.</w:t>
      </w:r>
      <w:r w:rsidR="00130A63">
        <w:rPr>
          <w:rFonts w:asciiTheme="majorHAnsi" w:hAnsiTheme="majorHAnsi" w:cstheme="majorHAnsi"/>
        </w:rPr>
        <w:t xml:space="preserve"> </w:t>
      </w:r>
      <w:r w:rsidR="00130A63" w:rsidRPr="00D05CE0">
        <w:rPr>
          <w:rFonts w:asciiTheme="majorHAnsi" w:hAnsiTheme="majorHAnsi" w:cstheme="majorHAnsi"/>
        </w:rPr>
        <w:t>Родители детей с инвалидностью в школах, где осуществляется инклюзивное образование, также считают, что включение детей со специальными образовательными потребностями в общую систему образования — наиболее результативный формат при реализации инклюзивного образования в стра</w:t>
      </w:r>
      <w:r w:rsidR="00130A63">
        <w:rPr>
          <w:rFonts w:asciiTheme="majorHAnsi" w:hAnsiTheme="majorHAnsi" w:cstheme="majorHAnsi"/>
        </w:rPr>
        <w:t>н</w:t>
      </w:r>
      <w:r w:rsidR="0015449C">
        <w:rPr>
          <w:rFonts w:asciiTheme="majorHAnsi" w:hAnsiTheme="majorHAnsi" w:cstheme="majorHAnsi"/>
        </w:rPr>
        <w:t>е</w:t>
      </w:r>
      <w:r w:rsidR="00130A63" w:rsidRPr="00D05CE0">
        <w:rPr>
          <w:rFonts w:asciiTheme="majorHAnsi" w:hAnsiTheme="majorHAnsi" w:cstheme="majorHAnsi"/>
        </w:rPr>
        <w:t>.</w:t>
      </w:r>
      <w:r w:rsidR="00130A63">
        <w:rPr>
          <w:rFonts w:asciiTheme="majorHAnsi" w:hAnsiTheme="majorHAnsi" w:cstheme="majorHAnsi"/>
        </w:rPr>
        <w:t xml:space="preserve"> </w:t>
      </w:r>
      <w:r w:rsidR="00130A63" w:rsidRPr="00D05CE0">
        <w:rPr>
          <w:rFonts w:asciiTheme="majorHAnsi" w:hAnsiTheme="majorHAnsi" w:cstheme="majorHAnsi"/>
        </w:rPr>
        <w:t>В отличие от родителей детей с инвалидностью представители родительских комитетов, т.е. родители одноклассников детей с инвалидностью, как и учителя, полагают, что при выборе формата обучения необходимо также учитывать контекст, т.е. всё зависит от особенностей здоровья детей и желания их родителей и/или официальных представителей</w:t>
      </w:r>
      <w:r w:rsidR="003A34CF">
        <w:rPr>
          <w:rFonts w:asciiTheme="majorHAnsi" w:hAnsiTheme="majorHAnsi" w:cstheme="majorHAnsi"/>
        </w:rPr>
        <w:t xml:space="preserve">. </w:t>
      </w:r>
      <w:r w:rsidR="003A34CF" w:rsidRPr="00D05CE0">
        <w:rPr>
          <w:rFonts w:asciiTheme="majorHAnsi" w:hAnsiTheme="majorHAnsi" w:cstheme="majorHAnsi"/>
        </w:rPr>
        <w:t>Ни один из респондентов не думает, что «создание специальных образовательных учреждений для детей с инвалидностью» и «финансирование родителей детей с инвалидностью, чтобы они могли организовывать обучение на дому» могут быть действенными способами для осуществления инклюзивного образования в Кыргызстане в будущем. Возможно, что вовлечённые в инклюзию в данных школ считают её самым эффективным методом обучения детей с инвалидностью</w:t>
      </w:r>
      <w:r w:rsidR="00130A63" w:rsidRPr="00D05CE0">
        <w:rPr>
          <w:rFonts w:asciiTheme="majorHAnsi" w:hAnsiTheme="majorHAnsi" w:cstheme="majorHAnsi"/>
        </w:rPr>
        <w:t xml:space="preserve"> (График </w:t>
      </w:r>
      <w:r w:rsidR="00130A63">
        <w:rPr>
          <w:rFonts w:asciiTheme="majorHAnsi" w:hAnsiTheme="majorHAnsi" w:cstheme="majorHAnsi"/>
        </w:rPr>
        <w:t>67</w:t>
      </w:r>
      <w:r w:rsidR="00130A63" w:rsidRPr="00D05CE0">
        <w:rPr>
          <w:rFonts w:asciiTheme="majorHAnsi" w:hAnsiTheme="majorHAnsi" w:cstheme="majorHAnsi"/>
        </w:rPr>
        <w:t>).</w:t>
      </w:r>
    </w:p>
    <w:p w14:paraId="154C5DD6" w14:textId="09F9D2C6" w:rsidR="00CE721C" w:rsidRDefault="00CE721C" w:rsidP="007C6374">
      <w:pPr>
        <w:adjustRightInd w:val="0"/>
        <w:snapToGrid w:val="0"/>
        <w:spacing w:after="240" w:line="240" w:lineRule="auto"/>
        <w:jc w:val="center"/>
        <w:rPr>
          <w:rFonts w:asciiTheme="majorHAnsi" w:hAnsiTheme="majorHAnsi" w:cstheme="majorHAnsi"/>
          <w:i/>
          <w:iCs/>
        </w:rPr>
      </w:pPr>
      <w:r w:rsidRPr="00D05CE0">
        <w:rPr>
          <w:rFonts w:asciiTheme="majorHAnsi" w:hAnsiTheme="majorHAnsi" w:cstheme="majorHAnsi"/>
          <w:i/>
          <w:iCs/>
        </w:rPr>
        <w:t xml:space="preserve">График </w:t>
      </w:r>
      <w:r w:rsidR="00130A63">
        <w:rPr>
          <w:rFonts w:asciiTheme="majorHAnsi" w:hAnsiTheme="majorHAnsi" w:cstheme="majorHAnsi"/>
          <w:i/>
          <w:iCs/>
        </w:rPr>
        <w:t>67</w:t>
      </w:r>
      <w:r w:rsidRPr="00D05CE0">
        <w:rPr>
          <w:rFonts w:asciiTheme="majorHAnsi" w:hAnsiTheme="majorHAnsi" w:cstheme="majorHAnsi"/>
          <w:i/>
          <w:iCs/>
        </w:rPr>
        <w:t>. Формат обучения в Кыргызстане в будущем.</w:t>
      </w:r>
    </w:p>
    <w:p w14:paraId="5017B3D2" w14:textId="052F4AA9" w:rsidR="00130A63" w:rsidRPr="00D05CE0" w:rsidRDefault="00130A63" w:rsidP="007C6374">
      <w:pPr>
        <w:adjustRightInd w:val="0"/>
        <w:snapToGrid w:val="0"/>
        <w:spacing w:after="240" w:line="240" w:lineRule="auto"/>
        <w:jc w:val="center"/>
        <w:rPr>
          <w:rFonts w:asciiTheme="majorHAnsi" w:hAnsiTheme="majorHAnsi" w:cstheme="majorHAnsi"/>
        </w:rPr>
      </w:pPr>
      <w:r>
        <w:rPr>
          <w:noProof/>
        </w:rPr>
        <w:lastRenderedPageBreak/>
        <w:drawing>
          <wp:inline distT="0" distB="0" distL="0" distR="0" wp14:anchorId="024FF96F" wp14:editId="12856700">
            <wp:extent cx="6103865" cy="3713871"/>
            <wp:effectExtent l="0" t="0" r="0" b="1270"/>
            <wp:docPr id="11" name="Диаграмма 11">
              <a:extLst xmlns:a="http://schemas.openxmlformats.org/drawingml/2006/main">
                <a:ext uri="{FF2B5EF4-FFF2-40B4-BE49-F238E27FC236}">
                  <a16:creationId xmlns:a16="http://schemas.microsoft.com/office/drawing/2014/main" id="{5B6BCCEA-1588-8E76-C2A8-B9437FA66B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D3D401F" w14:textId="2B353D43" w:rsidR="00CE721C" w:rsidRPr="003A34CF" w:rsidRDefault="00CE721C" w:rsidP="003A34CF">
      <w:pPr>
        <w:adjustRightInd w:val="0"/>
        <w:snapToGrid w:val="0"/>
        <w:spacing w:after="240" w:line="240" w:lineRule="auto"/>
        <w:jc w:val="center"/>
        <w:rPr>
          <w:rFonts w:asciiTheme="majorHAnsi" w:hAnsiTheme="majorHAnsi" w:cstheme="majorHAnsi"/>
          <w:sz w:val="16"/>
          <w:szCs w:val="16"/>
        </w:rPr>
      </w:pPr>
      <w:r w:rsidRPr="003A34CF">
        <w:rPr>
          <w:rFonts w:asciiTheme="majorHAnsi" w:hAnsiTheme="majorHAnsi" w:cstheme="majorHAnsi"/>
          <w:sz w:val="16"/>
          <w:szCs w:val="16"/>
        </w:rPr>
        <w:t>Источник данных: опрос директоров</w:t>
      </w:r>
      <w:r w:rsidR="00130A63" w:rsidRPr="003A34CF">
        <w:rPr>
          <w:rFonts w:asciiTheme="majorHAnsi" w:hAnsiTheme="majorHAnsi" w:cstheme="majorHAnsi"/>
          <w:sz w:val="16"/>
          <w:szCs w:val="16"/>
        </w:rPr>
        <w:t xml:space="preserve">, учителей </w:t>
      </w:r>
      <w:r w:rsidRPr="003A34CF">
        <w:rPr>
          <w:rFonts w:asciiTheme="majorHAnsi" w:hAnsiTheme="majorHAnsi" w:cstheme="majorHAnsi"/>
          <w:sz w:val="16"/>
          <w:szCs w:val="16"/>
        </w:rPr>
        <w:t xml:space="preserve">школ, </w:t>
      </w:r>
      <w:r w:rsidR="00130A63" w:rsidRPr="003A34CF">
        <w:rPr>
          <w:rFonts w:asciiTheme="majorHAnsi" w:hAnsiTheme="majorHAnsi" w:cstheme="majorHAnsi"/>
          <w:sz w:val="16"/>
          <w:szCs w:val="16"/>
        </w:rPr>
        <w:t xml:space="preserve">родителей детей с инвалидностью и членов родительского комитета, </w:t>
      </w:r>
      <w:r w:rsidRPr="003A34CF">
        <w:rPr>
          <w:rFonts w:asciiTheme="majorHAnsi" w:hAnsiTheme="majorHAnsi" w:cstheme="majorHAnsi"/>
          <w:sz w:val="16"/>
          <w:szCs w:val="16"/>
          <w:lang w:val="en-US"/>
        </w:rPr>
        <w:t>N</w:t>
      </w:r>
      <w:r w:rsidRPr="003A34CF">
        <w:rPr>
          <w:rFonts w:asciiTheme="majorHAnsi" w:hAnsiTheme="majorHAnsi" w:cstheme="majorHAnsi"/>
          <w:sz w:val="16"/>
          <w:szCs w:val="16"/>
        </w:rPr>
        <w:t>=</w:t>
      </w:r>
      <w:r w:rsidR="00130A63" w:rsidRPr="003A34CF">
        <w:rPr>
          <w:rFonts w:asciiTheme="majorHAnsi" w:hAnsiTheme="majorHAnsi" w:cstheme="majorHAnsi"/>
          <w:sz w:val="16"/>
          <w:szCs w:val="16"/>
        </w:rPr>
        <w:t>18</w:t>
      </w:r>
      <w:r w:rsidRPr="003A34CF">
        <w:rPr>
          <w:rFonts w:asciiTheme="majorHAnsi" w:hAnsiTheme="majorHAnsi" w:cstheme="majorHAnsi"/>
          <w:sz w:val="16"/>
          <w:szCs w:val="16"/>
        </w:rPr>
        <w:t xml:space="preserve"> (даты опроса: 16.02.2023 — 22.03.2023)</w:t>
      </w:r>
    </w:p>
    <w:p w14:paraId="258486F3" w14:textId="40BD269B" w:rsidR="00CE721C" w:rsidRPr="00D05CE0" w:rsidRDefault="00CE721C" w:rsidP="007C6374">
      <w:pPr>
        <w:adjustRightInd w:val="0"/>
        <w:snapToGrid w:val="0"/>
        <w:spacing w:after="240" w:line="240" w:lineRule="auto"/>
        <w:jc w:val="both"/>
        <w:rPr>
          <w:rFonts w:asciiTheme="majorHAnsi" w:hAnsiTheme="majorHAnsi" w:cstheme="majorHAnsi"/>
        </w:rPr>
      </w:pPr>
      <w:r w:rsidRPr="00D05CE0">
        <w:rPr>
          <w:rFonts w:asciiTheme="majorHAnsi" w:hAnsiTheme="majorHAnsi" w:cstheme="majorHAnsi"/>
        </w:rPr>
        <w:t xml:space="preserve">Все директора школ, учителя детей со специальными образовательными потребностями, члены родительских комитетов хотят, чтобы в их учебных заведениях продолжали осуществлять инклюзивное образование (График </w:t>
      </w:r>
      <w:r w:rsidR="00CC31C6">
        <w:rPr>
          <w:rFonts w:asciiTheme="majorHAnsi" w:hAnsiTheme="majorHAnsi" w:cstheme="majorHAnsi"/>
        </w:rPr>
        <w:t>68</w:t>
      </w:r>
      <w:r w:rsidRPr="00D05CE0">
        <w:rPr>
          <w:rFonts w:asciiTheme="majorHAnsi" w:hAnsiTheme="majorHAnsi" w:cstheme="majorHAnsi"/>
        </w:rPr>
        <w:t>).</w:t>
      </w:r>
    </w:p>
    <w:p w14:paraId="6839EA52" w14:textId="7D5F7291" w:rsidR="00CE721C" w:rsidRPr="00D05CE0" w:rsidRDefault="00CE721C" w:rsidP="007C6374">
      <w:pPr>
        <w:adjustRightInd w:val="0"/>
        <w:snapToGrid w:val="0"/>
        <w:spacing w:after="240" w:line="240" w:lineRule="auto"/>
        <w:jc w:val="center"/>
        <w:rPr>
          <w:rFonts w:asciiTheme="majorHAnsi" w:hAnsiTheme="majorHAnsi" w:cstheme="majorHAnsi"/>
        </w:rPr>
      </w:pPr>
      <w:r w:rsidRPr="00D05CE0">
        <w:rPr>
          <w:rFonts w:asciiTheme="majorHAnsi" w:hAnsiTheme="majorHAnsi" w:cstheme="majorHAnsi"/>
          <w:i/>
          <w:iCs/>
        </w:rPr>
        <w:t xml:space="preserve">График </w:t>
      </w:r>
      <w:r w:rsidR="00CC31C6">
        <w:rPr>
          <w:rFonts w:asciiTheme="majorHAnsi" w:hAnsiTheme="majorHAnsi" w:cstheme="majorHAnsi"/>
          <w:i/>
          <w:iCs/>
        </w:rPr>
        <w:t>68</w:t>
      </w:r>
      <w:r w:rsidRPr="00D05CE0">
        <w:rPr>
          <w:rFonts w:asciiTheme="majorHAnsi" w:hAnsiTheme="majorHAnsi" w:cstheme="majorHAnsi"/>
          <w:i/>
          <w:iCs/>
        </w:rPr>
        <w:t>. Продолжение реализации инклюзивного образования в школе.</w:t>
      </w:r>
    </w:p>
    <w:p w14:paraId="10DF4806" w14:textId="148AC83F" w:rsidR="00CE721C" w:rsidRPr="00D05CE0" w:rsidRDefault="00CC31C6" w:rsidP="007C6374">
      <w:pPr>
        <w:adjustRightInd w:val="0"/>
        <w:snapToGrid w:val="0"/>
        <w:spacing w:after="240" w:line="240" w:lineRule="auto"/>
        <w:rPr>
          <w:rFonts w:asciiTheme="majorHAnsi" w:hAnsiTheme="majorHAnsi" w:cstheme="majorHAnsi"/>
        </w:rPr>
      </w:pPr>
      <w:r>
        <w:rPr>
          <w:noProof/>
        </w:rPr>
        <w:drawing>
          <wp:inline distT="0" distB="0" distL="0" distR="0" wp14:anchorId="2B30CF96" wp14:editId="67CC7451">
            <wp:extent cx="5824025" cy="2743200"/>
            <wp:effectExtent l="0" t="0" r="5715" b="0"/>
            <wp:docPr id="1" name="Диаграмма 1">
              <a:extLst xmlns:a="http://schemas.openxmlformats.org/drawingml/2006/main">
                <a:ext uri="{FF2B5EF4-FFF2-40B4-BE49-F238E27FC236}">
                  <a16:creationId xmlns:a16="http://schemas.microsoft.com/office/drawing/2014/main" id="{EB5C2774-0A16-915E-1726-1AF7F9D9A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0DAC7CC" w14:textId="77777777" w:rsidR="00CE721C" w:rsidRPr="00CC31C6" w:rsidRDefault="00CE721C" w:rsidP="007C6374">
      <w:pPr>
        <w:adjustRightInd w:val="0"/>
        <w:snapToGrid w:val="0"/>
        <w:spacing w:after="240" w:line="240" w:lineRule="auto"/>
        <w:jc w:val="center"/>
        <w:rPr>
          <w:rFonts w:asciiTheme="majorHAnsi" w:hAnsiTheme="majorHAnsi" w:cstheme="majorHAnsi"/>
          <w:sz w:val="16"/>
          <w:szCs w:val="16"/>
        </w:rPr>
      </w:pPr>
      <w:r w:rsidRPr="00CC31C6">
        <w:rPr>
          <w:rFonts w:asciiTheme="majorHAnsi" w:hAnsiTheme="majorHAnsi" w:cstheme="majorHAnsi"/>
          <w:sz w:val="16"/>
          <w:szCs w:val="16"/>
        </w:rPr>
        <w:t xml:space="preserve">Источник данных: опрос директоров и учителей школ, членов родительского комитета, </w:t>
      </w:r>
      <w:r w:rsidRPr="00CC31C6">
        <w:rPr>
          <w:rFonts w:asciiTheme="majorHAnsi" w:hAnsiTheme="majorHAnsi" w:cstheme="majorHAnsi"/>
          <w:sz w:val="16"/>
          <w:szCs w:val="16"/>
          <w:lang w:val="en-US"/>
        </w:rPr>
        <w:t>N</w:t>
      </w:r>
      <w:r w:rsidRPr="00CC31C6">
        <w:rPr>
          <w:rFonts w:asciiTheme="majorHAnsi" w:hAnsiTheme="majorHAnsi" w:cstheme="majorHAnsi"/>
          <w:sz w:val="16"/>
          <w:szCs w:val="16"/>
        </w:rPr>
        <w:t>=12 (даты опроса: 16.02.2023 — 22.03.2023)</w:t>
      </w:r>
    </w:p>
    <w:p w14:paraId="442FD119" w14:textId="6AACAC19" w:rsidR="00CE721C" w:rsidRPr="00D05CE0" w:rsidRDefault="00CE721C" w:rsidP="007C6374">
      <w:pPr>
        <w:adjustRightInd w:val="0"/>
        <w:snapToGrid w:val="0"/>
        <w:spacing w:after="240" w:line="240" w:lineRule="auto"/>
        <w:jc w:val="both"/>
        <w:rPr>
          <w:rFonts w:asciiTheme="majorHAnsi" w:hAnsiTheme="majorHAnsi" w:cstheme="majorHAnsi"/>
        </w:rPr>
      </w:pPr>
      <w:r w:rsidRPr="00D05CE0">
        <w:rPr>
          <w:rFonts w:asciiTheme="majorHAnsi" w:hAnsiTheme="majorHAnsi" w:cstheme="majorHAnsi"/>
        </w:rPr>
        <w:t>Сами родители школьников с инвалидностью тоже скорее выступают за продолжение реализации инклюзивного образования в школе своих детей (График 6</w:t>
      </w:r>
      <w:r w:rsidR="00CC31C6">
        <w:rPr>
          <w:rFonts w:asciiTheme="majorHAnsi" w:hAnsiTheme="majorHAnsi" w:cstheme="majorHAnsi"/>
        </w:rPr>
        <w:t>9</w:t>
      </w:r>
      <w:r w:rsidRPr="00D05CE0">
        <w:rPr>
          <w:rFonts w:asciiTheme="majorHAnsi" w:hAnsiTheme="majorHAnsi" w:cstheme="majorHAnsi"/>
        </w:rPr>
        <w:t xml:space="preserve">). </w:t>
      </w:r>
    </w:p>
    <w:p w14:paraId="79758CD0" w14:textId="7D5321F5" w:rsidR="00CE721C" w:rsidRPr="00D05CE0" w:rsidRDefault="00CE721C" w:rsidP="007C6374">
      <w:pPr>
        <w:adjustRightInd w:val="0"/>
        <w:snapToGrid w:val="0"/>
        <w:spacing w:after="240" w:line="240" w:lineRule="auto"/>
        <w:jc w:val="center"/>
        <w:rPr>
          <w:rFonts w:asciiTheme="majorHAnsi" w:hAnsiTheme="majorHAnsi" w:cstheme="majorHAnsi"/>
          <w:i/>
          <w:iCs/>
        </w:rPr>
      </w:pPr>
      <w:r w:rsidRPr="00D05CE0">
        <w:rPr>
          <w:rFonts w:asciiTheme="majorHAnsi" w:hAnsiTheme="majorHAnsi" w:cstheme="majorHAnsi"/>
          <w:i/>
          <w:iCs/>
        </w:rPr>
        <w:lastRenderedPageBreak/>
        <w:t>График 6</w:t>
      </w:r>
      <w:r w:rsidR="00CC31C6">
        <w:rPr>
          <w:rFonts w:asciiTheme="majorHAnsi" w:hAnsiTheme="majorHAnsi" w:cstheme="majorHAnsi"/>
          <w:i/>
          <w:iCs/>
        </w:rPr>
        <w:t>9</w:t>
      </w:r>
      <w:r w:rsidRPr="00D05CE0">
        <w:rPr>
          <w:rFonts w:asciiTheme="majorHAnsi" w:hAnsiTheme="majorHAnsi" w:cstheme="majorHAnsi"/>
          <w:i/>
          <w:iCs/>
        </w:rPr>
        <w:t>. Продолжение реализации инклюзивного образования в школе.</w:t>
      </w:r>
    </w:p>
    <w:p w14:paraId="1F5BFD44" w14:textId="77777777" w:rsidR="00CE721C" w:rsidRPr="00D05CE0" w:rsidRDefault="00CE721C" w:rsidP="007C6374">
      <w:pPr>
        <w:adjustRightInd w:val="0"/>
        <w:snapToGrid w:val="0"/>
        <w:spacing w:after="240" w:line="240" w:lineRule="auto"/>
        <w:rPr>
          <w:rFonts w:asciiTheme="majorHAnsi" w:hAnsiTheme="majorHAnsi" w:cstheme="majorHAnsi"/>
        </w:rPr>
      </w:pPr>
      <w:r w:rsidRPr="00D05CE0">
        <w:rPr>
          <w:rFonts w:asciiTheme="majorHAnsi" w:hAnsiTheme="majorHAnsi" w:cstheme="majorHAnsi"/>
          <w:noProof/>
        </w:rPr>
        <w:drawing>
          <wp:inline distT="0" distB="0" distL="0" distR="0" wp14:anchorId="261432D0" wp14:editId="2FD3083F">
            <wp:extent cx="5534025" cy="1657350"/>
            <wp:effectExtent l="0" t="0" r="0" b="0"/>
            <wp:docPr id="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70FCB9B" w14:textId="77777777" w:rsidR="00CE721C" w:rsidRPr="00CC31C6" w:rsidRDefault="00CE721C" w:rsidP="007C6374">
      <w:pPr>
        <w:adjustRightInd w:val="0"/>
        <w:snapToGrid w:val="0"/>
        <w:spacing w:after="240" w:line="240" w:lineRule="auto"/>
        <w:jc w:val="center"/>
        <w:rPr>
          <w:rFonts w:asciiTheme="majorHAnsi" w:hAnsiTheme="majorHAnsi" w:cstheme="majorHAnsi"/>
          <w:sz w:val="16"/>
          <w:szCs w:val="16"/>
        </w:rPr>
      </w:pPr>
      <w:r w:rsidRPr="00CC31C6">
        <w:rPr>
          <w:rFonts w:asciiTheme="majorHAnsi" w:hAnsiTheme="majorHAnsi" w:cstheme="majorHAnsi"/>
          <w:sz w:val="16"/>
          <w:szCs w:val="16"/>
        </w:rPr>
        <w:t xml:space="preserve">Источник данных: опрос родителей детей с инвалидностью, </w:t>
      </w:r>
      <w:r w:rsidRPr="00CC31C6">
        <w:rPr>
          <w:rFonts w:asciiTheme="majorHAnsi" w:hAnsiTheme="majorHAnsi" w:cstheme="majorHAnsi"/>
          <w:sz w:val="16"/>
          <w:szCs w:val="16"/>
          <w:lang w:val="en-US"/>
        </w:rPr>
        <w:t>N</w:t>
      </w:r>
      <w:r w:rsidRPr="00CC31C6">
        <w:rPr>
          <w:rFonts w:asciiTheme="majorHAnsi" w:hAnsiTheme="majorHAnsi" w:cstheme="majorHAnsi"/>
          <w:sz w:val="16"/>
          <w:szCs w:val="16"/>
        </w:rPr>
        <w:t>=6 (даты опроса: 16.02.2023 — 22.03.2023)</w:t>
      </w:r>
    </w:p>
    <w:p w14:paraId="2402D21A" w14:textId="38ED4C76" w:rsidR="00CE721C" w:rsidRPr="00D05CE0" w:rsidRDefault="00CE721C" w:rsidP="007C6374">
      <w:pPr>
        <w:adjustRightInd w:val="0"/>
        <w:snapToGrid w:val="0"/>
        <w:spacing w:after="240" w:line="240" w:lineRule="auto"/>
        <w:jc w:val="both"/>
        <w:rPr>
          <w:rFonts w:asciiTheme="majorHAnsi" w:hAnsiTheme="majorHAnsi" w:cstheme="majorHAnsi"/>
        </w:rPr>
      </w:pPr>
      <w:r w:rsidRPr="00D05CE0">
        <w:rPr>
          <w:rFonts w:asciiTheme="majorHAnsi" w:hAnsiTheme="majorHAnsi" w:cstheme="majorHAnsi"/>
        </w:rPr>
        <w:t xml:space="preserve">Тем не менее одна из матерей из средней школы им. XXIV партсъезда №27 в г. Ош в будущем хочет перевести ребёнка в школу-гимназию, так как «в начальных классах есть сильные учителя, но в старших классах сильных учителей мало. Для детей с инвалидностью нет никаких условий, хорошо было бы из других школ пригласить детей с инвалидностью и проводить различные мероприятия в течение года». Соответственно, в школе №27 несмотря на совместное обучение детей с инвалидностью с </w:t>
      </w:r>
      <w:proofErr w:type="spellStart"/>
      <w:r w:rsidRPr="00D05CE0">
        <w:rPr>
          <w:rFonts w:asciiTheme="majorHAnsi" w:hAnsiTheme="majorHAnsi" w:cstheme="majorHAnsi"/>
        </w:rPr>
        <w:t>нормотипичными</w:t>
      </w:r>
      <w:proofErr w:type="spellEnd"/>
      <w:r w:rsidRPr="00D05CE0">
        <w:rPr>
          <w:rFonts w:asciiTheme="majorHAnsi" w:hAnsiTheme="majorHAnsi" w:cstheme="majorHAnsi"/>
        </w:rPr>
        <w:t xml:space="preserve"> школьниками, одна из родительниц хочет в будущем перевести своего ребёнка из-</w:t>
      </w:r>
      <w:r w:rsidR="006222E1">
        <w:rPr>
          <w:rFonts w:asciiTheme="majorHAnsi" w:hAnsiTheme="majorHAnsi" w:cstheme="majorHAnsi"/>
        </w:rPr>
        <w:t>з</w:t>
      </w:r>
      <w:r w:rsidRPr="00D05CE0">
        <w:rPr>
          <w:rFonts w:asciiTheme="majorHAnsi" w:hAnsiTheme="majorHAnsi" w:cstheme="majorHAnsi"/>
        </w:rPr>
        <w:t xml:space="preserve">а недостатка сильных учителей в старших классах. </w:t>
      </w:r>
    </w:p>
    <w:p w14:paraId="1B42EC4A" w14:textId="77777777" w:rsidR="00CE721C" w:rsidRPr="00D05CE0" w:rsidRDefault="00CE721C" w:rsidP="007C6374">
      <w:pPr>
        <w:adjustRightInd w:val="0"/>
        <w:snapToGrid w:val="0"/>
        <w:spacing w:after="240" w:line="240" w:lineRule="auto"/>
        <w:jc w:val="both"/>
        <w:rPr>
          <w:rFonts w:asciiTheme="majorHAnsi" w:hAnsiTheme="majorHAnsi" w:cstheme="majorHAnsi"/>
          <w:iCs/>
        </w:rPr>
      </w:pPr>
      <w:r w:rsidRPr="00D05CE0">
        <w:rPr>
          <w:rFonts w:asciiTheme="majorHAnsi" w:hAnsiTheme="majorHAnsi" w:cstheme="majorHAnsi"/>
          <w:iCs/>
        </w:rPr>
        <w:t xml:space="preserve">Таким образом, в школах, предложенных экспертами как примеры реализации инклюзивного образования в Кыргызстане, в качестве будущего пути развития инклюзивного образования рассматривают или полноценное включение детей с инвалидностью в образовательный процесс вместе с </w:t>
      </w:r>
      <w:proofErr w:type="spellStart"/>
      <w:r w:rsidRPr="00D05CE0">
        <w:rPr>
          <w:rFonts w:asciiTheme="majorHAnsi" w:hAnsiTheme="majorHAnsi" w:cstheme="majorHAnsi"/>
          <w:iCs/>
        </w:rPr>
        <w:t>нормотипичными</w:t>
      </w:r>
      <w:proofErr w:type="spellEnd"/>
      <w:r w:rsidRPr="00D05CE0">
        <w:rPr>
          <w:rFonts w:asciiTheme="majorHAnsi" w:hAnsiTheme="majorHAnsi" w:cstheme="majorHAnsi"/>
          <w:iCs/>
        </w:rPr>
        <w:t xml:space="preserve"> сверстниками, или создание специальных классов в общеобразовательных учреждениях. </w:t>
      </w:r>
    </w:p>
    <w:p w14:paraId="548B33B4" w14:textId="77777777" w:rsidR="00CE721C" w:rsidRPr="008E60A3" w:rsidRDefault="00CE721C" w:rsidP="008E60A3">
      <w:pPr>
        <w:adjustRightInd w:val="0"/>
        <w:snapToGrid w:val="0"/>
        <w:spacing w:after="240" w:line="240" w:lineRule="auto"/>
        <w:jc w:val="center"/>
        <w:rPr>
          <w:rFonts w:asciiTheme="majorHAnsi" w:hAnsiTheme="majorHAnsi" w:cstheme="majorHAnsi"/>
          <w:b/>
          <w:bCs/>
          <w:i/>
        </w:rPr>
      </w:pPr>
      <w:r w:rsidRPr="008E60A3">
        <w:rPr>
          <w:rFonts w:asciiTheme="majorHAnsi" w:hAnsiTheme="majorHAnsi" w:cstheme="majorHAnsi"/>
          <w:b/>
          <w:bCs/>
          <w:i/>
          <w:iCs/>
        </w:rPr>
        <w:t>Выводе по главе</w:t>
      </w:r>
    </w:p>
    <w:p w14:paraId="7B4B6E3B" w14:textId="77777777" w:rsidR="00CE721C" w:rsidRPr="00D05CE0" w:rsidRDefault="00CE721C" w:rsidP="007C6374">
      <w:pPr>
        <w:adjustRightInd w:val="0"/>
        <w:snapToGrid w:val="0"/>
        <w:spacing w:after="240" w:line="240" w:lineRule="auto"/>
        <w:jc w:val="both"/>
        <w:rPr>
          <w:rFonts w:asciiTheme="majorHAnsi" w:hAnsiTheme="majorHAnsi" w:cstheme="majorHAnsi"/>
        </w:rPr>
      </w:pPr>
      <w:r w:rsidRPr="00D05CE0">
        <w:rPr>
          <w:rFonts w:asciiTheme="majorHAnsi" w:hAnsiTheme="majorHAnsi" w:cstheme="majorHAnsi"/>
        </w:rPr>
        <w:t>Наличие инфраструктуры в школах, адаптированной под нужды детей с инвалидностью, часто воспринимается через установку пандусов. Однако на самом деле для полноценной реализации инклюзивного образования всё школьное пространство должно быть адаптировано под нужды детей с инвалидностью, а не только отдельные кабинеты или помещения. Наличие только пандуса у входа важно, но также стоит обращать внимание на их качество и соответствие нормам.</w:t>
      </w:r>
    </w:p>
    <w:p w14:paraId="17D0D894" w14:textId="1A85C711" w:rsidR="00CE721C" w:rsidRPr="00D05CE0" w:rsidRDefault="00CE721C" w:rsidP="007C6374">
      <w:pPr>
        <w:adjustRightInd w:val="0"/>
        <w:snapToGrid w:val="0"/>
        <w:spacing w:after="240" w:line="240" w:lineRule="auto"/>
        <w:jc w:val="both"/>
        <w:rPr>
          <w:rFonts w:asciiTheme="majorHAnsi" w:hAnsiTheme="majorHAnsi" w:cstheme="majorHAnsi"/>
        </w:rPr>
      </w:pPr>
      <w:r w:rsidRPr="00D05CE0">
        <w:rPr>
          <w:rFonts w:asciiTheme="majorHAnsi" w:hAnsiTheme="majorHAnsi" w:cstheme="majorHAnsi"/>
        </w:rPr>
        <w:t>Также учебные материалы для обучения детей с инвалидностью предоставляются только специальным учебным заведениям, мину</w:t>
      </w:r>
      <w:r w:rsidR="00345461">
        <w:rPr>
          <w:rFonts w:asciiTheme="majorHAnsi" w:hAnsiTheme="majorHAnsi" w:cstheme="majorHAnsi"/>
        </w:rPr>
        <w:t>я</w:t>
      </w:r>
      <w:r w:rsidRPr="00D05CE0">
        <w:rPr>
          <w:rFonts w:asciiTheme="majorHAnsi" w:hAnsiTheme="majorHAnsi" w:cstheme="majorHAnsi"/>
        </w:rPr>
        <w:t xml:space="preserve"> обычные школы, что не совсем соответствует принципам осуществления инклюзивного образования. Из-за отсутствия адаптированной программы, одобренной Министерством науки и образования, преподаватели в школах вынуждены самостоятельно заниматься её разработкой, но из-за ограниченных временных ресурсов, они в целом не хотят этим заниматься.</w:t>
      </w:r>
    </w:p>
    <w:p w14:paraId="42116515" w14:textId="77777777" w:rsidR="00CE721C" w:rsidRPr="00D05CE0" w:rsidRDefault="00CE721C" w:rsidP="007C6374">
      <w:pPr>
        <w:adjustRightInd w:val="0"/>
        <w:snapToGrid w:val="0"/>
        <w:spacing w:after="240" w:line="240" w:lineRule="auto"/>
        <w:jc w:val="both"/>
        <w:rPr>
          <w:rFonts w:asciiTheme="majorHAnsi" w:hAnsiTheme="majorHAnsi" w:cstheme="majorHAnsi"/>
        </w:rPr>
      </w:pPr>
      <w:r w:rsidRPr="00D05CE0">
        <w:rPr>
          <w:rFonts w:asciiTheme="majorHAnsi" w:hAnsiTheme="majorHAnsi" w:cstheme="majorHAnsi"/>
        </w:rPr>
        <w:t xml:space="preserve">В школах, участвующих в исследовании, инфраструктура для детей с нарушениями слуха, зрения и с ментальной инвалидностью отсутствует. Несмотря на специализации кыргызско-азербайджанской школы на обучении детей с нарушениями слуха, специализированного интерактивного оборудования в данном учебном заведении нет. Единственным элементом, присутствующим во всех школах, являются пандусы. Также в </w:t>
      </w:r>
      <w:proofErr w:type="spellStart"/>
      <w:r w:rsidRPr="00D05CE0">
        <w:rPr>
          <w:rFonts w:asciiTheme="majorHAnsi" w:hAnsiTheme="majorHAnsi" w:cstheme="majorHAnsi"/>
        </w:rPr>
        <w:t>бишкекской</w:t>
      </w:r>
      <w:proofErr w:type="spellEnd"/>
      <w:r w:rsidRPr="00D05CE0">
        <w:rPr>
          <w:rFonts w:asciiTheme="majorHAnsi" w:hAnsiTheme="majorHAnsi" w:cstheme="majorHAnsi"/>
        </w:rPr>
        <w:t xml:space="preserve"> и </w:t>
      </w:r>
      <w:proofErr w:type="spellStart"/>
      <w:r w:rsidRPr="00D05CE0">
        <w:rPr>
          <w:rFonts w:asciiTheme="majorHAnsi" w:hAnsiTheme="majorHAnsi" w:cstheme="majorHAnsi"/>
        </w:rPr>
        <w:t>лебединовской</w:t>
      </w:r>
      <w:proofErr w:type="spellEnd"/>
      <w:r w:rsidRPr="00D05CE0">
        <w:rPr>
          <w:rFonts w:asciiTheme="majorHAnsi" w:hAnsiTheme="majorHAnsi" w:cstheme="majorHAnsi"/>
        </w:rPr>
        <w:t xml:space="preserve"> </w:t>
      </w:r>
      <w:r w:rsidRPr="00D05CE0">
        <w:rPr>
          <w:rFonts w:asciiTheme="majorHAnsi" w:hAnsiTheme="majorHAnsi" w:cstheme="majorHAnsi"/>
        </w:rPr>
        <w:lastRenderedPageBreak/>
        <w:t xml:space="preserve">школах дети с нарушениями опорно-двигательного аппарата имеют </w:t>
      </w:r>
      <w:proofErr w:type="spellStart"/>
      <w:r w:rsidRPr="00D05CE0">
        <w:rPr>
          <w:rFonts w:asciiTheme="majorHAnsi" w:hAnsiTheme="majorHAnsi" w:cstheme="majorHAnsi"/>
        </w:rPr>
        <w:t>безбарьерный</w:t>
      </w:r>
      <w:proofErr w:type="spellEnd"/>
      <w:r w:rsidRPr="00D05CE0">
        <w:rPr>
          <w:rFonts w:asciiTheme="majorHAnsi" w:hAnsiTheme="majorHAnsi" w:cstheme="majorHAnsi"/>
        </w:rPr>
        <w:t xml:space="preserve"> доступ в отдельные помещения.</w:t>
      </w:r>
    </w:p>
    <w:p w14:paraId="22C481D3" w14:textId="77777777" w:rsidR="008E60A3" w:rsidRDefault="00CE721C" w:rsidP="007C6374">
      <w:pPr>
        <w:adjustRightInd w:val="0"/>
        <w:snapToGrid w:val="0"/>
        <w:spacing w:after="240" w:line="240" w:lineRule="auto"/>
        <w:jc w:val="both"/>
        <w:rPr>
          <w:rFonts w:asciiTheme="majorHAnsi" w:hAnsiTheme="majorHAnsi" w:cstheme="majorHAnsi"/>
        </w:rPr>
      </w:pPr>
      <w:r w:rsidRPr="00D05CE0">
        <w:rPr>
          <w:rFonts w:asciiTheme="majorHAnsi" w:hAnsiTheme="majorHAnsi" w:cstheme="majorHAnsi"/>
        </w:rPr>
        <w:t xml:space="preserve">В основном, в опрошенных школах учебную программу под нужды детей с инвалидностью адаптируют или сами педагоги этой школы, или коллеги из других общеобразовательных учреждений.          </w:t>
      </w:r>
    </w:p>
    <w:p w14:paraId="67B530B3" w14:textId="65C33BD8" w:rsidR="008E60A3" w:rsidRPr="00D05CE0" w:rsidRDefault="008E60A3" w:rsidP="008E60A3">
      <w:pPr>
        <w:adjustRightInd w:val="0"/>
        <w:snapToGrid w:val="0"/>
        <w:spacing w:after="240" w:line="240" w:lineRule="auto"/>
        <w:ind w:right="400"/>
        <w:jc w:val="both"/>
        <w:rPr>
          <w:rFonts w:asciiTheme="majorHAnsi" w:hAnsiTheme="majorHAnsi" w:cstheme="majorHAnsi"/>
        </w:rPr>
      </w:pPr>
      <w:r w:rsidRPr="00D05CE0">
        <w:rPr>
          <w:rFonts w:asciiTheme="majorHAnsi" w:hAnsiTheme="majorHAnsi" w:cstheme="majorHAnsi"/>
        </w:rPr>
        <w:t xml:space="preserve">Представители администрации и педагогического коллектива, родители детей с инвалидностью и </w:t>
      </w:r>
      <w:proofErr w:type="spellStart"/>
      <w:r w:rsidRPr="00D05CE0">
        <w:rPr>
          <w:rFonts w:asciiTheme="majorHAnsi" w:hAnsiTheme="majorHAnsi" w:cstheme="majorHAnsi"/>
        </w:rPr>
        <w:t>нормотипичных</w:t>
      </w:r>
      <w:proofErr w:type="spellEnd"/>
      <w:r w:rsidRPr="00D05CE0">
        <w:rPr>
          <w:rFonts w:asciiTheme="majorHAnsi" w:hAnsiTheme="majorHAnsi" w:cstheme="majorHAnsi"/>
        </w:rPr>
        <w:t xml:space="preserve"> детей в школах, где проводится инклюзивное образование хотят продолжить совместное обучение детей с инвалидностью со сверстниками в обычных классах. Возможно, это связано </w:t>
      </w:r>
      <w:r w:rsidR="00F2016A">
        <w:rPr>
          <w:rFonts w:asciiTheme="majorHAnsi" w:hAnsiTheme="majorHAnsi" w:cstheme="majorHAnsi"/>
        </w:rPr>
        <w:t>с</w:t>
      </w:r>
      <w:r w:rsidRPr="00D05CE0">
        <w:rPr>
          <w:rFonts w:asciiTheme="majorHAnsi" w:hAnsiTheme="majorHAnsi" w:cstheme="majorHAnsi"/>
        </w:rPr>
        <w:t xml:space="preserve"> положительн</w:t>
      </w:r>
      <w:r w:rsidR="00F2016A">
        <w:rPr>
          <w:rFonts w:asciiTheme="majorHAnsi" w:hAnsiTheme="majorHAnsi" w:cstheme="majorHAnsi"/>
        </w:rPr>
        <w:t>ым</w:t>
      </w:r>
      <w:r w:rsidRPr="00D05CE0">
        <w:rPr>
          <w:rFonts w:asciiTheme="majorHAnsi" w:hAnsiTheme="majorHAnsi" w:cstheme="majorHAnsi"/>
        </w:rPr>
        <w:t xml:space="preserve"> пример</w:t>
      </w:r>
      <w:r w:rsidR="00F2016A">
        <w:rPr>
          <w:rFonts w:asciiTheme="majorHAnsi" w:hAnsiTheme="majorHAnsi" w:cstheme="majorHAnsi"/>
        </w:rPr>
        <w:t>ом</w:t>
      </w:r>
      <w:r w:rsidRPr="00D05CE0">
        <w:rPr>
          <w:rFonts w:asciiTheme="majorHAnsi" w:hAnsiTheme="majorHAnsi" w:cstheme="majorHAnsi"/>
        </w:rPr>
        <w:t xml:space="preserve"> перед их глазами. По их мнению, наиболее эффективной формой обучения в Кыргызстане в будущем является полноценное включение детей со специальными образовательными потребностями в школьную среду, т.е. инклюзия, вторым возможным вариантом для них является создание специальных классов в обычных школах.</w:t>
      </w:r>
    </w:p>
    <w:p w14:paraId="305F9CC3" w14:textId="4EAECB92" w:rsidR="00CE721C" w:rsidRPr="00D05CE0" w:rsidRDefault="00CE721C" w:rsidP="007C6374">
      <w:pPr>
        <w:adjustRightInd w:val="0"/>
        <w:snapToGrid w:val="0"/>
        <w:spacing w:after="240" w:line="240" w:lineRule="auto"/>
        <w:jc w:val="both"/>
        <w:rPr>
          <w:rFonts w:asciiTheme="majorHAnsi" w:hAnsiTheme="majorHAnsi" w:cstheme="majorHAnsi"/>
        </w:rPr>
      </w:pPr>
      <w:r w:rsidRPr="00D05CE0">
        <w:rPr>
          <w:rFonts w:asciiTheme="majorHAnsi" w:hAnsiTheme="majorHAnsi" w:cstheme="majorHAnsi"/>
        </w:rPr>
        <w:t xml:space="preserve">                                                                                                                                            </w:t>
      </w:r>
    </w:p>
    <w:p w14:paraId="5F0DBF47" w14:textId="77777777" w:rsidR="00CE721C" w:rsidRPr="00D05CE0" w:rsidRDefault="00CE721C" w:rsidP="007C6374">
      <w:pPr>
        <w:adjustRightInd w:val="0"/>
        <w:snapToGrid w:val="0"/>
        <w:spacing w:after="240" w:line="240" w:lineRule="auto"/>
        <w:rPr>
          <w:rFonts w:asciiTheme="majorHAnsi" w:hAnsiTheme="majorHAnsi" w:cstheme="majorHAnsi"/>
          <w:i/>
          <w:iCs/>
        </w:rPr>
      </w:pPr>
      <w:r w:rsidRPr="00D05CE0">
        <w:rPr>
          <w:rFonts w:asciiTheme="majorHAnsi" w:hAnsiTheme="majorHAnsi" w:cstheme="majorHAnsi"/>
          <w:i/>
          <w:iCs/>
        </w:rPr>
        <w:br w:type="page" w:clear="all"/>
      </w:r>
    </w:p>
    <w:p w14:paraId="03928CE0" w14:textId="5FFCCE00" w:rsidR="00CE721C" w:rsidRPr="00545F37" w:rsidRDefault="00605593" w:rsidP="007C6374">
      <w:pPr>
        <w:adjustRightInd w:val="0"/>
        <w:snapToGrid w:val="0"/>
        <w:spacing w:after="240" w:line="240" w:lineRule="auto"/>
        <w:jc w:val="both"/>
        <w:rPr>
          <w:rFonts w:asciiTheme="majorHAnsi" w:hAnsiTheme="majorHAnsi" w:cstheme="majorHAnsi"/>
          <w:iCs/>
        </w:rPr>
      </w:pPr>
      <w:r w:rsidRPr="00605698">
        <w:rPr>
          <w:rFonts w:asciiTheme="majorHAnsi" w:hAnsiTheme="majorHAnsi" w:cstheme="majorHAnsi"/>
          <w:i/>
          <w:iCs/>
          <w:noProof/>
        </w:rPr>
        <w:lastRenderedPageBreak/>
        <w:drawing>
          <wp:anchor distT="0" distB="0" distL="114300" distR="114300" simplePos="0" relativeHeight="251688960" behindDoc="1" locked="0" layoutInCell="1" allowOverlap="1" wp14:anchorId="54B36506" wp14:editId="0077B457">
            <wp:simplePos x="0" y="0"/>
            <wp:positionH relativeFrom="margin">
              <wp:posOffset>4210050</wp:posOffset>
            </wp:positionH>
            <wp:positionV relativeFrom="paragraph">
              <wp:posOffset>-18415</wp:posOffset>
            </wp:positionV>
            <wp:extent cx="1851660" cy="361950"/>
            <wp:effectExtent l="0" t="0" r="0" b="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166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5698">
        <w:rPr>
          <w:rFonts w:asciiTheme="majorHAnsi" w:hAnsiTheme="majorHAnsi" w:cstheme="majorHAnsi"/>
          <w:i/>
          <w:iCs/>
          <w:noProof/>
        </w:rPr>
        <w:drawing>
          <wp:anchor distT="0" distB="0" distL="114300" distR="114300" simplePos="0" relativeHeight="251686912" behindDoc="1" locked="0" layoutInCell="1" allowOverlap="1" wp14:anchorId="1EEED661" wp14:editId="5F50205E">
            <wp:simplePos x="0" y="0"/>
            <wp:positionH relativeFrom="page">
              <wp:posOffset>-69850</wp:posOffset>
            </wp:positionH>
            <wp:positionV relativeFrom="paragraph">
              <wp:posOffset>-684659</wp:posOffset>
            </wp:positionV>
            <wp:extent cx="7587615" cy="10728325"/>
            <wp:effectExtent l="0" t="0" r="0"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7615" cy="1072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E7BCA" w14:textId="1276362D" w:rsidR="004C1305" w:rsidRPr="00545F37" w:rsidRDefault="000C5436" w:rsidP="007C6374">
      <w:pPr>
        <w:adjustRightInd w:val="0"/>
        <w:snapToGrid w:val="0"/>
        <w:spacing w:after="240" w:line="240" w:lineRule="auto"/>
        <w:rPr>
          <w:rFonts w:asciiTheme="majorHAnsi" w:hAnsiTheme="majorHAnsi" w:cstheme="majorHAnsi"/>
          <w:i/>
          <w:iCs/>
        </w:rPr>
      </w:pPr>
      <w:r w:rsidRPr="00605698">
        <w:rPr>
          <w:rFonts w:asciiTheme="majorHAnsi" w:hAnsiTheme="majorHAnsi" w:cstheme="majorHAnsi"/>
          <w:i/>
          <w:iCs/>
          <w:noProof/>
        </w:rPr>
        <mc:AlternateContent>
          <mc:Choice Requires="wps">
            <w:drawing>
              <wp:anchor distT="0" distB="0" distL="182880" distR="182880" simplePos="0" relativeHeight="251707392" behindDoc="0" locked="0" layoutInCell="1" allowOverlap="1" wp14:anchorId="5C090615" wp14:editId="613B3423">
                <wp:simplePos x="0" y="0"/>
                <wp:positionH relativeFrom="margin">
                  <wp:posOffset>1017606</wp:posOffset>
                </wp:positionH>
                <wp:positionV relativeFrom="page">
                  <wp:posOffset>3299012</wp:posOffset>
                </wp:positionV>
                <wp:extent cx="5059045" cy="6720840"/>
                <wp:effectExtent l="0" t="0" r="8255" b="11430"/>
                <wp:wrapSquare wrapText="bothSides"/>
                <wp:docPr id="21" name="Текстовое поле 131"/>
                <wp:cNvGraphicFramePr/>
                <a:graphic xmlns:a="http://schemas.openxmlformats.org/drawingml/2006/main">
                  <a:graphicData uri="http://schemas.microsoft.com/office/word/2010/wordprocessingShape">
                    <wps:wsp>
                      <wps:cNvSpPr txBox="1"/>
                      <wps:spPr>
                        <a:xfrm>
                          <a:off x="0" y="0"/>
                          <a:ext cx="505904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EBE577" w14:textId="77777777" w:rsidR="005A719B" w:rsidRPr="009155DB" w:rsidRDefault="005A719B" w:rsidP="000C5436">
                            <w:pPr>
                              <w:pStyle w:val="a3"/>
                              <w:spacing w:before="80" w:after="40"/>
                              <w:jc w:val="right"/>
                              <w:rPr>
                                <w:b/>
                                <w:caps/>
                                <w:color w:val="000000" w:themeColor="text1"/>
                                <w:sz w:val="48"/>
                                <w:szCs w:val="24"/>
                              </w:rPr>
                            </w:pPr>
                            <w:r w:rsidRPr="00605698">
                              <w:rPr>
                                <w:rFonts w:asciiTheme="majorHAnsi" w:hAnsiTheme="majorHAnsi" w:cstheme="majorHAnsi"/>
                                <w:b/>
                                <w:color w:val="000000" w:themeColor="text1"/>
                                <w:sz w:val="52"/>
                              </w:rPr>
                              <w:t>ВЫВОДЫ И РЕКОМЕНДАЦИИ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 w14:anchorId="5C090615" id="_x0000_s1034" type="#_x0000_t202" style="position:absolute;margin-left:80.15pt;margin-top:259.75pt;width:398.35pt;height:529.2pt;z-index:251707392;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" filled="f" stroked="f" strokeweight=".5pt">
                <v:textbox style="mso-fit-shape-to-text:t" inset="0,0,0,0">
                  <w:txbxContent>
                    <w:p w14:paraId="57EBE577" w14:textId="77777777" w:rsidR="005A719B" w:rsidRPr="009155DB" w:rsidRDefault="005A719B" w:rsidP="000C5436">
                      <w:pPr>
                        <w:pStyle w:val="a3"/>
                        <w:spacing w:before="80" w:after="40"/>
                        <w:jc w:val="right"/>
                        <w:rPr>
                          <w:b/>
                          <w:caps/>
                          <w:color w:val="000000" w:themeColor="text1"/>
                          <w:sz w:val="48"/>
                          <w:szCs w:val="24"/>
                        </w:rPr>
                      </w:pPr>
                      <w:r w:rsidRPr="00605698">
                        <w:rPr>
                          <w:rFonts w:asciiTheme="majorHAnsi" w:hAnsiTheme="majorHAnsi" w:cstheme="majorHAnsi"/>
                          <w:b/>
                          <w:color w:val="000000" w:themeColor="text1"/>
                          <w:sz w:val="52"/>
                        </w:rPr>
                        <w:t>ВЫВОДЫ И РЕКОМЕНДАЦИИ</w:t>
                      </w:r>
                    </w:p>
                  </w:txbxContent>
                </v:textbox>
                <w10:wrap type="square" anchorx="margin" anchory="page"/>
              </v:shape>
            </w:pict>
          </mc:Fallback>
        </mc:AlternateContent>
      </w:r>
      <w:r w:rsidR="00605698" w:rsidRPr="00605698">
        <w:rPr>
          <w:rFonts w:asciiTheme="majorHAnsi" w:hAnsiTheme="majorHAnsi" w:cstheme="majorHAnsi"/>
          <w:i/>
          <w:iCs/>
          <w:noProof/>
        </w:rPr>
        <mc:AlternateContent>
          <mc:Choice Requires="wps">
            <w:drawing>
              <wp:anchor distT="0" distB="0" distL="182880" distR="182880" simplePos="0" relativeHeight="251687936" behindDoc="0" locked="0" layoutInCell="1" allowOverlap="1" wp14:anchorId="46569D35" wp14:editId="1B16F80B">
                <wp:simplePos x="0" y="0"/>
                <wp:positionH relativeFrom="margin">
                  <wp:posOffset>1022160</wp:posOffset>
                </wp:positionH>
                <wp:positionV relativeFrom="page">
                  <wp:posOffset>3300730</wp:posOffset>
                </wp:positionV>
                <wp:extent cx="5059045" cy="6720840"/>
                <wp:effectExtent l="0" t="0" r="8255" b="11430"/>
                <wp:wrapSquare wrapText="bothSides"/>
                <wp:docPr id="109" name="Текстовое поле 131"/>
                <wp:cNvGraphicFramePr/>
                <a:graphic xmlns:a="http://schemas.openxmlformats.org/drawingml/2006/main">
                  <a:graphicData uri="http://schemas.microsoft.com/office/word/2010/wordprocessingShape">
                    <wps:wsp>
                      <wps:cNvSpPr txBox="1"/>
                      <wps:spPr>
                        <a:xfrm>
                          <a:off x="0" y="0"/>
                          <a:ext cx="505904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852435" w14:textId="326CDA35" w:rsidR="005A719B" w:rsidRPr="009155DB" w:rsidRDefault="005A719B" w:rsidP="00605698">
                            <w:pPr>
                              <w:pStyle w:val="a3"/>
                              <w:spacing w:before="80" w:after="40"/>
                              <w:jc w:val="right"/>
                              <w:rPr>
                                <w:b/>
                                <w:caps/>
                                <w:color w:val="000000" w:themeColor="text1"/>
                                <w:sz w:val="48"/>
                                <w:szCs w:val="24"/>
                              </w:rPr>
                            </w:pPr>
                            <w:r w:rsidRPr="00605698">
                              <w:rPr>
                                <w:rFonts w:asciiTheme="majorHAnsi" w:hAnsiTheme="majorHAnsi" w:cstheme="majorHAnsi"/>
                                <w:b/>
                                <w:color w:val="000000" w:themeColor="text1"/>
                                <w:sz w:val="52"/>
                              </w:rPr>
                              <w:t>ВЫВОДЫ И РЕКОМЕНДАЦИИ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 w14:anchorId="46569D35" id="_x0000_s1035" type="#_x0000_t202" style="position:absolute;margin-left:80.5pt;margin-top:259.9pt;width:398.35pt;height:529.2pt;z-index:251687936;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" filled="f" stroked="f" strokeweight=".5pt">
                <v:textbox style="mso-fit-shape-to-text:t" inset="0,0,0,0">
                  <w:txbxContent>
                    <w:p w14:paraId="05852435" w14:textId="326CDA35" w:rsidR="005A719B" w:rsidRPr="009155DB" w:rsidRDefault="005A719B" w:rsidP="00605698">
                      <w:pPr>
                        <w:pStyle w:val="a3"/>
                        <w:spacing w:before="80" w:after="40"/>
                        <w:jc w:val="right"/>
                        <w:rPr>
                          <w:b/>
                          <w:caps/>
                          <w:color w:val="000000" w:themeColor="text1"/>
                          <w:sz w:val="48"/>
                          <w:szCs w:val="24"/>
                        </w:rPr>
                      </w:pPr>
                      <w:r w:rsidRPr="00605698">
                        <w:rPr>
                          <w:rFonts w:asciiTheme="majorHAnsi" w:hAnsiTheme="majorHAnsi" w:cstheme="majorHAnsi"/>
                          <w:b/>
                          <w:color w:val="000000" w:themeColor="text1"/>
                          <w:sz w:val="52"/>
                        </w:rPr>
                        <w:t>ВЫВОДЫ И РЕКОМЕНДАЦИИ</w:t>
                      </w:r>
                    </w:p>
                  </w:txbxContent>
                </v:textbox>
                <w10:wrap type="square" anchorx="margin" anchory="page"/>
              </v:shape>
            </w:pict>
          </mc:Fallback>
        </mc:AlternateContent>
      </w:r>
      <w:r w:rsidR="005C49E7" w:rsidRPr="00545F37">
        <w:rPr>
          <w:rFonts w:asciiTheme="majorHAnsi" w:hAnsiTheme="majorHAnsi" w:cstheme="majorHAnsi"/>
          <w:i/>
          <w:iCs/>
        </w:rPr>
        <w:br w:type="page" w:clear="all"/>
      </w:r>
    </w:p>
    <w:p w14:paraId="695FBFE9" w14:textId="3C8F8127" w:rsidR="004C1305" w:rsidRPr="003C44DD" w:rsidRDefault="00605698" w:rsidP="003C44DD">
      <w:pPr>
        <w:pStyle w:val="1"/>
        <w:jc w:val="center"/>
        <w:rPr>
          <w:rFonts w:asciiTheme="majorHAnsi" w:eastAsia="SimSun" w:hAnsiTheme="majorHAnsi" w:cstheme="majorHAnsi"/>
          <w:b/>
          <w:color w:val="D4007F" w:themeColor="accent3"/>
          <w:sz w:val="24"/>
          <w:szCs w:val="22"/>
        </w:rPr>
      </w:pPr>
      <w:bookmarkStart w:id="16" w:name="_Toc132039412"/>
      <w:r w:rsidRPr="003C44DD">
        <w:rPr>
          <w:rFonts w:asciiTheme="majorHAnsi" w:eastAsia="SimSun" w:hAnsiTheme="majorHAnsi" w:cstheme="majorHAnsi"/>
          <w:b/>
          <w:color w:val="D4007F" w:themeColor="accent3"/>
          <w:sz w:val="24"/>
          <w:szCs w:val="22"/>
        </w:rPr>
        <w:lastRenderedPageBreak/>
        <w:t>ВЫВОДЫ И РЕКОМЕНДАЦИИ</w:t>
      </w:r>
      <w:bookmarkEnd w:id="16"/>
    </w:p>
    <w:p w14:paraId="6D01C30F" w14:textId="6865585E" w:rsidR="007D7067" w:rsidRPr="00545F37" w:rsidRDefault="007D7067" w:rsidP="007C6374">
      <w:pPr>
        <w:adjustRightInd w:val="0"/>
        <w:snapToGrid w:val="0"/>
        <w:spacing w:after="240" w:line="240" w:lineRule="auto"/>
        <w:jc w:val="both"/>
        <w:rPr>
          <w:rFonts w:asciiTheme="majorHAnsi" w:hAnsiTheme="majorHAnsi" w:cstheme="majorHAnsi"/>
        </w:rPr>
      </w:pPr>
      <w:r w:rsidRPr="00545F37">
        <w:rPr>
          <w:rFonts w:asciiTheme="majorHAnsi" w:hAnsiTheme="majorHAnsi" w:cstheme="majorHAnsi"/>
        </w:rPr>
        <w:t>По результатам данного исследования получена экспертная оценка реализации Программы и Концепции развития инклюзивного образования</w:t>
      </w:r>
      <w:r w:rsidR="006F2F07" w:rsidRPr="00545F37">
        <w:rPr>
          <w:rFonts w:asciiTheme="majorHAnsi" w:hAnsiTheme="majorHAnsi" w:cstheme="majorHAnsi"/>
        </w:rPr>
        <w:t xml:space="preserve"> в Кыргызской Республике в 2019-2023 гг</w:t>
      </w:r>
      <w:r w:rsidRPr="00545F37">
        <w:rPr>
          <w:rFonts w:asciiTheme="majorHAnsi" w:hAnsiTheme="majorHAnsi" w:cstheme="majorHAnsi"/>
        </w:rPr>
        <w:t>. Также проведён мониторинг в трёх пилотных общеобразовательных учреждениях, в которых осуществляется инклюзивное образование, для</w:t>
      </w:r>
      <w:r w:rsidR="006F2F07" w:rsidRPr="00545F37">
        <w:rPr>
          <w:rFonts w:asciiTheme="majorHAnsi" w:hAnsiTheme="majorHAnsi" w:cstheme="majorHAnsi"/>
        </w:rPr>
        <w:t xml:space="preserve"> рассмотрения отдельных кейсов</w:t>
      </w:r>
      <w:r w:rsidRPr="00545F37">
        <w:rPr>
          <w:rFonts w:asciiTheme="majorHAnsi" w:hAnsiTheme="majorHAnsi" w:cstheme="majorHAnsi"/>
        </w:rPr>
        <w:t xml:space="preserve"> выполнения Программы и Концепции на уровне школьного образования.</w:t>
      </w:r>
    </w:p>
    <w:p w14:paraId="3D9B670F" w14:textId="41D77057" w:rsidR="007D7067" w:rsidRPr="00545F37" w:rsidRDefault="007D7067">
      <w:pPr>
        <w:pStyle w:val="af2"/>
        <w:numPr>
          <w:ilvl w:val="0"/>
          <w:numId w:val="1"/>
        </w:numPr>
        <w:adjustRightInd w:val="0"/>
        <w:snapToGrid w:val="0"/>
        <w:spacing w:after="240" w:line="240" w:lineRule="auto"/>
        <w:contextualSpacing w:val="0"/>
        <w:jc w:val="both"/>
        <w:rPr>
          <w:rFonts w:asciiTheme="majorHAnsi" w:hAnsiTheme="majorHAnsi" w:cstheme="majorHAnsi"/>
          <w:b/>
          <w:bCs/>
        </w:rPr>
      </w:pPr>
      <w:r w:rsidRPr="00545F37">
        <w:rPr>
          <w:rFonts w:asciiTheme="majorHAnsi" w:hAnsiTheme="majorHAnsi" w:cstheme="majorHAnsi"/>
          <w:b/>
          <w:bCs/>
        </w:rPr>
        <w:t>Реализация инклюзивного образования находится на начальном этапе</w:t>
      </w:r>
    </w:p>
    <w:p w14:paraId="00FD946C" w14:textId="2B3441AF" w:rsidR="007D7067" w:rsidRPr="00545F37" w:rsidRDefault="007D7067" w:rsidP="007C6374">
      <w:pPr>
        <w:adjustRightInd w:val="0"/>
        <w:snapToGrid w:val="0"/>
        <w:spacing w:after="240" w:line="240" w:lineRule="auto"/>
        <w:ind w:left="360"/>
        <w:jc w:val="both"/>
        <w:rPr>
          <w:rFonts w:asciiTheme="majorHAnsi" w:hAnsiTheme="majorHAnsi" w:cstheme="majorHAnsi"/>
        </w:rPr>
      </w:pPr>
      <w:r w:rsidRPr="00545F37">
        <w:rPr>
          <w:rFonts w:asciiTheme="majorHAnsi" w:hAnsiTheme="majorHAnsi" w:cstheme="majorHAnsi"/>
        </w:rPr>
        <w:t>Полномасштабн</w:t>
      </w:r>
      <w:r w:rsidR="006F2F07" w:rsidRPr="00545F37">
        <w:rPr>
          <w:rFonts w:asciiTheme="majorHAnsi" w:hAnsiTheme="majorHAnsi" w:cstheme="majorHAnsi"/>
        </w:rPr>
        <w:t>ая</w:t>
      </w:r>
      <w:r w:rsidR="001B2794" w:rsidRPr="00545F37">
        <w:rPr>
          <w:rFonts w:asciiTheme="majorHAnsi" w:hAnsiTheme="majorHAnsi" w:cstheme="majorHAnsi"/>
        </w:rPr>
        <w:t xml:space="preserve"> реализаци</w:t>
      </w:r>
      <w:r w:rsidR="006F2F07" w:rsidRPr="00545F37">
        <w:rPr>
          <w:rFonts w:asciiTheme="majorHAnsi" w:hAnsiTheme="majorHAnsi" w:cstheme="majorHAnsi"/>
        </w:rPr>
        <w:t>я</w:t>
      </w:r>
      <w:r w:rsidRPr="00545F37">
        <w:rPr>
          <w:rFonts w:asciiTheme="majorHAnsi" w:hAnsiTheme="majorHAnsi" w:cstheme="majorHAnsi"/>
        </w:rPr>
        <w:t xml:space="preserve"> инклюзивного образования в рамках всей республики не </w:t>
      </w:r>
      <w:r w:rsidR="006F2F07" w:rsidRPr="00545F37">
        <w:rPr>
          <w:rFonts w:asciiTheme="majorHAnsi" w:hAnsiTheme="majorHAnsi" w:cstheme="majorHAnsi"/>
        </w:rPr>
        <w:t>начина</w:t>
      </w:r>
      <w:r w:rsidRPr="00545F37">
        <w:rPr>
          <w:rFonts w:asciiTheme="majorHAnsi" w:hAnsiTheme="majorHAnsi" w:cstheme="majorHAnsi"/>
        </w:rPr>
        <w:t>л</w:t>
      </w:r>
      <w:r w:rsidR="006F2F07" w:rsidRPr="00545F37">
        <w:rPr>
          <w:rFonts w:asciiTheme="majorHAnsi" w:hAnsiTheme="majorHAnsi" w:cstheme="majorHAnsi"/>
        </w:rPr>
        <w:t>а</w:t>
      </w:r>
      <w:r w:rsidRPr="00545F37">
        <w:rPr>
          <w:rFonts w:asciiTheme="majorHAnsi" w:hAnsiTheme="majorHAnsi" w:cstheme="majorHAnsi"/>
        </w:rPr>
        <w:t xml:space="preserve">сь, были </w:t>
      </w:r>
      <w:r w:rsidR="001B2794" w:rsidRPr="00545F37">
        <w:rPr>
          <w:rFonts w:asciiTheme="majorHAnsi" w:hAnsiTheme="majorHAnsi" w:cstheme="majorHAnsi"/>
        </w:rPr>
        <w:t xml:space="preserve">проведены </w:t>
      </w:r>
      <w:r w:rsidRPr="00545F37">
        <w:rPr>
          <w:rFonts w:asciiTheme="majorHAnsi" w:hAnsiTheme="majorHAnsi" w:cstheme="majorHAnsi"/>
        </w:rPr>
        <w:t>только пилоты</w:t>
      </w:r>
      <w:r w:rsidR="001B2794" w:rsidRPr="00545F37">
        <w:rPr>
          <w:rFonts w:asciiTheme="majorHAnsi" w:hAnsiTheme="majorHAnsi" w:cstheme="majorHAnsi"/>
        </w:rPr>
        <w:t xml:space="preserve"> на уровне отдельных школ</w:t>
      </w:r>
      <w:r w:rsidRPr="00545F37">
        <w:rPr>
          <w:rFonts w:asciiTheme="majorHAnsi" w:hAnsiTheme="majorHAnsi" w:cstheme="majorHAnsi"/>
        </w:rPr>
        <w:t>. Более того, у всех сторон, вовлечённых в сферу инклюзивного образования, разное понимание данной концепции</w:t>
      </w:r>
      <w:r w:rsidR="001B2794" w:rsidRPr="00545F37">
        <w:rPr>
          <w:rFonts w:asciiTheme="majorHAnsi" w:hAnsiTheme="majorHAnsi" w:cstheme="majorHAnsi"/>
        </w:rPr>
        <w:t xml:space="preserve">. </w:t>
      </w:r>
      <w:r w:rsidR="00710915" w:rsidRPr="00545F37">
        <w:rPr>
          <w:rFonts w:asciiTheme="majorHAnsi" w:hAnsiTheme="majorHAnsi" w:cstheme="majorHAnsi"/>
        </w:rPr>
        <w:t xml:space="preserve">Опыт зарубежных стран не адаптируется под реалии образовательной системы Кыргызстана. </w:t>
      </w:r>
      <w:r w:rsidR="001B2794" w:rsidRPr="00545F37">
        <w:rPr>
          <w:rFonts w:asciiTheme="majorHAnsi" w:hAnsiTheme="majorHAnsi" w:cstheme="majorHAnsi"/>
        </w:rPr>
        <w:t xml:space="preserve">Отсутствует согласованность действий между </w:t>
      </w:r>
      <w:proofErr w:type="spellStart"/>
      <w:r w:rsidR="001B2794" w:rsidRPr="00545F37">
        <w:rPr>
          <w:rFonts w:asciiTheme="majorHAnsi" w:hAnsiTheme="majorHAnsi" w:cstheme="majorHAnsi"/>
        </w:rPr>
        <w:t>акторами</w:t>
      </w:r>
      <w:proofErr w:type="spellEnd"/>
      <w:r w:rsidR="001B2794" w:rsidRPr="00545F37">
        <w:rPr>
          <w:rFonts w:asciiTheme="majorHAnsi" w:hAnsiTheme="majorHAnsi" w:cstheme="majorHAnsi"/>
        </w:rPr>
        <w:t xml:space="preserve">, работающими </w:t>
      </w:r>
      <w:r w:rsidR="002D0355" w:rsidRPr="00545F37">
        <w:rPr>
          <w:rFonts w:asciiTheme="majorHAnsi" w:hAnsiTheme="majorHAnsi" w:cstheme="majorHAnsi"/>
        </w:rPr>
        <w:t xml:space="preserve">в </w:t>
      </w:r>
      <w:r w:rsidR="001B2794" w:rsidRPr="00545F37">
        <w:rPr>
          <w:rFonts w:asciiTheme="majorHAnsi" w:hAnsiTheme="majorHAnsi" w:cstheme="majorHAnsi"/>
        </w:rPr>
        <w:t>сфере инклюзивного образования.</w:t>
      </w:r>
    </w:p>
    <w:p w14:paraId="44537390" w14:textId="1A938499" w:rsidR="001B2794" w:rsidRPr="00545F37" w:rsidRDefault="008E60A3">
      <w:pPr>
        <w:pStyle w:val="af2"/>
        <w:numPr>
          <w:ilvl w:val="0"/>
          <w:numId w:val="1"/>
        </w:numPr>
        <w:adjustRightInd w:val="0"/>
        <w:snapToGrid w:val="0"/>
        <w:spacing w:after="240" w:line="240" w:lineRule="auto"/>
        <w:contextualSpacing w:val="0"/>
        <w:jc w:val="both"/>
        <w:rPr>
          <w:rFonts w:asciiTheme="majorHAnsi" w:hAnsiTheme="majorHAnsi" w:cstheme="majorHAnsi"/>
          <w:b/>
          <w:bCs/>
        </w:rPr>
      </w:pPr>
      <w:r>
        <w:rPr>
          <w:rFonts w:asciiTheme="majorHAnsi" w:hAnsiTheme="majorHAnsi" w:cstheme="majorHAnsi"/>
          <w:b/>
          <w:bCs/>
        </w:rPr>
        <w:t>Отсутствие н</w:t>
      </w:r>
      <w:r w:rsidR="001B2794" w:rsidRPr="00545F37">
        <w:rPr>
          <w:rFonts w:asciiTheme="majorHAnsi" w:hAnsiTheme="majorHAnsi" w:cstheme="majorHAnsi"/>
          <w:b/>
          <w:bCs/>
        </w:rPr>
        <w:t>ормативно-правовые акт</w:t>
      </w:r>
      <w:r w:rsidR="002C2F6E">
        <w:rPr>
          <w:rFonts w:asciiTheme="majorHAnsi" w:hAnsiTheme="majorHAnsi" w:cstheme="majorHAnsi"/>
          <w:b/>
          <w:bCs/>
        </w:rPr>
        <w:t xml:space="preserve">ов </w:t>
      </w:r>
      <w:r w:rsidR="001B2794" w:rsidRPr="00545F37">
        <w:rPr>
          <w:rFonts w:asciiTheme="majorHAnsi" w:hAnsiTheme="majorHAnsi" w:cstheme="majorHAnsi"/>
          <w:b/>
          <w:bCs/>
        </w:rPr>
        <w:t>в сфере инклюзивного образования</w:t>
      </w:r>
    </w:p>
    <w:p w14:paraId="5DC69A78" w14:textId="5F66188D" w:rsidR="001B2794" w:rsidRPr="00545F37" w:rsidRDefault="0011693C" w:rsidP="007C6374">
      <w:pPr>
        <w:adjustRightInd w:val="0"/>
        <w:snapToGrid w:val="0"/>
        <w:spacing w:after="240" w:line="240" w:lineRule="auto"/>
        <w:ind w:left="360"/>
        <w:jc w:val="both"/>
        <w:rPr>
          <w:rFonts w:asciiTheme="majorHAnsi" w:hAnsiTheme="majorHAnsi" w:cstheme="majorHAnsi"/>
        </w:rPr>
      </w:pPr>
      <w:r w:rsidRPr="00545F37">
        <w:rPr>
          <w:rFonts w:asciiTheme="majorHAnsi" w:hAnsiTheme="majorHAnsi" w:cstheme="majorHAnsi"/>
        </w:rPr>
        <w:t>В</w:t>
      </w:r>
      <w:r w:rsidR="001B2794" w:rsidRPr="00545F37">
        <w:rPr>
          <w:rFonts w:asciiTheme="majorHAnsi" w:hAnsiTheme="majorHAnsi" w:cstheme="majorHAnsi"/>
        </w:rPr>
        <w:t xml:space="preserve"> период с 2019 по 202</w:t>
      </w:r>
      <w:r w:rsidRPr="00545F37">
        <w:rPr>
          <w:rFonts w:asciiTheme="majorHAnsi" w:hAnsiTheme="majorHAnsi" w:cstheme="majorHAnsi"/>
        </w:rPr>
        <w:t>2</w:t>
      </w:r>
      <w:r w:rsidR="001B2794" w:rsidRPr="00545F37">
        <w:rPr>
          <w:rFonts w:asciiTheme="majorHAnsi" w:hAnsiTheme="majorHAnsi" w:cstheme="majorHAnsi"/>
        </w:rPr>
        <w:t xml:space="preserve"> гг. в Кыргызстане не было принято ни одного нового нормативно-правового акта именно в рамках инклюзивного образования.</w:t>
      </w:r>
      <w:r w:rsidR="000C5333" w:rsidRPr="00545F37">
        <w:rPr>
          <w:rFonts w:asciiTheme="majorHAnsi" w:hAnsiTheme="majorHAnsi" w:cstheme="majorHAnsi"/>
        </w:rPr>
        <w:t xml:space="preserve"> Разработка новых положений и законов, затрагивающих инклюзивное образование, началась только в 2022-2023 гг.</w:t>
      </w:r>
    </w:p>
    <w:p w14:paraId="41AD6A9A" w14:textId="718F689E" w:rsidR="0011693C" w:rsidRPr="00545F37" w:rsidRDefault="002C2F6E">
      <w:pPr>
        <w:pStyle w:val="af2"/>
        <w:numPr>
          <w:ilvl w:val="0"/>
          <w:numId w:val="1"/>
        </w:numPr>
        <w:adjustRightInd w:val="0"/>
        <w:snapToGrid w:val="0"/>
        <w:spacing w:after="240" w:line="240" w:lineRule="auto"/>
        <w:contextualSpacing w:val="0"/>
        <w:jc w:val="both"/>
        <w:rPr>
          <w:rFonts w:asciiTheme="majorHAnsi" w:hAnsiTheme="majorHAnsi" w:cstheme="majorHAnsi"/>
          <w:b/>
          <w:bCs/>
        </w:rPr>
      </w:pPr>
      <w:r>
        <w:rPr>
          <w:rFonts w:asciiTheme="majorHAnsi" w:hAnsiTheme="majorHAnsi" w:cstheme="majorHAnsi"/>
          <w:b/>
          <w:bCs/>
        </w:rPr>
        <w:t>Отсутс</w:t>
      </w:r>
      <w:r w:rsidR="00106D61">
        <w:rPr>
          <w:rFonts w:asciiTheme="majorHAnsi" w:hAnsiTheme="majorHAnsi" w:cstheme="majorHAnsi"/>
          <w:b/>
          <w:bCs/>
        </w:rPr>
        <w:t>твие и</w:t>
      </w:r>
      <w:r w:rsidR="001B2794" w:rsidRPr="00545F37">
        <w:rPr>
          <w:rFonts w:asciiTheme="majorHAnsi" w:hAnsiTheme="majorHAnsi" w:cstheme="majorHAnsi"/>
          <w:b/>
          <w:bCs/>
        </w:rPr>
        <w:t>нформационн</w:t>
      </w:r>
      <w:r w:rsidR="00106D61">
        <w:rPr>
          <w:rFonts w:asciiTheme="majorHAnsi" w:hAnsiTheme="majorHAnsi" w:cstheme="majorHAnsi"/>
          <w:b/>
          <w:bCs/>
        </w:rPr>
        <w:t>ой</w:t>
      </w:r>
      <w:r w:rsidR="00F13C43" w:rsidRPr="00545F37">
        <w:rPr>
          <w:rFonts w:asciiTheme="majorHAnsi" w:hAnsiTheme="majorHAnsi" w:cstheme="majorHAnsi"/>
          <w:b/>
          <w:bCs/>
        </w:rPr>
        <w:t xml:space="preserve"> </w:t>
      </w:r>
      <w:r w:rsidR="001B2794" w:rsidRPr="00545F37">
        <w:rPr>
          <w:rFonts w:asciiTheme="majorHAnsi" w:hAnsiTheme="majorHAnsi" w:cstheme="majorHAnsi"/>
          <w:b/>
          <w:bCs/>
        </w:rPr>
        <w:t>кампани</w:t>
      </w:r>
      <w:r w:rsidR="00B31F2A" w:rsidRPr="00545F37">
        <w:rPr>
          <w:rFonts w:asciiTheme="majorHAnsi" w:hAnsiTheme="majorHAnsi" w:cstheme="majorHAnsi"/>
          <w:b/>
          <w:bCs/>
        </w:rPr>
        <w:t>я</w:t>
      </w:r>
      <w:r w:rsidR="001B2794" w:rsidRPr="00545F37">
        <w:rPr>
          <w:rFonts w:asciiTheme="majorHAnsi" w:hAnsiTheme="majorHAnsi" w:cstheme="majorHAnsi"/>
          <w:b/>
          <w:bCs/>
        </w:rPr>
        <w:t xml:space="preserve"> в рамках реализации инклюзивного образования</w:t>
      </w:r>
    </w:p>
    <w:p w14:paraId="1F689FFB" w14:textId="3BAC6A74" w:rsidR="0011693C" w:rsidRPr="00545F37" w:rsidRDefault="0011693C" w:rsidP="007C6374">
      <w:pPr>
        <w:adjustRightInd w:val="0"/>
        <w:snapToGrid w:val="0"/>
        <w:spacing w:after="240" w:line="240" w:lineRule="auto"/>
        <w:ind w:left="360"/>
        <w:jc w:val="both"/>
        <w:rPr>
          <w:rFonts w:asciiTheme="majorHAnsi" w:hAnsiTheme="majorHAnsi" w:cstheme="majorHAnsi"/>
        </w:rPr>
      </w:pPr>
      <w:r w:rsidRPr="00545F37">
        <w:rPr>
          <w:rFonts w:asciiTheme="majorHAnsi" w:hAnsiTheme="majorHAnsi" w:cstheme="majorHAnsi"/>
        </w:rPr>
        <w:t xml:space="preserve">В период с 2019 по 2022 гг. информационная кампания </w:t>
      </w:r>
      <w:r w:rsidR="000C5333" w:rsidRPr="00545F37">
        <w:rPr>
          <w:rFonts w:asciiTheme="majorHAnsi" w:hAnsiTheme="majorHAnsi" w:cstheme="majorHAnsi"/>
        </w:rPr>
        <w:t xml:space="preserve">в рамках проведения инклюзивного образования не проводилась. По мнению экспертов, проведение информационной кампании в масштабах всей республики необходимо для создания положительного образа о людях с инвалидностью. Только в одной из трёх пилотных школ проводятся мероприятия, продвигающие инклюзивное образование. Однако осведомлённость родителей школьников в отличие </w:t>
      </w:r>
      <w:r w:rsidR="007E5E83" w:rsidRPr="00545F37">
        <w:rPr>
          <w:rFonts w:asciiTheme="majorHAnsi" w:hAnsiTheme="majorHAnsi" w:cstheme="majorHAnsi"/>
        </w:rPr>
        <w:t xml:space="preserve">от </w:t>
      </w:r>
      <w:r w:rsidR="000C5333" w:rsidRPr="00545F37">
        <w:rPr>
          <w:rFonts w:asciiTheme="majorHAnsi" w:hAnsiTheme="majorHAnsi" w:cstheme="majorHAnsi"/>
        </w:rPr>
        <w:t>педагогического коллектива учебных заведений остаётся низкой.</w:t>
      </w:r>
    </w:p>
    <w:p w14:paraId="6CFF4DCD" w14:textId="2570DE42" w:rsidR="00CE32A0" w:rsidRPr="00545F37" w:rsidRDefault="00106D61">
      <w:pPr>
        <w:pStyle w:val="af2"/>
        <w:numPr>
          <w:ilvl w:val="0"/>
          <w:numId w:val="1"/>
        </w:numPr>
        <w:adjustRightInd w:val="0"/>
        <w:snapToGrid w:val="0"/>
        <w:spacing w:after="240" w:line="240" w:lineRule="auto"/>
        <w:contextualSpacing w:val="0"/>
        <w:jc w:val="both"/>
        <w:rPr>
          <w:rFonts w:asciiTheme="majorHAnsi" w:hAnsiTheme="majorHAnsi" w:cstheme="majorHAnsi"/>
          <w:b/>
          <w:bCs/>
        </w:rPr>
      </w:pPr>
      <w:r>
        <w:rPr>
          <w:rFonts w:asciiTheme="majorHAnsi" w:hAnsiTheme="majorHAnsi" w:cstheme="majorHAnsi"/>
          <w:b/>
          <w:bCs/>
        </w:rPr>
        <w:t xml:space="preserve">Проблемы </w:t>
      </w:r>
      <w:r w:rsidR="009A6451">
        <w:rPr>
          <w:rFonts w:asciiTheme="majorHAnsi" w:hAnsiTheme="majorHAnsi" w:cstheme="majorHAnsi"/>
          <w:b/>
          <w:bCs/>
        </w:rPr>
        <w:t xml:space="preserve">с </w:t>
      </w:r>
      <w:r>
        <w:rPr>
          <w:rFonts w:asciiTheme="majorHAnsi" w:hAnsiTheme="majorHAnsi" w:cstheme="majorHAnsi"/>
          <w:b/>
          <w:bCs/>
        </w:rPr>
        <w:t>с</w:t>
      </w:r>
      <w:r w:rsidR="00CE32A0" w:rsidRPr="00545F37">
        <w:rPr>
          <w:rFonts w:asciiTheme="majorHAnsi" w:hAnsiTheme="majorHAnsi" w:cstheme="majorHAnsi"/>
          <w:b/>
          <w:bCs/>
        </w:rPr>
        <w:t>оциализаци</w:t>
      </w:r>
      <w:r w:rsidR="009A6451">
        <w:rPr>
          <w:rFonts w:asciiTheme="majorHAnsi" w:hAnsiTheme="majorHAnsi" w:cstheme="majorHAnsi"/>
          <w:b/>
          <w:bCs/>
        </w:rPr>
        <w:t>ей</w:t>
      </w:r>
      <w:r w:rsidR="00CE32A0" w:rsidRPr="00545F37">
        <w:rPr>
          <w:rFonts w:asciiTheme="majorHAnsi" w:hAnsiTheme="majorHAnsi" w:cstheme="majorHAnsi"/>
          <w:b/>
          <w:bCs/>
        </w:rPr>
        <w:t xml:space="preserve"> детей с инвалидностью</w:t>
      </w:r>
    </w:p>
    <w:p w14:paraId="4AF93C58" w14:textId="7FF7DB89" w:rsidR="00CE32A0" w:rsidRPr="00545F37" w:rsidRDefault="00CE32A0" w:rsidP="007C6374">
      <w:pPr>
        <w:adjustRightInd w:val="0"/>
        <w:snapToGrid w:val="0"/>
        <w:spacing w:after="240" w:line="240" w:lineRule="auto"/>
        <w:ind w:left="360"/>
        <w:jc w:val="both"/>
        <w:rPr>
          <w:rFonts w:asciiTheme="majorHAnsi" w:hAnsiTheme="majorHAnsi" w:cstheme="majorHAnsi"/>
        </w:rPr>
      </w:pPr>
      <w:r w:rsidRPr="00545F37">
        <w:rPr>
          <w:rFonts w:asciiTheme="majorHAnsi" w:hAnsiTheme="majorHAnsi" w:cstheme="majorHAnsi"/>
        </w:rPr>
        <w:t>Эксперты из НКО/НПО считают, что в обществе сохраняются стереотип</w:t>
      </w:r>
      <w:r w:rsidR="00106D61">
        <w:rPr>
          <w:rFonts w:asciiTheme="majorHAnsi" w:hAnsiTheme="majorHAnsi" w:cstheme="majorHAnsi"/>
        </w:rPr>
        <w:t>ы о в</w:t>
      </w:r>
      <w:r w:rsidRPr="00545F37">
        <w:rPr>
          <w:rFonts w:asciiTheme="majorHAnsi" w:hAnsiTheme="majorHAnsi" w:cstheme="majorHAnsi"/>
        </w:rPr>
        <w:t xml:space="preserve">озможности обучения детей с инвалидностью вместе с </w:t>
      </w:r>
      <w:proofErr w:type="spellStart"/>
      <w:r w:rsidRPr="00545F37">
        <w:rPr>
          <w:rFonts w:asciiTheme="majorHAnsi" w:hAnsiTheme="majorHAnsi" w:cstheme="majorHAnsi"/>
        </w:rPr>
        <w:t>нормотипичными</w:t>
      </w:r>
      <w:proofErr w:type="spellEnd"/>
      <w:r w:rsidRPr="00545F37">
        <w:rPr>
          <w:rFonts w:asciiTheme="majorHAnsi" w:hAnsiTheme="majorHAnsi" w:cstheme="majorHAnsi"/>
        </w:rPr>
        <w:t xml:space="preserve"> школьниками. В опрошенных пилотных школах как у родителей </w:t>
      </w:r>
      <w:proofErr w:type="spellStart"/>
      <w:r w:rsidRPr="00545F37">
        <w:rPr>
          <w:rFonts w:asciiTheme="majorHAnsi" w:hAnsiTheme="majorHAnsi" w:cstheme="majorHAnsi"/>
        </w:rPr>
        <w:t>нормотипичных</w:t>
      </w:r>
      <w:proofErr w:type="spellEnd"/>
      <w:r w:rsidRPr="00545F37">
        <w:rPr>
          <w:rFonts w:asciiTheme="majorHAnsi" w:hAnsiTheme="majorHAnsi" w:cstheme="majorHAnsi"/>
        </w:rPr>
        <w:t xml:space="preserve"> детей, так и у родителей детей с особыми образовательными потребностями </w:t>
      </w:r>
      <w:r w:rsidR="008F212C" w:rsidRPr="00545F37">
        <w:rPr>
          <w:rFonts w:asciiTheme="majorHAnsi" w:hAnsiTheme="majorHAnsi" w:cstheme="majorHAnsi"/>
        </w:rPr>
        <w:t xml:space="preserve">имеется </w:t>
      </w:r>
      <w:r w:rsidRPr="00545F37">
        <w:rPr>
          <w:rFonts w:asciiTheme="majorHAnsi" w:hAnsiTheme="majorHAnsi" w:cstheme="majorHAnsi"/>
        </w:rPr>
        <w:t>скорее положительная оценка от совместного обучения.</w:t>
      </w:r>
    </w:p>
    <w:p w14:paraId="55098B7A" w14:textId="578B1841" w:rsidR="00CE32A0" w:rsidRPr="00545F37" w:rsidRDefault="009A6451">
      <w:pPr>
        <w:pStyle w:val="af2"/>
        <w:numPr>
          <w:ilvl w:val="0"/>
          <w:numId w:val="1"/>
        </w:numPr>
        <w:adjustRightInd w:val="0"/>
        <w:snapToGrid w:val="0"/>
        <w:spacing w:after="240" w:line="240" w:lineRule="auto"/>
        <w:contextualSpacing w:val="0"/>
        <w:jc w:val="both"/>
        <w:rPr>
          <w:rFonts w:asciiTheme="majorHAnsi" w:hAnsiTheme="majorHAnsi" w:cstheme="majorHAnsi"/>
          <w:b/>
          <w:bCs/>
        </w:rPr>
      </w:pPr>
      <w:r>
        <w:rPr>
          <w:rFonts w:asciiTheme="majorHAnsi" w:hAnsiTheme="majorHAnsi" w:cstheme="majorHAnsi"/>
          <w:b/>
          <w:bCs/>
        </w:rPr>
        <w:t>Проблемы с п</w:t>
      </w:r>
      <w:r w:rsidR="00CE32A0" w:rsidRPr="00545F37">
        <w:rPr>
          <w:rFonts w:asciiTheme="majorHAnsi" w:hAnsiTheme="majorHAnsi" w:cstheme="majorHAnsi"/>
          <w:b/>
          <w:bCs/>
        </w:rPr>
        <w:t>одготовк</w:t>
      </w:r>
      <w:r>
        <w:rPr>
          <w:rFonts w:asciiTheme="majorHAnsi" w:hAnsiTheme="majorHAnsi" w:cstheme="majorHAnsi"/>
          <w:b/>
          <w:bCs/>
        </w:rPr>
        <w:t>ой</w:t>
      </w:r>
      <w:r w:rsidR="00CE32A0" w:rsidRPr="00545F37">
        <w:rPr>
          <w:rFonts w:asciiTheme="majorHAnsi" w:hAnsiTheme="majorHAnsi" w:cstheme="majorHAnsi"/>
          <w:b/>
          <w:bCs/>
        </w:rPr>
        <w:t xml:space="preserve"> и переквалификаци</w:t>
      </w:r>
      <w:r>
        <w:rPr>
          <w:rFonts w:asciiTheme="majorHAnsi" w:hAnsiTheme="majorHAnsi" w:cstheme="majorHAnsi"/>
          <w:b/>
          <w:bCs/>
        </w:rPr>
        <w:t>ей</w:t>
      </w:r>
      <w:r w:rsidR="00CE32A0" w:rsidRPr="00545F37">
        <w:rPr>
          <w:rFonts w:asciiTheme="majorHAnsi" w:hAnsiTheme="majorHAnsi" w:cstheme="majorHAnsi"/>
          <w:b/>
          <w:bCs/>
        </w:rPr>
        <w:t xml:space="preserve"> кадров</w:t>
      </w:r>
    </w:p>
    <w:p w14:paraId="11A483AC" w14:textId="07407C18" w:rsidR="00825179" w:rsidRPr="00545F37" w:rsidRDefault="004B1AF8" w:rsidP="007C6374">
      <w:pPr>
        <w:adjustRightInd w:val="0"/>
        <w:snapToGrid w:val="0"/>
        <w:spacing w:after="240" w:line="240" w:lineRule="auto"/>
        <w:ind w:left="360"/>
        <w:jc w:val="both"/>
        <w:rPr>
          <w:rFonts w:asciiTheme="majorHAnsi" w:hAnsiTheme="majorHAnsi" w:cstheme="majorHAnsi"/>
        </w:rPr>
      </w:pPr>
      <w:r w:rsidRPr="00545F37">
        <w:rPr>
          <w:rFonts w:asciiTheme="majorHAnsi" w:hAnsiTheme="majorHAnsi" w:cstheme="majorHAnsi"/>
        </w:rPr>
        <w:t xml:space="preserve">Проблема с кадрами в Кыргызстане начинается </w:t>
      </w:r>
      <w:r w:rsidR="00622416" w:rsidRPr="00545F37">
        <w:rPr>
          <w:rFonts w:asciiTheme="majorHAnsi" w:hAnsiTheme="majorHAnsi" w:cstheme="majorHAnsi"/>
        </w:rPr>
        <w:t xml:space="preserve">на уровне </w:t>
      </w:r>
      <w:r w:rsidRPr="00545F37">
        <w:rPr>
          <w:rFonts w:asciiTheme="majorHAnsi" w:hAnsiTheme="majorHAnsi" w:cstheme="majorHAnsi"/>
        </w:rPr>
        <w:t>от Министерства образования и науки и заканчивается учителями в общеобразовательных школах. Теория, изучаемая специалистами в вузах и на курсах повышения квалификации, сжата, поэтому на практике специалистам приходится сам</w:t>
      </w:r>
      <w:r w:rsidR="00FD2303" w:rsidRPr="00545F37">
        <w:rPr>
          <w:rFonts w:asciiTheme="majorHAnsi" w:hAnsiTheme="majorHAnsi" w:cstheme="majorHAnsi"/>
        </w:rPr>
        <w:t>остоятельно</w:t>
      </w:r>
      <w:r w:rsidRPr="00545F37">
        <w:rPr>
          <w:rFonts w:asciiTheme="majorHAnsi" w:hAnsiTheme="majorHAnsi" w:cstheme="majorHAnsi"/>
        </w:rPr>
        <w:t xml:space="preserve"> учиться работе с детьми с инвалидностью и их родителями.</w:t>
      </w:r>
      <w:r w:rsidR="009D5D09" w:rsidRPr="00545F37">
        <w:rPr>
          <w:rFonts w:asciiTheme="majorHAnsi" w:hAnsiTheme="majorHAnsi" w:cstheme="majorHAnsi"/>
        </w:rPr>
        <w:t xml:space="preserve"> В трёх пилотных школах разный уровень реализации инклюзивного образования — в средней школе в с. Лебединовка квалификация </w:t>
      </w:r>
      <w:r w:rsidR="009D5D09" w:rsidRPr="00545F37">
        <w:rPr>
          <w:rFonts w:asciiTheme="majorHAnsi" w:hAnsiTheme="majorHAnsi" w:cstheme="majorHAnsi"/>
        </w:rPr>
        <w:lastRenderedPageBreak/>
        <w:t>педагогов высокая, в средней школе в г. Бишкек квалификация учителей также относительно высока, в то время как в школе в г. Ош учителя обучаются работе с детьми с инвалидностью уже по факту.</w:t>
      </w:r>
    </w:p>
    <w:p w14:paraId="6A02D023" w14:textId="69B1405D" w:rsidR="00B2179D" w:rsidRPr="00545F37" w:rsidRDefault="00FB0A3F">
      <w:pPr>
        <w:pStyle w:val="af2"/>
        <w:numPr>
          <w:ilvl w:val="0"/>
          <w:numId w:val="1"/>
        </w:numPr>
        <w:adjustRightInd w:val="0"/>
        <w:snapToGrid w:val="0"/>
        <w:spacing w:after="240" w:line="240" w:lineRule="auto"/>
        <w:contextualSpacing w:val="0"/>
        <w:jc w:val="both"/>
        <w:rPr>
          <w:rFonts w:asciiTheme="majorHAnsi" w:hAnsiTheme="majorHAnsi" w:cstheme="majorHAnsi"/>
          <w:b/>
          <w:bCs/>
        </w:rPr>
      </w:pPr>
      <w:r>
        <w:rPr>
          <w:rFonts w:asciiTheme="majorHAnsi" w:hAnsiTheme="majorHAnsi" w:cstheme="majorHAnsi"/>
          <w:b/>
          <w:bCs/>
        </w:rPr>
        <w:t xml:space="preserve">Проблемы с функционированием </w:t>
      </w:r>
      <w:r w:rsidR="00B2179D" w:rsidRPr="00545F37">
        <w:rPr>
          <w:rFonts w:asciiTheme="majorHAnsi" w:hAnsiTheme="majorHAnsi" w:cstheme="majorHAnsi"/>
          <w:b/>
          <w:bCs/>
        </w:rPr>
        <w:t>службы психолого-медико-педагогического сопровождения</w:t>
      </w:r>
    </w:p>
    <w:p w14:paraId="336E8EE6" w14:textId="4A692599" w:rsidR="00BE2FD1" w:rsidRPr="00545F37" w:rsidRDefault="00BE2FD1" w:rsidP="007C6374">
      <w:pPr>
        <w:adjustRightInd w:val="0"/>
        <w:snapToGrid w:val="0"/>
        <w:spacing w:after="240" w:line="240" w:lineRule="auto"/>
        <w:ind w:left="360"/>
        <w:jc w:val="both"/>
        <w:rPr>
          <w:rFonts w:asciiTheme="majorHAnsi" w:hAnsiTheme="majorHAnsi" w:cstheme="majorHAnsi"/>
        </w:rPr>
      </w:pPr>
      <w:r w:rsidRPr="00545F37">
        <w:rPr>
          <w:rFonts w:asciiTheme="majorHAnsi" w:hAnsiTheme="majorHAnsi" w:cstheme="majorHAnsi"/>
        </w:rPr>
        <w:t>Новых государственных реабилитационных и ресурсных центров за время реализации инклюзивного образования с 2019 по 2022 гг. в стране открыто</w:t>
      </w:r>
      <w:r w:rsidR="0055102A" w:rsidRPr="00545F37">
        <w:rPr>
          <w:rFonts w:asciiTheme="majorHAnsi" w:hAnsiTheme="majorHAnsi" w:cstheme="majorHAnsi"/>
        </w:rPr>
        <w:t xml:space="preserve"> не было</w:t>
      </w:r>
      <w:r w:rsidRPr="00545F37">
        <w:rPr>
          <w:rFonts w:asciiTheme="majorHAnsi" w:hAnsiTheme="majorHAnsi" w:cstheme="majorHAnsi"/>
        </w:rPr>
        <w:t>. Эксперты из представителей гражданского сектора предлагают альтернативу службе психолого-медико-педагогической консультации — организацию ресурсных центров на уровне районов. Ни в одной из школ</w:t>
      </w:r>
      <w:r w:rsidR="00FB0A3F">
        <w:rPr>
          <w:rFonts w:asciiTheme="majorHAnsi" w:hAnsiTheme="majorHAnsi" w:cstheme="majorHAnsi"/>
        </w:rPr>
        <w:t>, участвующих в исследовании,</w:t>
      </w:r>
      <w:r w:rsidRPr="00545F37">
        <w:rPr>
          <w:rFonts w:asciiTheme="majorHAnsi" w:hAnsiTheme="majorHAnsi" w:cstheme="majorHAnsi"/>
        </w:rPr>
        <w:t xml:space="preserve"> нет службы психолого-медико-педагогического сопровождения.</w:t>
      </w:r>
    </w:p>
    <w:p w14:paraId="3D9F3DC9" w14:textId="4129861C" w:rsidR="00146B2A" w:rsidRPr="00545F37" w:rsidRDefault="00FB0A3F">
      <w:pPr>
        <w:pStyle w:val="af2"/>
        <w:numPr>
          <w:ilvl w:val="0"/>
          <w:numId w:val="1"/>
        </w:numPr>
        <w:adjustRightInd w:val="0"/>
        <w:snapToGrid w:val="0"/>
        <w:spacing w:after="240" w:line="240" w:lineRule="auto"/>
        <w:contextualSpacing w:val="0"/>
        <w:jc w:val="both"/>
        <w:rPr>
          <w:rFonts w:asciiTheme="majorHAnsi" w:hAnsiTheme="majorHAnsi" w:cstheme="majorHAnsi"/>
          <w:b/>
          <w:bCs/>
        </w:rPr>
      </w:pPr>
      <w:r>
        <w:rPr>
          <w:rFonts w:asciiTheme="majorHAnsi" w:hAnsiTheme="majorHAnsi" w:cstheme="majorHAnsi"/>
          <w:b/>
          <w:bCs/>
        </w:rPr>
        <w:t>Проблемы с м</w:t>
      </w:r>
      <w:r w:rsidR="00146B2A" w:rsidRPr="00545F37">
        <w:rPr>
          <w:rFonts w:asciiTheme="majorHAnsi" w:hAnsiTheme="majorHAnsi" w:cstheme="majorHAnsi"/>
          <w:b/>
          <w:bCs/>
        </w:rPr>
        <w:t>атериально-техническ</w:t>
      </w:r>
      <w:r>
        <w:rPr>
          <w:rFonts w:asciiTheme="majorHAnsi" w:hAnsiTheme="majorHAnsi" w:cstheme="majorHAnsi"/>
          <w:b/>
          <w:bCs/>
        </w:rPr>
        <w:t>ой</w:t>
      </w:r>
      <w:r w:rsidR="00146B2A" w:rsidRPr="00545F37">
        <w:rPr>
          <w:rFonts w:asciiTheme="majorHAnsi" w:hAnsiTheme="majorHAnsi" w:cstheme="majorHAnsi"/>
          <w:b/>
          <w:bCs/>
        </w:rPr>
        <w:t xml:space="preserve"> баз</w:t>
      </w:r>
      <w:r>
        <w:rPr>
          <w:rFonts w:asciiTheme="majorHAnsi" w:hAnsiTheme="majorHAnsi" w:cstheme="majorHAnsi"/>
          <w:b/>
          <w:bCs/>
        </w:rPr>
        <w:t>ой</w:t>
      </w:r>
    </w:p>
    <w:p w14:paraId="314040A5" w14:textId="505D7810" w:rsidR="00146B2A" w:rsidRPr="00545F37" w:rsidRDefault="00146B2A" w:rsidP="007C6374">
      <w:pPr>
        <w:adjustRightInd w:val="0"/>
        <w:snapToGrid w:val="0"/>
        <w:spacing w:after="240" w:line="240" w:lineRule="auto"/>
        <w:ind w:left="360"/>
        <w:jc w:val="both"/>
        <w:rPr>
          <w:rFonts w:asciiTheme="majorHAnsi" w:hAnsiTheme="majorHAnsi" w:cstheme="majorHAnsi"/>
        </w:rPr>
      </w:pPr>
      <w:r w:rsidRPr="00545F37">
        <w:rPr>
          <w:rFonts w:asciiTheme="majorHAnsi" w:hAnsiTheme="majorHAnsi" w:cstheme="majorHAnsi"/>
        </w:rPr>
        <w:t>Помимо установки пандусов в общеобразовательных учреждениях, никаких действий для совершенствования материально-технической базы в общеобразовательных учреждениях не было предпринято.</w:t>
      </w:r>
      <w:r w:rsidR="00A02577" w:rsidRPr="00545F37">
        <w:rPr>
          <w:rFonts w:asciiTheme="majorHAnsi" w:hAnsiTheme="majorHAnsi" w:cstheme="majorHAnsi"/>
        </w:rPr>
        <w:t xml:space="preserve"> В пилотных школах школьная инфраструктура также не адаптирована под нужды детей с инвалидностью: кроме пандусов для детей с нарушениями опорно-двигательного аппарата нет специализированного оборудования.</w:t>
      </w:r>
    </w:p>
    <w:p w14:paraId="2CD3E956" w14:textId="0E4B1989" w:rsidR="00740D5D" w:rsidRPr="00545F37" w:rsidRDefault="00FB0A3F">
      <w:pPr>
        <w:pStyle w:val="af2"/>
        <w:numPr>
          <w:ilvl w:val="0"/>
          <w:numId w:val="1"/>
        </w:numPr>
        <w:adjustRightInd w:val="0"/>
        <w:snapToGrid w:val="0"/>
        <w:spacing w:after="240" w:line="240" w:lineRule="auto"/>
        <w:contextualSpacing w:val="0"/>
        <w:jc w:val="both"/>
        <w:rPr>
          <w:rFonts w:asciiTheme="majorHAnsi" w:hAnsiTheme="majorHAnsi" w:cstheme="majorHAnsi"/>
          <w:b/>
          <w:bCs/>
        </w:rPr>
      </w:pPr>
      <w:r>
        <w:rPr>
          <w:rFonts w:asciiTheme="majorHAnsi" w:hAnsiTheme="majorHAnsi" w:cstheme="majorHAnsi"/>
          <w:b/>
          <w:bCs/>
        </w:rPr>
        <w:t>Прогнозы об и</w:t>
      </w:r>
      <w:r w:rsidR="00740D5D" w:rsidRPr="00545F37">
        <w:rPr>
          <w:rFonts w:asciiTheme="majorHAnsi" w:hAnsiTheme="majorHAnsi" w:cstheme="majorHAnsi"/>
          <w:b/>
          <w:bCs/>
        </w:rPr>
        <w:t>нклюзивно</w:t>
      </w:r>
      <w:r>
        <w:rPr>
          <w:rFonts w:asciiTheme="majorHAnsi" w:hAnsiTheme="majorHAnsi" w:cstheme="majorHAnsi"/>
          <w:b/>
          <w:bCs/>
        </w:rPr>
        <w:t>м</w:t>
      </w:r>
      <w:r w:rsidR="00740D5D" w:rsidRPr="00545F37">
        <w:rPr>
          <w:rFonts w:asciiTheme="majorHAnsi" w:hAnsiTheme="majorHAnsi" w:cstheme="majorHAnsi"/>
          <w:b/>
          <w:bCs/>
        </w:rPr>
        <w:t xml:space="preserve"> образовани</w:t>
      </w:r>
      <w:r>
        <w:rPr>
          <w:rFonts w:asciiTheme="majorHAnsi" w:hAnsiTheme="majorHAnsi" w:cstheme="majorHAnsi"/>
          <w:b/>
          <w:bCs/>
        </w:rPr>
        <w:t xml:space="preserve">и в стране </w:t>
      </w:r>
      <w:r w:rsidR="00740D5D" w:rsidRPr="00545F37">
        <w:rPr>
          <w:rFonts w:asciiTheme="majorHAnsi" w:hAnsiTheme="majorHAnsi" w:cstheme="majorHAnsi"/>
          <w:b/>
          <w:bCs/>
        </w:rPr>
        <w:t>в будущем</w:t>
      </w:r>
    </w:p>
    <w:p w14:paraId="4ED06857" w14:textId="329FA32C" w:rsidR="00740D5D" w:rsidRPr="00545F37" w:rsidRDefault="00396DAD" w:rsidP="007C6374">
      <w:pPr>
        <w:adjustRightInd w:val="0"/>
        <w:snapToGrid w:val="0"/>
        <w:spacing w:after="240" w:line="240" w:lineRule="auto"/>
        <w:ind w:left="360"/>
        <w:jc w:val="both"/>
        <w:rPr>
          <w:rFonts w:asciiTheme="majorHAnsi" w:hAnsiTheme="majorHAnsi" w:cstheme="majorHAnsi"/>
        </w:rPr>
      </w:pPr>
      <w:r w:rsidRPr="00545F37">
        <w:rPr>
          <w:rFonts w:asciiTheme="majorHAnsi" w:hAnsiTheme="majorHAnsi" w:cstheme="majorHAnsi"/>
        </w:rPr>
        <w:t>Из-за неустойчивости реализации Программы и Концепции инклюзивного образования эксперты не могут предположить, каким будет вектор развития инклюзивного образования в Кыргызстане. В школах, где прошёл пилот, наиболее оптимальным вариантом развития инклюзивного образования</w:t>
      </w:r>
      <w:r w:rsidR="009C16F8" w:rsidRPr="00545F37">
        <w:rPr>
          <w:rFonts w:asciiTheme="majorHAnsi" w:hAnsiTheme="majorHAnsi" w:cstheme="majorHAnsi"/>
        </w:rPr>
        <w:t>,</w:t>
      </w:r>
      <w:r w:rsidRPr="00545F37">
        <w:rPr>
          <w:rFonts w:asciiTheme="majorHAnsi" w:hAnsiTheme="majorHAnsi" w:cstheme="majorHAnsi"/>
        </w:rPr>
        <w:t xml:space="preserve"> по мнению опрошенных</w:t>
      </w:r>
      <w:r w:rsidR="009C16F8" w:rsidRPr="00545F37">
        <w:rPr>
          <w:rFonts w:asciiTheme="majorHAnsi" w:hAnsiTheme="majorHAnsi" w:cstheme="majorHAnsi"/>
        </w:rPr>
        <w:t xml:space="preserve">, </w:t>
      </w:r>
      <w:r w:rsidRPr="00545F37">
        <w:rPr>
          <w:rFonts w:asciiTheme="majorHAnsi" w:hAnsiTheme="majorHAnsi" w:cstheme="majorHAnsi"/>
        </w:rPr>
        <w:t>является полноценное включение детей с инвалидностью в образовательный процесс, т.е.</w:t>
      </w:r>
      <w:r w:rsidR="00A85563" w:rsidRPr="00545F37">
        <w:rPr>
          <w:rFonts w:asciiTheme="majorHAnsi" w:hAnsiTheme="majorHAnsi" w:cstheme="majorHAnsi"/>
        </w:rPr>
        <w:t xml:space="preserve"> один из</w:t>
      </w:r>
      <w:r w:rsidRPr="00545F37">
        <w:rPr>
          <w:rFonts w:asciiTheme="majorHAnsi" w:hAnsiTheme="majorHAnsi" w:cstheme="majorHAnsi"/>
        </w:rPr>
        <w:t xml:space="preserve"> компонент</w:t>
      </w:r>
      <w:r w:rsidR="00A85563" w:rsidRPr="00545F37">
        <w:rPr>
          <w:rFonts w:asciiTheme="majorHAnsi" w:hAnsiTheme="majorHAnsi" w:cstheme="majorHAnsi"/>
        </w:rPr>
        <w:t>ов</w:t>
      </w:r>
      <w:r w:rsidRPr="00545F37">
        <w:rPr>
          <w:rFonts w:asciiTheme="majorHAnsi" w:hAnsiTheme="majorHAnsi" w:cstheme="majorHAnsi"/>
        </w:rPr>
        <w:t xml:space="preserve"> инклюзивного образования.</w:t>
      </w:r>
    </w:p>
    <w:p w14:paraId="4A4D3F59" w14:textId="05ECD4BD" w:rsidR="003C3423" w:rsidRPr="00605698" w:rsidRDefault="003C3423" w:rsidP="007C6374">
      <w:pPr>
        <w:adjustRightInd w:val="0"/>
        <w:snapToGrid w:val="0"/>
        <w:spacing w:after="240" w:line="240" w:lineRule="auto"/>
        <w:ind w:left="360"/>
        <w:jc w:val="center"/>
        <w:rPr>
          <w:rFonts w:asciiTheme="majorHAnsi" w:hAnsiTheme="majorHAnsi" w:cstheme="majorHAnsi"/>
          <w:b/>
          <w:bCs/>
          <w:color w:val="498BCA" w:themeColor="accent1"/>
        </w:rPr>
      </w:pPr>
      <w:r w:rsidRPr="00605698">
        <w:rPr>
          <w:rFonts w:asciiTheme="majorHAnsi" w:hAnsiTheme="majorHAnsi" w:cstheme="majorHAnsi"/>
          <w:b/>
          <w:bCs/>
          <w:color w:val="498BCA" w:themeColor="accent1"/>
        </w:rPr>
        <w:t>Общие рекомендации</w:t>
      </w:r>
    </w:p>
    <w:p w14:paraId="52D1F07A" w14:textId="3D8D1136" w:rsidR="00274C70" w:rsidRPr="00545F37" w:rsidRDefault="00274C70">
      <w:pPr>
        <w:pStyle w:val="af2"/>
        <w:numPr>
          <w:ilvl w:val="0"/>
          <w:numId w:val="2"/>
        </w:numPr>
        <w:adjustRightInd w:val="0"/>
        <w:snapToGrid w:val="0"/>
        <w:spacing w:after="240" w:line="240" w:lineRule="auto"/>
        <w:contextualSpacing w:val="0"/>
        <w:rPr>
          <w:rFonts w:asciiTheme="majorHAnsi" w:hAnsiTheme="majorHAnsi" w:cstheme="majorHAnsi"/>
          <w:b/>
          <w:bCs/>
        </w:rPr>
      </w:pPr>
      <w:r w:rsidRPr="00545F37">
        <w:rPr>
          <w:rFonts w:asciiTheme="majorHAnsi" w:hAnsiTheme="majorHAnsi" w:cstheme="majorHAnsi"/>
          <w:b/>
          <w:bCs/>
        </w:rPr>
        <w:t>Проведение репрезентативного исследования</w:t>
      </w:r>
    </w:p>
    <w:p w14:paraId="0A4121EF" w14:textId="40D63C42" w:rsidR="00274C70" w:rsidRPr="00545F37" w:rsidRDefault="00274C70" w:rsidP="007C6374">
      <w:pPr>
        <w:adjustRightInd w:val="0"/>
        <w:snapToGrid w:val="0"/>
        <w:spacing w:after="240" w:line="240" w:lineRule="auto"/>
        <w:ind w:left="360"/>
        <w:rPr>
          <w:rFonts w:asciiTheme="majorHAnsi" w:hAnsiTheme="majorHAnsi" w:cstheme="majorHAnsi"/>
        </w:rPr>
      </w:pPr>
      <w:r w:rsidRPr="00545F37">
        <w:rPr>
          <w:rFonts w:asciiTheme="majorHAnsi" w:hAnsiTheme="majorHAnsi" w:cstheme="majorHAnsi"/>
        </w:rPr>
        <w:t xml:space="preserve">В рамках текущего исследования ситуация с реализацией инклюзивного образования </w:t>
      </w:r>
      <w:r w:rsidR="00604EE6" w:rsidRPr="00545F37">
        <w:rPr>
          <w:rFonts w:asciiTheme="majorHAnsi" w:hAnsiTheme="majorHAnsi" w:cstheme="majorHAnsi"/>
        </w:rPr>
        <w:t>исследуется</w:t>
      </w:r>
      <w:r w:rsidRPr="00545F37">
        <w:rPr>
          <w:rFonts w:asciiTheme="majorHAnsi" w:hAnsiTheme="majorHAnsi" w:cstheme="majorHAnsi"/>
        </w:rPr>
        <w:t xml:space="preserve"> через призму оценки экспертов. Их суждения носят скорее субъективный характер, поэтому для подкрепления их позиции необходимы данные репрезентативного количественного исследования в рамках всей республики или отдельного региона, например, Бишкека.</w:t>
      </w:r>
    </w:p>
    <w:p w14:paraId="69AA166C" w14:textId="7D2C37CA" w:rsidR="001D65F0" w:rsidRPr="00545F37" w:rsidRDefault="001D65F0">
      <w:pPr>
        <w:pStyle w:val="af2"/>
        <w:numPr>
          <w:ilvl w:val="0"/>
          <w:numId w:val="2"/>
        </w:numPr>
        <w:adjustRightInd w:val="0"/>
        <w:snapToGrid w:val="0"/>
        <w:spacing w:after="240" w:line="240" w:lineRule="auto"/>
        <w:contextualSpacing w:val="0"/>
        <w:rPr>
          <w:rFonts w:asciiTheme="majorHAnsi" w:hAnsiTheme="majorHAnsi" w:cstheme="majorHAnsi"/>
          <w:b/>
          <w:bCs/>
        </w:rPr>
      </w:pPr>
      <w:r w:rsidRPr="00545F37">
        <w:rPr>
          <w:rFonts w:asciiTheme="majorHAnsi" w:hAnsiTheme="majorHAnsi" w:cstheme="majorHAnsi"/>
          <w:b/>
          <w:bCs/>
        </w:rPr>
        <w:t xml:space="preserve">Сравнение со школами, где не </w:t>
      </w:r>
      <w:r w:rsidR="005A213A" w:rsidRPr="00545F37">
        <w:rPr>
          <w:rFonts w:asciiTheme="majorHAnsi" w:hAnsiTheme="majorHAnsi" w:cstheme="majorHAnsi"/>
          <w:b/>
          <w:bCs/>
        </w:rPr>
        <w:t>реализуется инклюзивное образование</w:t>
      </w:r>
    </w:p>
    <w:p w14:paraId="009CE4A6" w14:textId="4447AB09" w:rsidR="001D65F0" w:rsidRPr="00545F37" w:rsidRDefault="001D65F0" w:rsidP="007C6374">
      <w:pPr>
        <w:adjustRightInd w:val="0"/>
        <w:snapToGrid w:val="0"/>
        <w:spacing w:after="240" w:line="240" w:lineRule="auto"/>
        <w:ind w:left="360"/>
        <w:rPr>
          <w:rFonts w:asciiTheme="majorHAnsi" w:hAnsiTheme="majorHAnsi" w:cstheme="majorHAnsi"/>
        </w:rPr>
      </w:pPr>
      <w:r w:rsidRPr="00545F37">
        <w:rPr>
          <w:rFonts w:asciiTheme="majorHAnsi" w:hAnsiTheme="majorHAnsi" w:cstheme="majorHAnsi"/>
        </w:rPr>
        <w:t>Д</w:t>
      </w:r>
      <w:r w:rsidR="005A213A" w:rsidRPr="00545F37">
        <w:rPr>
          <w:rFonts w:asciiTheme="majorHAnsi" w:hAnsiTheme="majorHAnsi" w:cstheme="majorHAnsi"/>
        </w:rPr>
        <w:t>ля</w:t>
      </w:r>
      <w:r w:rsidR="00A044E8">
        <w:rPr>
          <w:rFonts w:asciiTheme="majorHAnsi" w:hAnsiTheme="majorHAnsi" w:cstheme="majorHAnsi"/>
        </w:rPr>
        <w:t xml:space="preserve"> понимания отношения населения к детям с инвалидностью</w:t>
      </w:r>
      <w:r w:rsidR="005A213A" w:rsidRPr="00545F37">
        <w:rPr>
          <w:rFonts w:asciiTheme="majorHAnsi" w:hAnsiTheme="majorHAnsi" w:cstheme="majorHAnsi"/>
        </w:rPr>
        <w:t xml:space="preserve">, необходимо сопоставить кейсы школ, в которых дети с инвалидностью обучаются вместе с </w:t>
      </w:r>
      <w:proofErr w:type="spellStart"/>
      <w:r w:rsidR="005A213A" w:rsidRPr="00545F37">
        <w:rPr>
          <w:rFonts w:asciiTheme="majorHAnsi" w:hAnsiTheme="majorHAnsi" w:cstheme="majorHAnsi"/>
        </w:rPr>
        <w:t>нормотипичными</w:t>
      </w:r>
      <w:proofErr w:type="spellEnd"/>
      <w:r w:rsidR="005A213A" w:rsidRPr="00545F37">
        <w:rPr>
          <w:rFonts w:asciiTheme="majorHAnsi" w:hAnsiTheme="majorHAnsi" w:cstheme="majorHAnsi"/>
        </w:rPr>
        <w:t xml:space="preserve"> детьми, с кейсами школ без обучающихся с инвалидностью.</w:t>
      </w:r>
    </w:p>
    <w:p w14:paraId="38AA9199" w14:textId="471D0230" w:rsidR="00396DAD" w:rsidRDefault="00D22C9F">
      <w:pPr>
        <w:pStyle w:val="af2"/>
        <w:numPr>
          <w:ilvl w:val="0"/>
          <w:numId w:val="2"/>
        </w:numPr>
        <w:adjustRightInd w:val="0"/>
        <w:snapToGrid w:val="0"/>
        <w:spacing w:after="240" w:line="240" w:lineRule="auto"/>
        <w:jc w:val="both"/>
        <w:rPr>
          <w:rFonts w:asciiTheme="majorHAnsi" w:hAnsiTheme="majorHAnsi" w:cstheme="majorHAnsi"/>
          <w:b/>
          <w:bCs/>
        </w:rPr>
      </w:pPr>
      <w:r w:rsidRPr="00D22C9F">
        <w:rPr>
          <w:rFonts w:asciiTheme="majorHAnsi" w:hAnsiTheme="majorHAnsi" w:cstheme="majorHAnsi"/>
          <w:b/>
          <w:bCs/>
        </w:rPr>
        <w:t>Проведение исследований по развитию инклюзивного образования в динамике</w:t>
      </w:r>
    </w:p>
    <w:p w14:paraId="3EE9C79A" w14:textId="30AAC71D" w:rsidR="00D22C9F" w:rsidRDefault="00D22C9F" w:rsidP="00D22C9F">
      <w:pPr>
        <w:adjustRightInd w:val="0"/>
        <w:snapToGrid w:val="0"/>
        <w:spacing w:after="240" w:line="240" w:lineRule="auto"/>
        <w:ind w:left="360"/>
        <w:jc w:val="both"/>
        <w:rPr>
          <w:rFonts w:asciiTheme="majorHAnsi" w:hAnsiTheme="majorHAnsi" w:cstheme="majorHAnsi"/>
        </w:rPr>
      </w:pPr>
      <w:r>
        <w:rPr>
          <w:rFonts w:asciiTheme="majorHAnsi" w:hAnsiTheme="majorHAnsi" w:cstheme="majorHAnsi"/>
        </w:rPr>
        <w:lastRenderedPageBreak/>
        <w:t xml:space="preserve">По мнению экспертов, реализация программы инклюзивного образования только </w:t>
      </w:r>
      <w:r w:rsidR="00A17310">
        <w:rPr>
          <w:rFonts w:asciiTheme="majorHAnsi" w:hAnsiTheme="majorHAnsi" w:cstheme="majorHAnsi"/>
        </w:rPr>
        <w:t>идёт</w:t>
      </w:r>
      <w:r>
        <w:rPr>
          <w:rFonts w:asciiTheme="majorHAnsi" w:hAnsiTheme="majorHAnsi" w:cstheme="majorHAnsi"/>
        </w:rPr>
        <w:t xml:space="preserve"> в Кыргызстане</w:t>
      </w:r>
      <w:r w:rsidR="00C77EB6">
        <w:rPr>
          <w:rFonts w:asciiTheme="majorHAnsi" w:hAnsiTheme="majorHAnsi" w:cstheme="majorHAnsi"/>
        </w:rPr>
        <w:t>. Более того, в школах, принимающих участие в исследовании</w:t>
      </w:r>
      <w:r w:rsidR="003C44DD">
        <w:rPr>
          <w:rFonts w:asciiTheme="majorHAnsi" w:hAnsiTheme="majorHAnsi" w:cstheme="majorHAnsi"/>
        </w:rPr>
        <w:t xml:space="preserve">, </w:t>
      </w:r>
      <w:r w:rsidR="00A17310">
        <w:rPr>
          <w:rFonts w:asciiTheme="majorHAnsi" w:hAnsiTheme="majorHAnsi" w:cstheme="majorHAnsi"/>
        </w:rPr>
        <w:t>видны</w:t>
      </w:r>
      <w:r w:rsidR="003C44DD">
        <w:rPr>
          <w:rFonts w:asciiTheme="majorHAnsi" w:hAnsiTheme="majorHAnsi" w:cstheme="majorHAnsi"/>
        </w:rPr>
        <w:t xml:space="preserve"> только зачатки инклюзивного образования, поэтому посмотреть в динамике развитие инклюзии </w:t>
      </w:r>
      <w:r w:rsidR="008112D0">
        <w:rPr>
          <w:rFonts w:asciiTheme="majorHAnsi" w:hAnsiTheme="majorHAnsi" w:cstheme="majorHAnsi"/>
        </w:rPr>
        <w:t xml:space="preserve">на примере отдельных школ </w:t>
      </w:r>
      <w:r w:rsidR="003C44DD">
        <w:rPr>
          <w:rFonts w:asciiTheme="majorHAnsi" w:hAnsiTheme="majorHAnsi" w:cstheme="majorHAnsi"/>
        </w:rPr>
        <w:t>может быть полезно и продуктивно.</w:t>
      </w:r>
    </w:p>
    <w:p w14:paraId="22A5664C" w14:textId="28ED13B7" w:rsidR="00D12EA3" w:rsidRDefault="00D12EA3" w:rsidP="00D12EA3">
      <w:pPr>
        <w:pStyle w:val="af2"/>
        <w:numPr>
          <w:ilvl w:val="0"/>
          <w:numId w:val="2"/>
        </w:numPr>
        <w:adjustRightInd w:val="0"/>
        <w:snapToGrid w:val="0"/>
        <w:spacing w:after="240" w:line="240" w:lineRule="auto"/>
        <w:jc w:val="both"/>
        <w:rPr>
          <w:rFonts w:asciiTheme="majorHAnsi" w:hAnsiTheme="majorHAnsi" w:cstheme="majorHAnsi"/>
          <w:b/>
        </w:rPr>
      </w:pPr>
      <w:r w:rsidRPr="00D12EA3">
        <w:rPr>
          <w:rFonts w:asciiTheme="majorHAnsi" w:hAnsiTheme="majorHAnsi" w:cstheme="majorHAnsi"/>
          <w:b/>
        </w:rPr>
        <w:t>Подготовк</w:t>
      </w:r>
      <w:r w:rsidR="00DA3AF5">
        <w:rPr>
          <w:rFonts w:asciiTheme="majorHAnsi" w:hAnsiTheme="majorHAnsi" w:cstheme="majorHAnsi"/>
          <w:b/>
        </w:rPr>
        <w:t>а</w:t>
      </w:r>
      <w:r w:rsidRPr="00D12EA3">
        <w:rPr>
          <w:rFonts w:asciiTheme="majorHAnsi" w:hAnsiTheme="majorHAnsi" w:cstheme="majorHAnsi"/>
          <w:b/>
        </w:rPr>
        <w:t xml:space="preserve"> детей с инвалидностью к школе</w:t>
      </w:r>
    </w:p>
    <w:p w14:paraId="7B8F6443" w14:textId="36FF272E" w:rsidR="000A4DA4" w:rsidRPr="000A4DA4" w:rsidRDefault="000A4DA4" w:rsidP="000A4DA4">
      <w:pPr>
        <w:adjustRightInd w:val="0"/>
        <w:snapToGrid w:val="0"/>
        <w:spacing w:after="240" w:line="240" w:lineRule="auto"/>
        <w:ind w:left="360"/>
        <w:jc w:val="both"/>
        <w:rPr>
          <w:rFonts w:asciiTheme="majorHAnsi" w:hAnsiTheme="majorHAnsi" w:cstheme="majorHAnsi"/>
        </w:rPr>
      </w:pPr>
      <w:r>
        <w:rPr>
          <w:rFonts w:asciiTheme="majorHAnsi" w:hAnsiTheme="majorHAnsi" w:cstheme="majorHAnsi"/>
        </w:rPr>
        <w:t>Органы местного самоуправления отвечают за подготовку списков дошкольников</w:t>
      </w:r>
      <w:r w:rsidR="009572F8">
        <w:rPr>
          <w:rFonts w:asciiTheme="majorHAnsi" w:hAnsiTheme="majorHAnsi" w:cstheme="majorHAnsi"/>
        </w:rPr>
        <w:t>,</w:t>
      </w:r>
      <w:r w:rsidR="00D735EB">
        <w:rPr>
          <w:rFonts w:asciiTheme="majorHAnsi" w:hAnsiTheme="majorHAnsi" w:cstheme="majorHAnsi"/>
        </w:rPr>
        <w:t xml:space="preserve"> поступающих</w:t>
      </w:r>
      <w:r>
        <w:rPr>
          <w:rFonts w:asciiTheme="majorHAnsi" w:hAnsiTheme="majorHAnsi" w:cstheme="majorHAnsi"/>
        </w:rPr>
        <w:t xml:space="preserve"> в первый класс</w:t>
      </w:r>
      <w:r w:rsidR="00D735EB">
        <w:rPr>
          <w:rFonts w:asciiTheme="majorHAnsi" w:hAnsiTheme="majorHAnsi" w:cstheme="majorHAnsi"/>
        </w:rPr>
        <w:t>,</w:t>
      </w:r>
      <w:r>
        <w:rPr>
          <w:rFonts w:asciiTheme="majorHAnsi" w:hAnsiTheme="majorHAnsi" w:cstheme="majorHAnsi"/>
        </w:rPr>
        <w:t xml:space="preserve"> на основе домовых книг и списков жилищных управлений, при этом для детей с инвалидностью формируются отдельные списки</w:t>
      </w:r>
      <w:r>
        <w:rPr>
          <w:rStyle w:val="afd"/>
          <w:rFonts w:asciiTheme="majorHAnsi" w:hAnsiTheme="majorHAnsi" w:cstheme="majorHAnsi"/>
        </w:rPr>
        <w:footnoteReference w:id="6"/>
      </w:r>
      <w:r>
        <w:rPr>
          <w:rFonts w:asciiTheme="majorHAnsi" w:hAnsiTheme="majorHAnsi" w:cstheme="majorHAnsi"/>
        </w:rPr>
        <w:t>.</w:t>
      </w:r>
      <w:r w:rsidR="00970F49">
        <w:rPr>
          <w:rFonts w:asciiTheme="majorHAnsi" w:hAnsiTheme="majorHAnsi" w:cstheme="majorHAnsi"/>
        </w:rPr>
        <w:t xml:space="preserve"> Однако из-за отсутствия системы </w:t>
      </w:r>
      <w:r w:rsidR="005B578A">
        <w:rPr>
          <w:rFonts w:asciiTheme="majorHAnsi" w:hAnsiTheme="majorHAnsi" w:cstheme="majorHAnsi"/>
        </w:rPr>
        <w:t xml:space="preserve">раннего вмешательства (по словам экспертов) и подготовки </w:t>
      </w:r>
      <w:r w:rsidR="00D735EB">
        <w:rPr>
          <w:rFonts w:asciiTheme="majorHAnsi" w:hAnsiTheme="majorHAnsi" w:cstheme="majorHAnsi"/>
        </w:rPr>
        <w:t xml:space="preserve">детей с инвалидностью </w:t>
      </w:r>
      <w:r w:rsidR="005B578A">
        <w:rPr>
          <w:rFonts w:asciiTheme="majorHAnsi" w:hAnsiTheme="majorHAnsi" w:cstheme="majorHAnsi"/>
        </w:rPr>
        <w:t>к школе (на примере пилотных школ), полностью покрыть нужды детей с</w:t>
      </w:r>
      <w:r w:rsidR="006B3F56">
        <w:rPr>
          <w:rFonts w:asciiTheme="majorHAnsi" w:hAnsiTheme="majorHAnsi" w:cstheme="majorHAnsi"/>
        </w:rPr>
        <w:t xml:space="preserve">о специальными образовательными потребностями </w:t>
      </w:r>
      <w:r w:rsidR="005B578A">
        <w:rPr>
          <w:rFonts w:asciiTheme="majorHAnsi" w:hAnsiTheme="majorHAnsi" w:cstheme="majorHAnsi"/>
        </w:rPr>
        <w:t>и их родителей не получается.</w:t>
      </w:r>
      <w:r w:rsidR="00891B11">
        <w:rPr>
          <w:rFonts w:asciiTheme="majorHAnsi" w:hAnsiTheme="majorHAnsi" w:cstheme="majorHAnsi"/>
        </w:rPr>
        <w:t xml:space="preserve"> Т.е. полноценно</w:t>
      </w:r>
      <w:r w:rsidR="00B6677D">
        <w:rPr>
          <w:rFonts w:asciiTheme="majorHAnsi" w:hAnsiTheme="majorHAnsi" w:cstheme="majorHAnsi"/>
        </w:rPr>
        <w:t>й</w:t>
      </w:r>
      <w:r w:rsidR="00891B11">
        <w:rPr>
          <w:rFonts w:asciiTheme="majorHAnsi" w:hAnsiTheme="majorHAnsi" w:cstheme="majorHAnsi"/>
        </w:rPr>
        <w:t xml:space="preserve"> реализации дошкольн</w:t>
      </w:r>
      <w:r w:rsidR="00B54F05">
        <w:rPr>
          <w:rFonts w:asciiTheme="majorHAnsi" w:hAnsiTheme="majorHAnsi" w:cstheme="majorHAnsi"/>
        </w:rPr>
        <w:t>ых</w:t>
      </w:r>
      <w:r w:rsidR="00891B11">
        <w:rPr>
          <w:rFonts w:asciiTheme="majorHAnsi" w:hAnsiTheme="majorHAnsi" w:cstheme="majorHAnsi"/>
        </w:rPr>
        <w:t xml:space="preserve"> </w:t>
      </w:r>
      <w:r w:rsidR="00B54F05">
        <w:rPr>
          <w:rFonts w:asciiTheme="majorHAnsi" w:hAnsiTheme="majorHAnsi" w:cstheme="majorHAnsi"/>
        </w:rPr>
        <w:t>этапов</w:t>
      </w:r>
      <w:r w:rsidR="00891B11">
        <w:rPr>
          <w:rFonts w:asciiTheme="majorHAnsi" w:hAnsiTheme="majorHAnsi" w:cstheme="majorHAnsi"/>
        </w:rPr>
        <w:t xml:space="preserve"> в рамках реализации Программы и Концепции инклюзивного </w:t>
      </w:r>
      <w:r w:rsidR="00C212C5">
        <w:rPr>
          <w:rFonts w:asciiTheme="majorHAnsi" w:hAnsiTheme="majorHAnsi" w:cstheme="majorHAnsi"/>
        </w:rPr>
        <w:t xml:space="preserve">образования не происходит. Возможно, создание ресурсных центров на уровне районов могло бы способствовать выявлению и своевременной подготовке детей к учёбе в общеобразовательных учреждениях с </w:t>
      </w:r>
      <w:proofErr w:type="spellStart"/>
      <w:r w:rsidR="00C212C5">
        <w:rPr>
          <w:rFonts w:asciiTheme="majorHAnsi" w:hAnsiTheme="majorHAnsi" w:cstheme="majorHAnsi"/>
        </w:rPr>
        <w:t>нормотипичными</w:t>
      </w:r>
      <w:proofErr w:type="spellEnd"/>
      <w:r w:rsidR="00C212C5">
        <w:rPr>
          <w:rFonts w:asciiTheme="majorHAnsi" w:hAnsiTheme="majorHAnsi" w:cstheme="majorHAnsi"/>
        </w:rPr>
        <w:t xml:space="preserve"> сверстниками.</w:t>
      </w:r>
    </w:p>
    <w:p w14:paraId="5C1D3F83" w14:textId="75015483" w:rsidR="00283342" w:rsidRPr="00283342" w:rsidRDefault="00283342" w:rsidP="00283342">
      <w:pPr>
        <w:adjustRightInd w:val="0"/>
        <w:snapToGrid w:val="0"/>
        <w:spacing w:after="240" w:line="240" w:lineRule="auto"/>
        <w:ind w:left="360"/>
        <w:jc w:val="center"/>
        <w:rPr>
          <w:rFonts w:asciiTheme="majorHAnsi" w:hAnsiTheme="majorHAnsi" w:cstheme="majorHAnsi"/>
          <w:b/>
          <w:bCs/>
          <w:color w:val="498BCA" w:themeColor="accent1"/>
        </w:rPr>
      </w:pPr>
      <w:r w:rsidRPr="00283342">
        <w:rPr>
          <w:rFonts w:asciiTheme="majorHAnsi" w:hAnsiTheme="majorHAnsi" w:cstheme="majorHAnsi"/>
          <w:b/>
          <w:bCs/>
          <w:color w:val="498BCA" w:themeColor="accent1"/>
        </w:rPr>
        <w:t>Рекомендации вовлечённым сторонам</w:t>
      </w:r>
    </w:p>
    <w:p w14:paraId="55DC3FDB" w14:textId="77777777" w:rsidR="00577DAF" w:rsidRPr="006169B3" w:rsidRDefault="00577DAF" w:rsidP="00577DAF">
      <w:pPr>
        <w:pStyle w:val="af2"/>
        <w:numPr>
          <w:ilvl w:val="0"/>
          <w:numId w:val="112"/>
        </w:numPr>
        <w:adjustRightInd w:val="0"/>
        <w:snapToGrid w:val="0"/>
        <w:spacing w:after="240" w:line="240" w:lineRule="auto"/>
        <w:jc w:val="both"/>
        <w:rPr>
          <w:rFonts w:asciiTheme="majorHAnsi" w:hAnsiTheme="majorHAnsi" w:cstheme="majorHAnsi"/>
          <w:b/>
          <w:bCs/>
        </w:rPr>
      </w:pPr>
      <w:r w:rsidRPr="006169B3">
        <w:rPr>
          <w:rFonts w:asciiTheme="majorHAnsi" w:hAnsiTheme="majorHAnsi" w:cstheme="majorHAnsi"/>
          <w:b/>
          <w:bCs/>
        </w:rPr>
        <w:t>Министерство образования и науки</w:t>
      </w:r>
    </w:p>
    <w:p w14:paraId="4AC55CB0" w14:textId="72BD40C2" w:rsidR="00283342" w:rsidRDefault="00E53175" w:rsidP="00577DAF">
      <w:pPr>
        <w:adjustRightInd w:val="0"/>
        <w:snapToGrid w:val="0"/>
        <w:spacing w:after="240" w:line="240" w:lineRule="auto"/>
        <w:ind w:left="360"/>
        <w:jc w:val="both"/>
      </w:pPr>
      <w:r>
        <w:t xml:space="preserve">Министерство образования и науки — главный институт, отвечающий за </w:t>
      </w:r>
      <w:r w:rsidR="002748CC">
        <w:t xml:space="preserve">осуществление </w:t>
      </w:r>
      <w:r>
        <w:t xml:space="preserve">инклюзивного образования в Кыргызстане. </w:t>
      </w:r>
      <w:r w:rsidR="00283342">
        <w:t>Для полноценн</w:t>
      </w:r>
      <w:r w:rsidR="002748CC">
        <w:t>ой реализации Программы и Концепции инклюзивного образования</w:t>
      </w:r>
      <w:r w:rsidR="00F740C6">
        <w:t xml:space="preserve"> </w:t>
      </w:r>
      <w:r w:rsidR="006169B3">
        <w:t xml:space="preserve">необходимо, чтобы представители Министерства и гражданского сектора находились в одном информационном поле, т.е. имели одинаковое понимание инклюзивного образования, соответствующего международным стандартам, и совместно проводили информационную кампанию, направленную на повышение осведомлённости населения Кыргызстана об инклюзии и инклюзивном образовании. Для достижения данной цели Министерство образования должно </w:t>
      </w:r>
      <w:r w:rsidR="008376F5">
        <w:t xml:space="preserve">оказывать </w:t>
      </w:r>
      <w:r w:rsidR="00E43895">
        <w:t xml:space="preserve">не только </w:t>
      </w:r>
      <w:r w:rsidR="008376F5">
        <w:t>административную</w:t>
      </w:r>
      <w:r w:rsidR="004029DA">
        <w:t xml:space="preserve">, но и финансовую поддержку. Также государственным структурам необходимо </w:t>
      </w:r>
      <w:r w:rsidR="00522D13">
        <w:t>проводить мониторинг</w:t>
      </w:r>
      <w:r w:rsidR="004029DA">
        <w:t xml:space="preserve"> пилотны</w:t>
      </w:r>
      <w:r w:rsidR="00522D13">
        <w:t>х</w:t>
      </w:r>
      <w:r w:rsidR="004029DA">
        <w:t xml:space="preserve"> проект</w:t>
      </w:r>
      <w:r w:rsidR="00522D13">
        <w:t>ов</w:t>
      </w:r>
      <w:r w:rsidR="004029DA">
        <w:t xml:space="preserve"> НПО/НКО и международных фондов-доноров, т.к. у вовлечённых сторон нет общего понимания состояния инклюзии в стране, а также нет возможности комплексно влиять на трудности и сложности, связанные с реализацией инклюзивного образования. </w:t>
      </w:r>
      <w:r w:rsidR="00AF271A">
        <w:t xml:space="preserve">В случае недостатка финансирования </w:t>
      </w:r>
      <w:r w:rsidR="00D44234">
        <w:t xml:space="preserve">Министерство образования </w:t>
      </w:r>
      <w:r w:rsidR="00AF271A">
        <w:t>может сфокусироваться на улучшении уже существующей базы, например, реабилитационных центров, а не на постройк</w:t>
      </w:r>
      <w:r w:rsidR="00134AAC">
        <w:t>е</w:t>
      </w:r>
      <w:r w:rsidR="00AF271A">
        <w:t xml:space="preserve"> нов</w:t>
      </w:r>
      <w:r w:rsidR="00B25503">
        <w:t>ой инфраструктуры</w:t>
      </w:r>
      <w:r w:rsidR="00AF271A">
        <w:t xml:space="preserve">. Также мониторинг деятельности НКО/НПО и международных фондов </w:t>
      </w:r>
      <w:r w:rsidR="007C2A6B">
        <w:t>поможет выяснить нужды и потребности школ, в которых уже проводится инклюзивное образование, и правильно перераспределять учебно-методические и другие ресурсы. Например, учебники для детей с нарушениями слуха и зрения могут предоставляться не только специализированным общеобразовательным учреждениям, но и обычны</w:t>
      </w:r>
      <w:r w:rsidR="00223DFC">
        <w:t>м</w:t>
      </w:r>
      <w:r w:rsidR="007C2A6B">
        <w:t xml:space="preserve"> общеобразовательным учреждениям.</w:t>
      </w:r>
    </w:p>
    <w:p w14:paraId="302B74CC" w14:textId="0CA19E8B" w:rsidR="00374D74" w:rsidRPr="00374D74" w:rsidRDefault="00374D74" w:rsidP="00374D74">
      <w:pPr>
        <w:pStyle w:val="af2"/>
        <w:numPr>
          <w:ilvl w:val="0"/>
          <w:numId w:val="112"/>
        </w:numPr>
        <w:adjustRightInd w:val="0"/>
        <w:snapToGrid w:val="0"/>
        <w:spacing w:after="240" w:line="240" w:lineRule="auto"/>
        <w:jc w:val="both"/>
        <w:rPr>
          <w:rFonts w:asciiTheme="majorHAnsi" w:hAnsiTheme="majorHAnsi" w:cstheme="majorHAnsi"/>
          <w:b/>
        </w:rPr>
      </w:pPr>
      <w:r w:rsidRPr="00374D74">
        <w:rPr>
          <w:rFonts w:asciiTheme="majorHAnsi" w:hAnsiTheme="majorHAnsi" w:cstheme="majorHAnsi"/>
          <w:b/>
        </w:rPr>
        <w:t>Служба психолого-медико-педагогической консультации</w:t>
      </w:r>
    </w:p>
    <w:p w14:paraId="2F4BFA90" w14:textId="15AF977F" w:rsidR="00374D74" w:rsidRDefault="00374D74" w:rsidP="00374D74">
      <w:pPr>
        <w:adjustRightInd w:val="0"/>
        <w:snapToGrid w:val="0"/>
        <w:spacing w:after="240" w:line="240" w:lineRule="auto"/>
        <w:ind w:left="360"/>
        <w:jc w:val="both"/>
        <w:rPr>
          <w:rFonts w:asciiTheme="majorHAnsi" w:hAnsiTheme="majorHAnsi" w:cstheme="majorHAnsi"/>
        </w:rPr>
      </w:pPr>
      <w:r>
        <w:rPr>
          <w:rFonts w:asciiTheme="majorHAnsi" w:hAnsiTheme="majorHAnsi" w:cstheme="majorHAnsi"/>
        </w:rPr>
        <w:lastRenderedPageBreak/>
        <w:t>Служба психолого-медико-педагогической консультации</w:t>
      </w:r>
      <w:r w:rsidR="00CF0ADB">
        <w:rPr>
          <w:rFonts w:asciiTheme="majorHAnsi" w:hAnsiTheme="majorHAnsi" w:cstheme="majorHAnsi"/>
        </w:rPr>
        <w:t xml:space="preserve"> отвечает за </w:t>
      </w:r>
      <w:r w:rsidR="00944DB0">
        <w:rPr>
          <w:rFonts w:asciiTheme="majorHAnsi" w:hAnsiTheme="majorHAnsi" w:cstheme="majorHAnsi"/>
        </w:rPr>
        <w:t xml:space="preserve">проведение </w:t>
      </w:r>
      <w:r w:rsidR="00CF0ADB">
        <w:rPr>
          <w:rFonts w:asciiTheme="majorHAnsi" w:hAnsiTheme="majorHAnsi" w:cstheme="majorHAnsi"/>
        </w:rPr>
        <w:t>медико-экспертн</w:t>
      </w:r>
      <w:r w:rsidR="00944DB0">
        <w:rPr>
          <w:rFonts w:asciiTheme="majorHAnsi" w:hAnsiTheme="majorHAnsi" w:cstheme="majorHAnsi"/>
        </w:rPr>
        <w:t>ой</w:t>
      </w:r>
      <w:r w:rsidR="00CF0ADB">
        <w:rPr>
          <w:rFonts w:asciiTheme="majorHAnsi" w:hAnsiTheme="majorHAnsi" w:cstheme="majorHAnsi"/>
        </w:rPr>
        <w:t xml:space="preserve"> социальн</w:t>
      </w:r>
      <w:r w:rsidR="00944DB0">
        <w:rPr>
          <w:rFonts w:asciiTheme="majorHAnsi" w:hAnsiTheme="majorHAnsi" w:cstheme="majorHAnsi"/>
        </w:rPr>
        <w:t>ой</w:t>
      </w:r>
      <w:r w:rsidR="00CF0ADB">
        <w:rPr>
          <w:rFonts w:asciiTheme="majorHAnsi" w:hAnsiTheme="majorHAnsi" w:cstheme="majorHAnsi"/>
        </w:rPr>
        <w:t xml:space="preserve"> комисси</w:t>
      </w:r>
      <w:r w:rsidR="00944DB0">
        <w:rPr>
          <w:rFonts w:asciiTheme="majorHAnsi" w:hAnsiTheme="majorHAnsi" w:cstheme="majorHAnsi"/>
        </w:rPr>
        <w:t>и</w:t>
      </w:r>
      <w:r w:rsidR="00CF0ADB">
        <w:rPr>
          <w:rFonts w:asciiTheme="majorHAnsi" w:hAnsiTheme="majorHAnsi" w:cstheme="majorHAnsi"/>
        </w:rPr>
        <w:t xml:space="preserve"> и </w:t>
      </w:r>
      <w:r w:rsidR="00944DB0">
        <w:rPr>
          <w:rFonts w:asciiTheme="majorHAnsi" w:hAnsiTheme="majorHAnsi" w:cstheme="majorHAnsi"/>
        </w:rPr>
        <w:t>(</w:t>
      </w:r>
      <w:r w:rsidR="00CF0ADB">
        <w:rPr>
          <w:rFonts w:asciiTheme="majorHAnsi" w:hAnsiTheme="majorHAnsi" w:cstheme="majorHAnsi"/>
        </w:rPr>
        <w:t>частично</w:t>
      </w:r>
      <w:r w:rsidR="00944DB0">
        <w:rPr>
          <w:rFonts w:asciiTheme="majorHAnsi" w:hAnsiTheme="majorHAnsi" w:cstheme="majorHAnsi"/>
        </w:rPr>
        <w:t>)</w:t>
      </w:r>
      <w:r w:rsidR="00CF0ADB">
        <w:rPr>
          <w:rFonts w:asciiTheme="majorHAnsi" w:hAnsiTheme="majorHAnsi" w:cstheme="majorHAnsi"/>
        </w:rPr>
        <w:t xml:space="preserve"> за работу служб сопровождения</w:t>
      </w:r>
      <w:r w:rsidR="00944DB0">
        <w:rPr>
          <w:rFonts w:asciiTheme="majorHAnsi" w:hAnsiTheme="majorHAnsi" w:cstheme="majorHAnsi"/>
        </w:rPr>
        <w:t xml:space="preserve"> </w:t>
      </w:r>
      <w:r w:rsidR="00CF0ADB">
        <w:rPr>
          <w:rFonts w:asciiTheme="majorHAnsi" w:hAnsiTheme="majorHAnsi" w:cstheme="majorHAnsi"/>
        </w:rPr>
        <w:t xml:space="preserve">при школах. </w:t>
      </w:r>
      <w:r w:rsidR="00944DB0">
        <w:rPr>
          <w:rFonts w:asciiTheme="majorHAnsi" w:hAnsiTheme="majorHAnsi" w:cstheme="majorHAnsi"/>
        </w:rPr>
        <w:t xml:space="preserve">Служба ПМПК </w:t>
      </w:r>
      <w:r>
        <w:rPr>
          <w:rFonts w:asciiTheme="majorHAnsi" w:hAnsiTheme="majorHAnsi" w:cstheme="majorHAnsi"/>
        </w:rPr>
        <w:t>может оказывать помощь с подготовкой кадров</w:t>
      </w:r>
      <w:r w:rsidR="00944DB0">
        <w:rPr>
          <w:rFonts w:asciiTheme="majorHAnsi" w:hAnsiTheme="majorHAnsi" w:cstheme="majorHAnsi"/>
        </w:rPr>
        <w:t>:</w:t>
      </w:r>
      <w:r>
        <w:rPr>
          <w:rFonts w:asciiTheme="majorHAnsi" w:hAnsiTheme="majorHAnsi" w:cstheme="majorHAnsi"/>
        </w:rPr>
        <w:t xml:space="preserve"> например, будущие узкопрофильные специалисты (</w:t>
      </w:r>
      <w:r w:rsidRPr="00545F37">
        <w:rPr>
          <w:rFonts w:asciiTheme="majorHAnsi" w:hAnsiTheme="majorHAnsi" w:cstheme="majorHAnsi"/>
        </w:rPr>
        <w:t xml:space="preserve">логопеды, сурдопедагоги, тифлопедагоги, </w:t>
      </w:r>
      <w:proofErr w:type="spellStart"/>
      <w:r w:rsidRPr="00545F37">
        <w:rPr>
          <w:rFonts w:asciiTheme="majorHAnsi" w:hAnsiTheme="majorHAnsi" w:cstheme="majorHAnsi"/>
        </w:rPr>
        <w:t>олигофренопедагоги</w:t>
      </w:r>
      <w:proofErr w:type="spellEnd"/>
      <w:r>
        <w:rPr>
          <w:rFonts w:asciiTheme="majorHAnsi" w:hAnsiTheme="majorHAnsi" w:cstheme="majorHAnsi"/>
        </w:rPr>
        <w:t xml:space="preserve">) могут проходить учебную практику или повышение квалификации при ПМПК для получения практических навыков. Также предполагаемый институт </w:t>
      </w:r>
      <w:proofErr w:type="spellStart"/>
      <w:r>
        <w:rPr>
          <w:rFonts w:asciiTheme="majorHAnsi" w:hAnsiTheme="majorHAnsi" w:cstheme="majorHAnsi"/>
        </w:rPr>
        <w:t>тьюторства</w:t>
      </w:r>
      <w:proofErr w:type="spellEnd"/>
      <w:r>
        <w:rPr>
          <w:rFonts w:asciiTheme="majorHAnsi" w:hAnsiTheme="majorHAnsi" w:cstheme="majorHAnsi"/>
        </w:rPr>
        <w:t xml:space="preserve"> должен </w:t>
      </w:r>
      <w:r w:rsidR="008E76EC">
        <w:rPr>
          <w:rFonts w:asciiTheme="majorHAnsi" w:hAnsiTheme="majorHAnsi" w:cstheme="majorHAnsi"/>
        </w:rPr>
        <w:t xml:space="preserve">тесно </w:t>
      </w:r>
      <w:r w:rsidR="006B07E5">
        <w:rPr>
          <w:rFonts w:asciiTheme="majorHAnsi" w:hAnsiTheme="majorHAnsi" w:cstheme="majorHAnsi"/>
        </w:rPr>
        <w:t>сотрудничать</w:t>
      </w:r>
      <w:r w:rsidR="008E76EC">
        <w:rPr>
          <w:rFonts w:asciiTheme="majorHAnsi" w:hAnsiTheme="majorHAnsi" w:cstheme="majorHAnsi"/>
        </w:rPr>
        <w:t xml:space="preserve"> с ПМПК, т.е. специалисты </w:t>
      </w:r>
      <w:r w:rsidR="00E53175">
        <w:rPr>
          <w:rFonts w:asciiTheme="majorHAnsi" w:hAnsiTheme="majorHAnsi" w:cstheme="majorHAnsi"/>
        </w:rPr>
        <w:t>также должны проходить повышение квалификации при</w:t>
      </w:r>
      <w:r w:rsidR="00AE11A5">
        <w:rPr>
          <w:rFonts w:asciiTheme="majorHAnsi" w:hAnsiTheme="majorHAnsi" w:cstheme="majorHAnsi"/>
        </w:rPr>
        <w:t xml:space="preserve"> данной структуре</w:t>
      </w:r>
      <w:r w:rsidR="00E53175">
        <w:rPr>
          <w:rFonts w:asciiTheme="majorHAnsi" w:hAnsiTheme="majorHAnsi" w:cstheme="majorHAnsi"/>
        </w:rPr>
        <w:t>.</w:t>
      </w:r>
    </w:p>
    <w:p w14:paraId="6BBB879A" w14:textId="3602BE39" w:rsidR="000C40F9" w:rsidRDefault="000C40F9" w:rsidP="000C40F9">
      <w:pPr>
        <w:pStyle w:val="af2"/>
        <w:numPr>
          <w:ilvl w:val="0"/>
          <w:numId w:val="112"/>
        </w:numPr>
        <w:adjustRightInd w:val="0"/>
        <w:snapToGrid w:val="0"/>
        <w:spacing w:after="240" w:line="240" w:lineRule="auto"/>
        <w:jc w:val="both"/>
        <w:rPr>
          <w:rFonts w:asciiTheme="majorHAnsi" w:hAnsiTheme="majorHAnsi" w:cstheme="majorHAnsi"/>
          <w:b/>
        </w:rPr>
      </w:pPr>
      <w:r w:rsidRPr="000C40F9">
        <w:rPr>
          <w:rFonts w:asciiTheme="majorHAnsi" w:hAnsiTheme="majorHAnsi" w:cstheme="majorHAnsi"/>
          <w:b/>
        </w:rPr>
        <w:t>Органы местного самоуправления</w:t>
      </w:r>
    </w:p>
    <w:p w14:paraId="355213DA" w14:textId="42544BBD" w:rsidR="00E53175" w:rsidRPr="00374D74" w:rsidRDefault="00D91EEA" w:rsidP="00D12EA3">
      <w:pPr>
        <w:adjustRightInd w:val="0"/>
        <w:snapToGrid w:val="0"/>
        <w:spacing w:after="240" w:line="240" w:lineRule="auto"/>
        <w:ind w:left="360"/>
        <w:jc w:val="both"/>
        <w:rPr>
          <w:rFonts w:asciiTheme="majorHAnsi" w:hAnsiTheme="majorHAnsi" w:cstheme="majorHAnsi"/>
        </w:rPr>
      </w:pPr>
      <w:r>
        <w:rPr>
          <w:rFonts w:asciiTheme="majorHAnsi" w:hAnsiTheme="majorHAnsi" w:cstheme="majorHAnsi"/>
        </w:rPr>
        <w:t>Органы местного самоуправления отвечают за «обеспечение</w:t>
      </w:r>
      <w:r w:rsidR="00754D37">
        <w:rPr>
          <w:rFonts w:asciiTheme="majorHAnsi" w:hAnsiTheme="majorHAnsi" w:cstheme="majorHAnsi"/>
        </w:rPr>
        <w:t xml:space="preserve"> дошкольного, школьного и профессионального образования в соответствии с государственными стандартами»</w:t>
      </w:r>
      <w:r w:rsidR="00754D37" w:rsidRPr="00754D37">
        <w:rPr>
          <w:rStyle w:val="afd"/>
          <w:rFonts w:asciiTheme="majorHAnsi" w:hAnsiTheme="majorHAnsi" w:cstheme="majorHAnsi"/>
        </w:rPr>
        <w:t xml:space="preserve"> </w:t>
      </w:r>
      <w:r w:rsidR="00754D37">
        <w:rPr>
          <w:rStyle w:val="afd"/>
          <w:rFonts w:asciiTheme="majorHAnsi" w:hAnsiTheme="majorHAnsi" w:cstheme="majorHAnsi"/>
        </w:rPr>
        <w:footnoteReference w:id="7"/>
      </w:r>
      <w:r w:rsidR="00754D37">
        <w:t>, в рамках реализации Программы и Концепции инклюзивного образования</w:t>
      </w:r>
      <w:r w:rsidR="00E53D0B">
        <w:t>.</w:t>
      </w:r>
      <w:r w:rsidR="00754D37">
        <w:t xml:space="preserve"> ОМСУ отвечают за раннее вмешательство, дошкольное образование, подготовку к школе, а также за школьное и профессиональное образование. Т.к. по словам экспертов, </w:t>
      </w:r>
      <w:r w:rsidR="00492FAC">
        <w:t xml:space="preserve">программа </w:t>
      </w:r>
      <w:r w:rsidR="00754D37">
        <w:t>ранне</w:t>
      </w:r>
      <w:r w:rsidR="00492FAC">
        <w:t>го</w:t>
      </w:r>
      <w:r w:rsidR="00754D37">
        <w:t xml:space="preserve"> вмешательств</w:t>
      </w:r>
      <w:r w:rsidR="00492FAC">
        <w:t>а</w:t>
      </w:r>
      <w:r w:rsidR="00754D37">
        <w:t xml:space="preserve"> только начинает разрабатываться в Кыргызстане, то при пилоте и полноценном запуске </w:t>
      </w:r>
      <w:r w:rsidR="00970F49">
        <w:t>системы</w:t>
      </w:r>
      <w:r w:rsidR="00E208A0">
        <w:t xml:space="preserve"> раннего вмешательства на территории Кыргызстана понадобится всесторонняя помощь</w:t>
      </w:r>
      <w:r w:rsidR="003038CA">
        <w:t xml:space="preserve"> ОМСУ</w:t>
      </w:r>
      <w:r w:rsidR="00E208A0">
        <w:t xml:space="preserve"> — административная, финансовая и кадровая. ОМСУ также отвечают за вспомогательные средства для обеспечения качественного образования, т.е. с их стороны также должно проводиться финансирование</w:t>
      </w:r>
      <w:r w:rsidR="00BC6B17">
        <w:t xml:space="preserve"> учебных заведений</w:t>
      </w:r>
      <w:r w:rsidR="00E208A0">
        <w:t xml:space="preserve">, например, </w:t>
      </w:r>
      <w:r w:rsidR="00BC6B17">
        <w:t xml:space="preserve">приобретение </w:t>
      </w:r>
      <w:r w:rsidR="00E208A0">
        <w:t xml:space="preserve">аудио- и видеоматериалов для обучения детей с инвалидностью. </w:t>
      </w:r>
    </w:p>
    <w:p w14:paraId="25402244" w14:textId="4764F0D6" w:rsidR="002A2B22" w:rsidRPr="003C44DD" w:rsidRDefault="002A2B22" w:rsidP="002A2B22">
      <w:pPr>
        <w:pStyle w:val="1"/>
        <w:jc w:val="center"/>
        <w:rPr>
          <w:rFonts w:asciiTheme="majorHAnsi" w:eastAsia="SimSun" w:hAnsiTheme="majorHAnsi" w:cstheme="majorHAnsi"/>
          <w:b/>
          <w:color w:val="D4007F" w:themeColor="accent3"/>
          <w:sz w:val="24"/>
          <w:szCs w:val="22"/>
        </w:rPr>
      </w:pPr>
      <w:bookmarkStart w:id="17" w:name="_Toc132039413"/>
      <w:r>
        <w:rPr>
          <w:rFonts w:asciiTheme="majorHAnsi" w:eastAsia="SimSun" w:hAnsiTheme="majorHAnsi" w:cstheme="majorHAnsi"/>
          <w:b/>
          <w:color w:val="D4007F" w:themeColor="accent3"/>
          <w:sz w:val="24"/>
          <w:szCs w:val="22"/>
        </w:rPr>
        <w:t>СПИСОК ИСПОЛЬЗОВАННЫХ ИСТОЧНИКОВ И ЛИТЕРАТУРЫ</w:t>
      </w:r>
      <w:bookmarkEnd w:id="17"/>
    </w:p>
    <w:p w14:paraId="57198385" w14:textId="77E43507" w:rsidR="00714C8E" w:rsidRDefault="00714C8E">
      <w:pPr>
        <w:pStyle w:val="af2"/>
        <w:numPr>
          <w:ilvl w:val="0"/>
          <w:numId w:val="7"/>
        </w:numPr>
        <w:adjustRightInd w:val="0"/>
        <w:snapToGrid w:val="0"/>
        <w:spacing w:after="240" w:line="240" w:lineRule="auto"/>
        <w:jc w:val="both"/>
        <w:rPr>
          <w:rFonts w:asciiTheme="majorHAnsi" w:eastAsia="Arial" w:hAnsiTheme="majorHAnsi" w:cstheme="majorHAnsi"/>
        </w:rPr>
      </w:pPr>
      <w:r>
        <w:rPr>
          <w:rFonts w:asciiTheme="majorHAnsi" w:hAnsiTheme="majorHAnsi" w:cstheme="majorHAnsi"/>
        </w:rPr>
        <w:t xml:space="preserve">Концепция развития инклюзивного образования в Кыргызской Республике на 2019-2023 годы. </w:t>
      </w:r>
      <w:r>
        <w:rPr>
          <w:rFonts w:asciiTheme="majorHAnsi" w:hAnsiTheme="majorHAnsi" w:cstheme="majorHAnsi"/>
          <w:lang w:val="en-US" w:eastAsia="zh-CN"/>
        </w:rPr>
        <w:t>URL</w:t>
      </w:r>
      <w:r w:rsidRPr="00714C8E">
        <w:rPr>
          <w:rFonts w:asciiTheme="majorHAnsi" w:hAnsiTheme="majorHAnsi" w:cstheme="majorHAnsi"/>
          <w:lang w:eastAsia="zh-CN"/>
        </w:rPr>
        <w:t xml:space="preserve">: </w:t>
      </w:r>
      <w:hyperlink r:id="rId83" w:history="1">
        <w:r w:rsidRPr="00177A5C">
          <w:rPr>
            <w:rStyle w:val="aff2"/>
            <w:rFonts w:asciiTheme="majorHAnsi" w:hAnsiTheme="majorHAnsi" w:cstheme="majorHAnsi"/>
            <w:lang w:val="en-US" w:eastAsia="zh-CN"/>
          </w:rPr>
          <w:t>http</w:t>
        </w:r>
        <w:r w:rsidRPr="00714C8E">
          <w:rPr>
            <w:rStyle w:val="aff2"/>
            <w:rFonts w:asciiTheme="majorHAnsi" w:hAnsiTheme="majorHAnsi" w:cstheme="majorHAnsi"/>
            <w:lang w:eastAsia="zh-CN"/>
          </w:rPr>
          <w:t>://</w:t>
        </w:r>
        <w:proofErr w:type="spellStart"/>
        <w:r w:rsidRPr="00177A5C">
          <w:rPr>
            <w:rStyle w:val="aff2"/>
            <w:rFonts w:asciiTheme="majorHAnsi" w:hAnsiTheme="majorHAnsi" w:cstheme="majorHAnsi"/>
            <w:lang w:val="en-US" w:eastAsia="zh-CN"/>
          </w:rPr>
          <w:t>cbd</w:t>
        </w:r>
        <w:proofErr w:type="spellEnd"/>
        <w:r w:rsidRPr="00714C8E">
          <w:rPr>
            <w:rStyle w:val="aff2"/>
            <w:rFonts w:asciiTheme="majorHAnsi" w:hAnsiTheme="majorHAnsi" w:cstheme="majorHAnsi"/>
            <w:lang w:eastAsia="zh-CN"/>
          </w:rPr>
          <w:t>.</w:t>
        </w:r>
        <w:proofErr w:type="spellStart"/>
        <w:r w:rsidRPr="00177A5C">
          <w:rPr>
            <w:rStyle w:val="aff2"/>
            <w:rFonts w:asciiTheme="majorHAnsi" w:hAnsiTheme="majorHAnsi" w:cstheme="majorHAnsi"/>
            <w:lang w:val="en-US" w:eastAsia="zh-CN"/>
          </w:rPr>
          <w:t>minjust</w:t>
        </w:r>
        <w:proofErr w:type="spellEnd"/>
        <w:r w:rsidRPr="00714C8E">
          <w:rPr>
            <w:rStyle w:val="aff2"/>
            <w:rFonts w:asciiTheme="majorHAnsi" w:hAnsiTheme="majorHAnsi" w:cstheme="majorHAnsi"/>
            <w:lang w:eastAsia="zh-CN"/>
          </w:rPr>
          <w:t>.</w:t>
        </w:r>
        <w:r w:rsidRPr="00177A5C">
          <w:rPr>
            <w:rStyle w:val="aff2"/>
            <w:rFonts w:asciiTheme="majorHAnsi" w:hAnsiTheme="majorHAnsi" w:cstheme="majorHAnsi"/>
            <w:lang w:val="en-US" w:eastAsia="zh-CN"/>
          </w:rPr>
          <w:t>gov</w:t>
        </w:r>
        <w:r w:rsidRPr="00714C8E">
          <w:rPr>
            <w:rStyle w:val="aff2"/>
            <w:rFonts w:asciiTheme="majorHAnsi" w:hAnsiTheme="majorHAnsi" w:cstheme="majorHAnsi"/>
            <w:lang w:eastAsia="zh-CN"/>
          </w:rPr>
          <w:t>.</w:t>
        </w:r>
        <w:r w:rsidRPr="00177A5C">
          <w:rPr>
            <w:rStyle w:val="aff2"/>
            <w:rFonts w:asciiTheme="majorHAnsi" w:hAnsiTheme="majorHAnsi" w:cstheme="majorHAnsi"/>
            <w:lang w:val="en-US" w:eastAsia="zh-CN"/>
          </w:rPr>
          <w:t>kg</w:t>
        </w:r>
        <w:r w:rsidRPr="00714C8E">
          <w:rPr>
            <w:rStyle w:val="aff2"/>
            <w:rFonts w:asciiTheme="majorHAnsi" w:hAnsiTheme="majorHAnsi" w:cstheme="majorHAnsi"/>
            <w:lang w:eastAsia="zh-CN"/>
          </w:rPr>
          <w:t>/</w:t>
        </w:r>
        <w:r w:rsidRPr="00177A5C">
          <w:rPr>
            <w:rStyle w:val="aff2"/>
            <w:rFonts w:asciiTheme="majorHAnsi" w:hAnsiTheme="majorHAnsi" w:cstheme="majorHAnsi"/>
            <w:lang w:val="en-US" w:eastAsia="zh-CN"/>
          </w:rPr>
          <w:t>act</w:t>
        </w:r>
        <w:r w:rsidRPr="00714C8E">
          <w:rPr>
            <w:rStyle w:val="aff2"/>
            <w:rFonts w:asciiTheme="majorHAnsi" w:hAnsiTheme="majorHAnsi" w:cstheme="majorHAnsi"/>
            <w:lang w:eastAsia="zh-CN"/>
          </w:rPr>
          <w:t>/</w:t>
        </w:r>
        <w:r w:rsidRPr="00177A5C">
          <w:rPr>
            <w:rStyle w:val="aff2"/>
            <w:rFonts w:asciiTheme="majorHAnsi" w:hAnsiTheme="majorHAnsi" w:cstheme="majorHAnsi"/>
            <w:lang w:val="en-US" w:eastAsia="zh-CN"/>
          </w:rPr>
          <w:t>view</w:t>
        </w:r>
        <w:r w:rsidRPr="00714C8E">
          <w:rPr>
            <w:rStyle w:val="aff2"/>
            <w:rFonts w:asciiTheme="majorHAnsi" w:hAnsiTheme="majorHAnsi" w:cstheme="majorHAnsi"/>
            <w:lang w:eastAsia="zh-CN"/>
          </w:rPr>
          <w:t>/</w:t>
        </w:r>
        <w:proofErr w:type="spellStart"/>
        <w:r w:rsidRPr="00177A5C">
          <w:rPr>
            <w:rStyle w:val="aff2"/>
            <w:rFonts w:asciiTheme="majorHAnsi" w:hAnsiTheme="majorHAnsi" w:cstheme="majorHAnsi"/>
            <w:lang w:val="en-US" w:eastAsia="zh-CN"/>
          </w:rPr>
          <w:t>ru</w:t>
        </w:r>
        <w:proofErr w:type="spellEnd"/>
        <w:r w:rsidRPr="00714C8E">
          <w:rPr>
            <w:rStyle w:val="aff2"/>
            <w:rFonts w:asciiTheme="majorHAnsi" w:hAnsiTheme="majorHAnsi" w:cstheme="majorHAnsi"/>
            <w:lang w:eastAsia="zh-CN"/>
          </w:rPr>
          <w:t>-</w:t>
        </w:r>
        <w:proofErr w:type="spellStart"/>
        <w:r w:rsidRPr="00177A5C">
          <w:rPr>
            <w:rStyle w:val="aff2"/>
            <w:rFonts w:asciiTheme="majorHAnsi" w:hAnsiTheme="majorHAnsi" w:cstheme="majorHAnsi"/>
            <w:lang w:val="en-US" w:eastAsia="zh-CN"/>
          </w:rPr>
          <w:t>ru</w:t>
        </w:r>
        <w:proofErr w:type="spellEnd"/>
        <w:r w:rsidRPr="00714C8E">
          <w:rPr>
            <w:rStyle w:val="aff2"/>
            <w:rFonts w:asciiTheme="majorHAnsi" w:hAnsiTheme="majorHAnsi" w:cstheme="majorHAnsi"/>
            <w:lang w:eastAsia="zh-CN"/>
          </w:rPr>
          <w:t>/14591</w:t>
        </w:r>
      </w:hyperlink>
      <w:r w:rsidRPr="00714C8E">
        <w:rPr>
          <w:rFonts w:asciiTheme="majorHAnsi" w:hAnsiTheme="majorHAnsi" w:cstheme="majorHAnsi"/>
          <w:lang w:eastAsia="zh-CN"/>
        </w:rPr>
        <w:t xml:space="preserve"> </w:t>
      </w:r>
      <w:r w:rsidRPr="00B51B1D">
        <w:rPr>
          <w:rFonts w:asciiTheme="majorHAnsi" w:eastAsia="Arial" w:hAnsiTheme="majorHAnsi" w:cstheme="majorHAnsi"/>
        </w:rPr>
        <w:t>(дата обращения: 10.03.2023)</w:t>
      </w:r>
    </w:p>
    <w:p w14:paraId="08D34834" w14:textId="449C7AAC" w:rsidR="00714C8E" w:rsidRDefault="00714C8E">
      <w:pPr>
        <w:pStyle w:val="af2"/>
        <w:numPr>
          <w:ilvl w:val="0"/>
          <w:numId w:val="7"/>
        </w:numPr>
        <w:adjustRightInd w:val="0"/>
        <w:snapToGrid w:val="0"/>
        <w:spacing w:after="240" w:line="240" w:lineRule="auto"/>
        <w:jc w:val="both"/>
        <w:rPr>
          <w:rFonts w:asciiTheme="majorHAnsi" w:eastAsia="Arial" w:hAnsiTheme="majorHAnsi" w:cstheme="majorHAnsi"/>
        </w:rPr>
      </w:pPr>
      <w:r>
        <w:rPr>
          <w:rFonts w:asciiTheme="majorHAnsi" w:hAnsiTheme="majorHAnsi" w:cstheme="majorHAnsi"/>
        </w:rPr>
        <w:t xml:space="preserve">Программа развития инклюзивного образования в Кыргызской Республике на 2019-2023 годы. </w:t>
      </w:r>
      <w:r>
        <w:rPr>
          <w:rFonts w:asciiTheme="majorHAnsi" w:hAnsiTheme="majorHAnsi" w:cstheme="majorHAnsi"/>
          <w:lang w:val="en-US" w:eastAsia="zh-CN"/>
        </w:rPr>
        <w:t>URL</w:t>
      </w:r>
      <w:r w:rsidRPr="00714C8E">
        <w:rPr>
          <w:rFonts w:asciiTheme="majorHAnsi" w:hAnsiTheme="majorHAnsi" w:cstheme="majorHAnsi"/>
          <w:lang w:eastAsia="zh-CN"/>
        </w:rPr>
        <w:t xml:space="preserve">: </w:t>
      </w:r>
      <w:hyperlink r:id="rId84" w:history="1">
        <w:r w:rsidR="00C63190" w:rsidRPr="00177A5C">
          <w:rPr>
            <w:rStyle w:val="aff2"/>
            <w:rFonts w:asciiTheme="majorHAnsi" w:hAnsiTheme="majorHAnsi" w:cstheme="majorHAnsi"/>
            <w:lang w:val="en-US" w:eastAsia="zh-CN"/>
          </w:rPr>
          <w:t>http</w:t>
        </w:r>
        <w:r w:rsidR="00C63190" w:rsidRPr="00177A5C">
          <w:rPr>
            <w:rStyle w:val="aff2"/>
            <w:rFonts w:asciiTheme="majorHAnsi" w:hAnsiTheme="majorHAnsi" w:cstheme="majorHAnsi"/>
            <w:lang w:eastAsia="zh-CN"/>
          </w:rPr>
          <w:t>://</w:t>
        </w:r>
        <w:proofErr w:type="spellStart"/>
        <w:r w:rsidR="00C63190" w:rsidRPr="00177A5C">
          <w:rPr>
            <w:rStyle w:val="aff2"/>
            <w:rFonts w:asciiTheme="majorHAnsi" w:hAnsiTheme="majorHAnsi" w:cstheme="majorHAnsi"/>
            <w:lang w:val="en-US" w:eastAsia="zh-CN"/>
          </w:rPr>
          <w:t>cbd</w:t>
        </w:r>
        <w:proofErr w:type="spellEnd"/>
        <w:r w:rsidR="00C63190" w:rsidRPr="00177A5C">
          <w:rPr>
            <w:rStyle w:val="aff2"/>
            <w:rFonts w:asciiTheme="majorHAnsi" w:hAnsiTheme="majorHAnsi" w:cstheme="majorHAnsi"/>
            <w:lang w:eastAsia="zh-CN"/>
          </w:rPr>
          <w:t>.</w:t>
        </w:r>
        <w:proofErr w:type="spellStart"/>
        <w:r w:rsidR="00C63190" w:rsidRPr="00177A5C">
          <w:rPr>
            <w:rStyle w:val="aff2"/>
            <w:rFonts w:asciiTheme="majorHAnsi" w:hAnsiTheme="majorHAnsi" w:cstheme="majorHAnsi"/>
            <w:lang w:val="en-US" w:eastAsia="zh-CN"/>
          </w:rPr>
          <w:t>minjust</w:t>
        </w:r>
        <w:proofErr w:type="spellEnd"/>
        <w:r w:rsidR="00C63190" w:rsidRPr="00177A5C">
          <w:rPr>
            <w:rStyle w:val="aff2"/>
            <w:rFonts w:asciiTheme="majorHAnsi" w:hAnsiTheme="majorHAnsi" w:cstheme="majorHAnsi"/>
            <w:lang w:eastAsia="zh-CN"/>
          </w:rPr>
          <w:t>.</w:t>
        </w:r>
        <w:r w:rsidR="00C63190" w:rsidRPr="00177A5C">
          <w:rPr>
            <w:rStyle w:val="aff2"/>
            <w:rFonts w:asciiTheme="majorHAnsi" w:hAnsiTheme="majorHAnsi" w:cstheme="majorHAnsi"/>
            <w:lang w:val="en-US" w:eastAsia="zh-CN"/>
          </w:rPr>
          <w:t>gov</w:t>
        </w:r>
        <w:r w:rsidR="00C63190" w:rsidRPr="00177A5C">
          <w:rPr>
            <w:rStyle w:val="aff2"/>
            <w:rFonts w:asciiTheme="majorHAnsi" w:hAnsiTheme="majorHAnsi" w:cstheme="majorHAnsi"/>
            <w:lang w:eastAsia="zh-CN"/>
          </w:rPr>
          <w:t>.</w:t>
        </w:r>
        <w:r w:rsidR="00C63190" w:rsidRPr="00177A5C">
          <w:rPr>
            <w:rStyle w:val="aff2"/>
            <w:rFonts w:asciiTheme="majorHAnsi" w:hAnsiTheme="majorHAnsi" w:cstheme="majorHAnsi"/>
            <w:lang w:val="en-US" w:eastAsia="zh-CN"/>
          </w:rPr>
          <w:t>kg</w:t>
        </w:r>
        <w:r w:rsidR="00C63190" w:rsidRPr="00177A5C">
          <w:rPr>
            <w:rStyle w:val="aff2"/>
            <w:rFonts w:asciiTheme="majorHAnsi" w:hAnsiTheme="majorHAnsi" w:cstheme="majorHAnsi"/>
            <w:lang w:eastAsia="zh-CN"/>
          </w:rPr>
          <w:t>/</w:t>
        </w:r>
        <w:r w:rsidR="00C63190" w:rsidRPr="00177A5C">
          <w:rPr>
            <w:rStyle w:val="aff2"/>
            <w:rFonts w:asciiTheme="majorHAnsi" w:hAnsiTheme="majorHAnsi" w:cstheme="majorHAnsi"/>
            <w:lang w:val="en-US" w:eastAsia="zh-CN"/>
          </w:rPr>
          <w:t>act</w:t>
        </w:r>
        <w:r w:rsidR="00C63190" w:rsidRPr="00177A5C">
          <w:rPr>
            <w:rStyle w:val="aff2"/>
            <w:rFonts w:asciiTheme="majorHAnsi" w:hAnsiTheme="majorHAnsi" w:cstheme="majorHAnsi"/>
            <w:lang w:eastAsia="zh-CN"/>
          </w:rPr>
          <w:t>/</w:t>
        </w:r>
        <w:r w:rsidR="00C63190" w:rsidRPr="00177A5C">
          <w:rPr>
            <w:rStyle w:val="aff2"/>
            <w:rFonts w:asciiTheme="majorHAnsi" w:hAnsiTheme="majorHAnsi" w:cstheme="majorHAnsi"/>
            <w:lang w:val="en-US" w:eastAsia="zh-CN"/>
          </w:rPr>
          <w:t>view</w:t>
        </w:r>
        <w:r w:rsidR="00C63190" w:rsidRPr="00177A5C">
          <w:rPr>
            <w:rStyle w:val="aff2"/>
            <w:rFonts w:asciiTheme="majorHAnsi" w:hAnsiTheme="majorHAnsi" w:cstheme="majorHAnsi"/>
            <w:lang w:eastAsia="zh-CN"/>
          </w:rPr>
          <w:t>/</w:t>
        </w:r>
        <w:proofErr w:type="spellStart"/>
        <w:r w:rsidR="00C63190" w:rsidRPr="00177A5C">
          <w:rPr>
            <w:rStyle w:val="aff2"/>
            <w:rFonts w:asciiTheme="majorHAnsi" w:hAnsiTheme="majorHAnsi" w:cstheme="majorHAnsi"/>
            <w:lang w:val="en-US" w:eastAsia="zh-CN"/>
          </w:rPr>
          <w:t>ru</w:t>
        </w:r>
        <w:proofErr w:type="spellEnd"/>
        <w:r w:rsidR="00C63190" w:rsidRPr="00177A5C">
          <w:rPr>
            <w:rStyle w:val="aff2"/>
            <w:rFonts w:asciiTheme="majorHAnsi" w:hAnsiTheme="majorHAnsi" w:cstheme="majorHAnsi"/>
            <w:lang w:eastAsia="zh-CN"/>
          </w:rPr>
          <w:t>-</w:t>
        </w:r>
        <w:proofErr w:type="spellStart"/>
        <w:r w:rsidR="00C63190" w:rsidRPr="00177A5C">
          <w:rPr>
            <w:rStyle w:val="aff2"/>
            <w:rFonts w:asciiTheme="majorHAnsi" w:hAnsiTheme="majorHAnsi" w:cstheme="majorHAnsi"/>
            <w:lang w:val="en-US" w:eastAsia="zh-CN"/>
          </w:rPr>
          <w:t>ru</w:t>
        </w:r>
        <w:proofErr w:type="spellEnd"/>
        <w:r w:rsidR="00C63190" w:rsidRPr="00177A5C">
          <w:rPr>
            <w:rStyle w:val="aff2"/>
            <w:rFonts w:asciiTheme="majorHAnsi" w:hAnsiTheme="majorHAnsi" w:cstheme="majorHAnsi"/>
            <w:lang w:eastAsia="zh-CN"/>
          </w:rPr>
          <w:t>/14592</w:t>
        </w:r>
      </w:hyperlink>
      <w:r w:rsidR="00C63190" w:rsidRPr="00C63190">
        <w:rPr>
          <w:rFonts w:asciiTheme="majorHAnsi" w:hAnsiTheme="majorHAnsi" w:cstheme="majorHAnsi"/>
          <w:lang w:eastAsia="zh-CN"/>
        </w:rPr>
        <w:t xml:space="preserve"> </w:t>
      </w:r>
      <w:r w:rsidRPr="00B51B1D">
        <w:rPr>
          <w:rFonts w:asciiTheme="majorHAnsi" w:eastAsia="Arial" w:hAnsiTheme="majorHAnsi" w:cstheme="majorHAnsi"/>
        </w:rPr>
        <w:t>(дата обращения: 10.03.2023)</w:t>
      </w:r>
    </w:p>
    <w:p w14:paraId="421AED74" w14:textId="1169CD96" w:rsidR="00D91EEA" w:rsidRPr="00D91EEA" w:rsidRDefault="00D91EEA" w:rsidP="00D91EEA">
      <w:pPr>
        <w:pStyle w:val="af2"/>
        <w:numPr>
          <w:ilvl w:val="0"/>
          <w:numId w:val="7"/>
        </w:numPr>
        <w:adjustRightInd w:val="0"/>
        <w:snapToGrid w:val="0"/>
        <w:spacing w:after="240" w:line="240" w:lineRule="auto"/>
        <w:jc w:val="both"/>
        <w:rPr>
          <w:rFonts w:asciiTheme="majorHAnsi" w:eastAsia="Arial" w:hAnsiTheme="majorHAnsi" w:cstheme="majorHAnsi"/>
        </w:rPr>
      </w:pPr>
      <w:r>
        <w:rPr>
          <w:rFonts w:asciiTheme="majorHAnsi" w:eastAsia="Arial" w:hAnsiTheme="majorHAnsi" w:cstheme="majorHAnsi"/>
        </w:rPr>
        <w:t xml:space="preserve">Закон «О местном самоуправлении». </w:t>
      </w:r>
      <w:hyperlink r:id="rId85" w:history="1">
        <w:r w:rsidRPr="00D91EEA">
          <w:rPr>
            <w:rStyle w:val="aff2"/>
            <w:rFonts w:asciiTheme="majorHAnsi" w:hAnsiTheme="majorHAnsi" w:cstheme="majorHAnsi"/>
            <w:lang w:eastAsia="zh-CN"/>
          </w:rPr>
          <w:t>http://cbd.minjust.gov.kg/act/view/ru-ru/203102</w:t>
        </w:r>
      </w:hyperlink>
      <w:r w:rsidRPr="00D91EEA">
        <w:rPr>
          <w:rStyle w:val="aff2"/>
          <w:rFonts w:asciiTheme="majorHAnsi" w:hAnsiTheme="majorHAnsi" w:cstheme="majorHAnsi"/>
          <w:lang w:eastAsia="zh-CN"/>
        </w:rPr>
        <w:t xml:space="preserve">  </w:t>
      </w:r>
      <w:r w:rsidRPr="00B51B1D">
        <w:rPr>
          <w:rFonts w:asciiTheme="majorHAnsi" w:eastAsia="Arial" w:hAnsiTheme="majorHAnsi" w:cstheme="majorHAnsi"/>
        </w:rPr>
        <w:t>(дата обращения: 10.03.2023)</w:t>
      </w:r>
    </w:p>
    <w:p w14:paraId="5FE4CEBF" w14:textId="1F7AE6B8" w:rsidR="00BE1238" w:rsidRDefault="00B51B1D">
      <w:pPr>
        <w:pStyle w:val="af2"/>
        <w:numPr>
          <w:ilvl w:val="0"/>
          <w:numId w:val="7"/>
        </w:numPr>
        <w:adjustRightInd w:val="0"/>
        <w:snapToGrid w:val="0"/>
        <w:spacing w:after="240" w:line="240" w:lineRule="auto"/>
        <w:jc w:val="both"/>
        <w:rPr>
          <w:rFonts w:asciiTheme="majorHAnsi" w:eastAsia="Arial" w:hAnsiTheme="majorHAnsi" w:cstheme="majorHAnsi"/>
        </w:rPr>
      </w:pPr>
      <w:r w:rsidRPr="00B51B1D">
        <w:rPr>
          <w:rFonts w:asciiTheme="majorHAnsi" w:hAnsiTheme="majorHAnsi" w:cstheme="majorHAnsi"/>
        </w:rPr>
        <w:t xml:space="preserve">Фонд Сорос-Кыргызстан. </w:t>
      </w:r>
      <w:r w:rsidR="00BE1238" w:rsidRPr="00B51B1D">
        <w:rPr>
          <w:rFonts w:asciiTheme="majorHAnsi" w:hAnsiTheme="majorHAnsi" w:cstheme="majorHAnsi"/>
        </w:rPr>
        <w:t xml:space="preserve">Руководство по работе </w:t>
      </w:r>
      <w:r w:rsidRPr="00B51B1D">
        <w:rPr>
          <w:rFonts w:asciiTheme="majorHAnsi" w:hAnsiTheme="majorHAnsi" w:cstheme="majorHAnsi"/>
        </w:rPr>
        <w:t>со</w:t>
      </w:r>
      <w:r w:rsidR="00BE1238" w:rsidRPr="00B51B1D">
        <w:rPr>
          <w:rFonts w:asciiTheme="majorHAnsi" w:hAnsiTheme="majorHAnsi" w:cstheme="majorHAnsi"/>
        </w:rPr>
        <w:t xml:space="preserve"> </w:t>
      </w:r>
      <w:r w:rsidRPr="00B51B1D">
        <w:rPr>
          <w:rFonts w:asciiTheme="majorHAnsi" w:hAnsiTheme="majorHAnsi" w:cstheme="majorHAnsi"/>
        </w:rPr>
        <w:t>с</w:t>
      </w:r>
      <w:r w:rsidR="00BE1238" w:rsidRPr="00B51B1D">
        <w:rPr>
          <w:rFonts w:asciiTheme="majorHAnsi" w:hAnsiTheme="majorHAnsi" w:cstheme="majorHAnsi"/>
        </w:rPr>
        <w:t>лужб</w:t>
      </w:r>
      <w:r w:rsidRPr="00B51B1D">
        <w:rPr>
          <w:rFonts w:asciiTheme="majorHAnsi" w:hAnsiTheme="majorHAnsi" w:cstheme="majorHAnsi"/>
        </w:rPr>
        <w:t xml:space="preserve">ой </w:t>
      </w:r>
      <w:r w:rsidR="00BE1238" w:rsidRPr="00B51B1D">
        <w:rPr>
          <w:rFonts w:asciiTheme="majorHAnsi" w:hAnsiTheme="majorHAnsi" w:cstheme="majorHAnsi"/>
        </w:rPr>
        <w:t>психолого</w:t>
      </w:r>
      <w:r w:rsidRPr="00B51B1D">
        <w:rPr>
          <w:rFonts w:asciiTheme="majorHAnsi" w:hAnsiTheme="majorHAnsi" w:cstheme="majorHAnsi"/>
        </w:rPr>
        <w:t>-</w:t>
      </w:r>
      <w:r w:rsidR="00BE1238" w:rsidRPr="00B51B1D">
        <w:rPr>
          <w:rFonts w:asciiTheme="majorHAnsi" w:hAnsiTheme="majorHAnsi" w:cstheme="majorHAnsi"/>
        </w:rPr>
        <w:t>медико-педагогического сопровождения (СПМПС) с родителями на базе Ресурсного центра инклюзивного образования (РЦИО)</w:t>
      </w:r>
      <w:r w:rsidRPr="00B51B1D">
        <w:rPr>
          <w:rFonts w:asciiTheme="majorHAnsi" w:hAnsiTheme="majorHAnsi" w:cstheme="majorHAnsi"/>
        </w:rPr>
        <w:t>. URL:</w:t>
      </w:r>
      <w:r w:rsidRPr="00B51B1D">
        <w:rPr>
          <w:rFonts w:asciiTheme="majorHAnsi" w:eastAsiaTheme="minorEastAsia" w:hAnsiTheme="majorHAnsi" w:cstheme="majorHAnsi"/>
          <w:lang w:eastAsia="zh-CN"/>
        </w:rPr>
        <w:t xml:space="preserve"> </w:t>
      </w:r>
      <w:hyperlink r:id="rId86" w:history="1">
        <w:r w:rsidRPr="00B51B1D">
          <w:rPr>
            <w:rStyle w:val="aff2"/>
            <w:rFonts w:asciiTheme="majorHAnsi" w:eastAsia="Arial" w:hAnsiTheme="majorHAnsi" w:cstheme="majorHAnsi"/>
            <w:lang w:val="en-US"/>
          </w:rPr>
          <w:t>https</w:t>
        </w:r>
        <w:r w:rsidRPr="00B51B1D">
          <w:rPr>
            <w:rStyle w:val="aff2"/>
            <w:rFonts w:asciiTheme="majorHAnsi" w:eastAsia="Arial" w:hAnsiTheme="majorHAnsi" w:cstheme="majorHAnsi"/>
          </w:rPr>
          <w:t>://</w:t>
        </w:r>
        <w:proofErr w:type="spellStart"/>
        <w:r w:rsidRPr="00B51B1D">
          <w:rPr>
            <w:rStyle w:val="aff2"/>
            <w:rFonts w:asciiTheme="majorHAnsi" w:eastAsia="Arial" w:hAnsiTheme="majorHAnsi" w:cstheme="majorHAnsi"/>
            <w:lang w:val="en-US"/>
          </w:rPr>
          <w:t>soros</w:t>
        </w:r>
        <w:proofErr w:type="spellEnd"/>
        <w:r w:rsidRPr="00B51B1D">
          <w:rPr>
            <w:rStyle w:val="aff2"/>
            <w:rFonts w:asciiTheme="majorHAnsi" w:eastAsia="Arial" w:hAnsiTheme="majorHAnsi" w:cstheme="majorHAnsi"/>
          </w:rPr>
          <w:t>.</w:t>
        </w:r>
        <w:r w:rsidRPr="00B51B1D">
          <w:rPr>
            <w:rStyle w:val="aff2"/>
            <w:rFonts w:asciiTheme="majorHAnsi" w:eastAsia="Arial" w:hAnsiTheme="majorHAnsi" w:cstheme="majorHAnsi"/>
            <w:lang w:val="en-US"/>
          </w:rPr>
          <w:t>kg</w:t>
        </w:r>
        <w:r w:rsidRPr="00B51B1D">
          <w:rPr>
            <w:rStyle w:val="aff2"/>
            <w:rFonts w:asciiTheme="majorHAnsi" w:eastAsia="Arial" w:hAnsiTheme="majorHAnsi" w:cstheme="majorHAnsi"/>
          </w:rPr>
          <w:t>/</w:t>
        </w:r>
        <w:r w:rsidRPr="00B51B1D">
          <w:rPr>
            <w:rStyle w:val="aff2"/>
            <w:rFonts w:asciiTheme="majorHAnsi" w:eastAsia="Arial" w:hAnsiTheme="majorHAnsi" w:cstheme="majorHAnsi"/>
            <w:lang w:val="en-US"/>
          </w:rPr>
          <w:t>wp</w:t>
        </w:r>
        <w:r w:rsidRPr="00B51B1D">
          <w:rPr>
            <w:rStyle w:val="aff2"/>
            <w:rFonts w:asciiTheme="majorHAnsi" w:eastAsia="Arial" w:hAnsiTheme="majorHAnsi" w:cstheme="majorHAnsi"/>
          </w:rPr>
          <w:t>-</w:t>
        </w:r>
        <w:r w:rsidRPr="00B51B1D">
          <w:rPr>
            <w:rStyle w:val="aff2"/>
            <w:rFonts w:asciiTheme="majorHAnsi" w:eastAsia="Arial" w:hAnsiTheme="majorHAnsi" w:cstheme="majorHAnsi"/>
            <w:lang w:val="en-US"/>
          </w:rPr>
          <w:t>content</w:t>
        </w:r>
        <w:r w:rsidRPr="00B51B1D">
          <w:rPr>
            <w:rStyle w:val="aff2"/>
            <w:rFonts w:asciiTheme="majorHAnsi" w:eastAsia="Arial" w:hAnsiTheme="majorHAnsi" w:cstheme="majorHAnsi"/>
          </w:rPr>
          <w:t>/</w:t>
        </w:r>
        <w:r w:rsidRPr="00B51B1D">
          <w:rPr>
            <w:rStyle w:val="aff2"/>
            <w:rFonts w:asciiTheme="majorHAnsi" w:eastAsia="Arial" w:hAnsiTheme="majorHAnsi" w:cstheme="majorHAnsi"/>
            <w:lang w:val="en-US"/>
          </w:rPr>
          <w:t>uploads</w:t>
        </w:r>
        <w:r w:rsidRPr="00B51B1D">
          <w:rPr>
            <w:rStyle w:val="aff2"/>
            <w:rFonts w:asciiTheme="majorHAnsi" w:eastAsia="Arial" w:hAnsiTheme="majorHAnsi" w:cstheme="majorHAnsi"/>
          </w:rPr>
          <w:t>/2018/05/</w:t>
        </w:r>
        <w:proofErr w:type="spellStart"/>
        <w:r w:rsidRPr="00B51B1D">
          <w:rPr>
            <w:rStyle w:val="aff2"/>
            <w:rFonts w:asciiTheme="majorHAnsi" w:eastAsia="Arial" w:hAnsiTheme="majorHAnsi" w:cstheme="majorHAnsi"/>
            <w:lang w:val="en-US"/>
          </w:rPr>
          <w:t>Rukovodstvo</w:t>
        </w:r>
        <w:proofErr w:type="spellEnd"/>
        <w:r w:rsidRPr="00B51B1D">
          <w:rPr>
            <w:rStyle w:val="aff2"/>
            <w:rFonts w:asciiTheme="majorHAnsi" w:eastAsia="Arial" w:hAnsiTheme="majorHAnsi" w:cstheme="majorHAnsi"/>
          </w:rPr>
          <w:t>-</w:t>
        </w:r>
        <w:r w:rsidRPr="00B51B1D">
          <w:rPr>
            <w:rStyle w:val="aff2"/>
            <w:rFonts w:asciiTheme="majorHAnsi" w:eastAsia="Arial" w:hAnsiTheme="majorHAnsi" w:cstheme="majorHAnsi"/>
            <w:lang w:val="en-US"/>
          </w:rPr>
          <w:t>po</w:t>
        </w:r>
        <w:r w:rsidRPr="00B51B1D">
          <w:rPr>
            <w:rStyle w:val="aff2"/>
            <w:rFonts w:asciiTheme="majorHAnsi" w:eastAsia="Arial" w:hAnsiTheme="majorHAnsi" w:cstheme="majorHAnsi"/>
          </w:rPr>
          <w:t>-</w:t>
        </w:r>
        <w:proofErr w:type="spellStart"/>
        <w:r w:rsidRPr="00B51B1D">
          <w:rPr>
            <w:rStyle w:val="aff2"/>
            <w:rFonts w:asciiTheme="majorHAnsi" w:eastAsia="Arial" w:hAnsiTheme="majorHAnsi" w:cstheme="majorHAnsi"/>
            <w:lang w:val="en-US"/>
          </w:rPr>
          <w:t>rabote</w:t>
        </w:r>
        <w:proofErr w:type="spellEnd"/>
        <w:r w:rsidRPr="00B51B1D">
          <w:rPr>
            <w:rStyle w:val="aff2"/>
            <w:rFonts w:asciiTheme="majorHAnsi" w:eastAsia="Arial" w:hAnsiTheme="majorHAnsi" w:cstheme="majorHAnsi"/>
          </w:rPr>
          <w:t>-</w:t>
        </w:r>
        <w:r w:rsidRPr="00B51B1D">
          <w:rPr>
            <w:rStyle w:val="aff2"/>
            <w:rFonts w:asciiTheme="majorHAnsi" w:eastAsia="Arial" w:hAnsiTheme="majorHAnsi" w:cstheme="majorHAnsi"/>
            <w:lang w:val="en-US"/>
          </w:rPr>
          <w:t>s</w:t>
        </w:r>
        <w:r w:rsidRPr="00B51B1D">
          <w:rPr>
            <w:rStyle w:val="aff2"/>
            <w:rFonts w:asciiTheme="majorHAnsi" w:eastAsia="Arial" w:hAnsiTheme="majorHAnsi" w:cstheme="majorHAnsi"/>
          </w:rPr>
          <w:t>-</w:t>
        </w:r>
        <w:proofErr w:type="spellStart"/>
        <w:r w:rsidRPr="00B51B1D">
          <w:rPr>
            <w:rStyle w:val="aff2"/>
            <w:rFonts w:asciiTheme="majorHAnsi" w:eastAsia="Arial" w:hAnsiTheme="majorHAnsi" w:cstheme="majorHAnsi"/>
            <w:lang w:val="en-US"/>
          </w:rPr>
          <w:t>sluzhby</w:t>
        </w:r>
        <w:proofErr w:type="spellEnd"/>
        <w:r w:rsidRPr="00B51B1D">
          <w:rPr>
            <w:rStyle w:val="aff2"/>
            <w:rFonts w:asciiTheme="majorHAnsi" w:eastAsia="Arial" w:hAnsiTheme="majorHAnsi" w:cstheme="majorHAnsi"/>
          </w:rPr>
          <w:t>-</w:t>
        </w:r>
        <w:proofErr w:type="spellStart"/>
        <w:r w:rsidRPr="00B51B1D">
          <w:rPr>
            <w:rStyle w:val="aff2"/>
            <w:rFonts w:asciiTheme="majorHAnsi" w:eastAsia="Arial" w:hAnsiTheme="majorHAnsi" w:cstheme="majorHAnsi"/>
            <w:lang w:val="en-US"/>
          </w:rPr>
          <w:t>psihologo</w:t>
        </w:r>
        <w:proofErr w:type="spellEnd"/>
        <w:r w:rsidRPr="00B51B1D">
          <w:rPr>
            <w:rStyle w:val="aff2"/>
            <w:rFonts w:asciiTheme="majorHAnsi" w:eastAsia="Arial" w:hAnsiTheme="majorHAnsi" w:cstheme="majorHAnsi"/>
          </w:rPr>
          <w:t>-</w:t>
        </w:r>
        <w:proofErr w:type="spellStart"/>
        <w:r w:rsidRPr="00B51B1D">
          <w:rPr>
            <w:rStyle w:val="aff2"/>
            <w:rFonts w:asciiTheme="majorHAnsi" w:eastAsia="Arial" w:hAnsiTheme="majorHAnsi" w:cstheme="majorHAnsi"/>
            <w:lang w:val="en-US"/>
          </w:rPr>
          <w:t>mediko</w:t>
        </w:r>
        <w:proofErr w:type="spellEnd"/>
        <w:r w:rsidRPr="00B51B1D">
          <w:rPr>
            <w:rStyle w:val="aff2"/>
            <w:rFonts w:asciiTheme="majorHAnsi" w:eastAsia="Arial" w:hAnsiTheme="majorHAnsi" w:cstheme="majorHAnsi"/>
          </w:rPr>
          <w:t>-</w:t>
        </w:r>
        <w:proofErr w:type="spellStart"/>
        <w:r w:rsidRPr="00B51B1D">
          <w:rPr>
            <w:rStyle w:val="aff2"/>
            <w:rFonts w:asciiTheme="majorHAnsi" w:eastAsia="Arial" w:hAnsiTheme="majorHAnsi" w:cstheme="majorHAnsi"/>
            <w:lang w:val="en-US"/>
          </w:rPr>
          <w:t>pedagogicheskogo</w:t>
        </w:r>
        <w:proofErr w:type="spellEnd"/>
        <w:r w:rsidRPr="00B51B1D">
          <w:rPr>
            <w:rStyle w:val="aff2"/>
            <w:rFonts w:asciiTheme="majorHAnsi" w:eastAsia="Arial" w:hAnsiTheme="majorHAnsi" w:cstheme="majorHAnsi"/>
          </w:rPr>
          <w:t>-</w:t>
        </w:r>
        <w:proofErr w:type="spellStart"/>
        <w:r w:rsidRPr="00B51B1D">
          <w:rPr>
            <w:rStyle w:val="aff2"/>
            <w:rFonts w:asciiTheme="majorHAnsi" w:eastAsia="Arial" w:hAnsiTheme="majorHAnsi" w:cstheme="majorHAnsi"/>
            <w:lang w:val="en-US"/>
          </w:rPr>
          <w:t>soprovozhdeniya</w:t>
        </w:r>
        <w:proofErr w:type="spellEnd"/>
        <w:r w:rsidRPr="00B51B1D">
          <w:rPr>
            <w:rStyle w:val="aff2"/>
            <w:rFonts w:asciiTheme="majorHAnsi" w:eastAsia="Arial" w:hAnsiTheme="majorHAnsi" w:cstheme="majorHAnsi"/>
          </w:rPr>
          <w:t>-</w:t>
        </w:r>
        <w:r w:rsidRPr="00B51B1D">
          <w:rPr>
            <w:rStyle w:val="aff2"/>
            <w:rFonts w:asciiTheme="majorHAnsi" w:eastAsia="Arial" w:hAnsiTheme="majorHAnsi" w:cstheme="majorHAnsi"/>
            <w:lang w:val="en-US"/>
          </w:rPr>
          <w:t>SPMPS</w:t>
        </w:r>
        <w:r w:rsidRPr="00B51B1D">
          <w:rPr>
            <w:rStyle w:val="aff2"/>
            <w:rFonts w:asciiTheme="majorHAnsi" w:eastAsia="Arial" w:hAnsiTheme="majorHAnsi" w:cstheme="majorHAnsi"/>
          </w:rPr>
          <w:t>-</w:t>
        </w:r>
        <w:r w:rsidRPr="00B51B1D">
          <w:rPr>
            <w:rStyle w:val="aff2"/>
            <w:rFonts w:asciiTheme="majorHAnsi" w:eastAsia="Arial" w:hAnsiTheme="majorHAnsi" w:cstheme="majorHAnsi"/>
            <w:lang w:val="en-US"/>
          </w:rPr>
          <w:t>s</w:t>
        </w:r>
        <w:r w:rsidRPr="00B51B1D">
          <w:rPr>
            <w:rStyle w:val="aff2"/>
            <w:rFonts w:asciiTheme="majorHAnsi" w:eastAsia="Arial" w:hAnsiTheme="majorHAnsi" w:cstheme="majorHAnsi"/>
          </w:rPr>
          <w:t>-</w:t>
        </w:r>
        <w:proofErr w:type="spellStart"/>
        <w:r w:rsidRPr="00B51B1D">
          <w:rPr>
            <w:rStyle w:val="aff2"/>
            <w:rFonts w:asciiTheme="majorHAnsi" w:eastAsia="Arial" w:hAnsiTheme="majorHAnsi" w:cstheme="majorHAnsi"/>
            <w:lang w:val="en-US"/>
          </w:rPr>
          <w:t>roditelyami</w:t>
        </w:r>
        <w:proofErr w:type="spellEnd"/>
        <w:r w:rsidRPr="00B51B1D">
          <w:rPr>
            <w:rStyle w:val="aff2"/>
            <w:rFonts w:asciiTheme="majorHAnsi" w:eastAsia="Arial" w:hAnsiTheme="majorHAnsi" w:cstheme="majorHAnsi"/>
          </w:rPr>
          <w:t>-</w:t>
        </w:r>
        <w:proofErr w:type="spellStart"/>
        <w:r w:rsidRPr="00B51B1D">
          <w:rPr>
            <w:rStyle w:val="aff2"/>
            <w:rFonts w:asciiTheme="majorHAnsi" w:eastAsia="Arial" w:hAnsiTheme="majorHAnsi" w:cstheme="majorHAnsi"/>
            <w:lang w:val="en-US"/>
          </w:rPr>
          <w:t>na</w:t>
        </w:r>
        <w:proofErr w:type="spellEnd"/>
        <w:r w:rsidRPr="00B51B1D">
          <w:rPr>
            <w:rStyle w:val="aff2"/>
            <w:rFonts w:asciiTheme="majorHAnsi" w:eastAsia="Arial" w:hAnsiTheme="majorHAnsi" w:cstheme="majorHAnsi"/>
          </w:rPr>
          <w:t>-</w:t>
        </w:r>
        <w:proofErr w:type="spellStart"/>
        <w:r w:rsidRPr="00B51B1D">
          <w:rPr>
            <w:rStyle w:val="aff2"/>
            <w:rFonts w:asciiTheme="majorHAnsi" w:eastAsia="Arial" w:hAnsiTheme="majorHAnsi" w:cstheme="majorHAnsi"/>
            <w:lang w:val="en-US"/>
          </w:rPr>
          <w:t>baze</w:t>
        </w:r>
        <w:proofErr w:type="spellEnd"/>
        <w:r w:rsidRPr="00B51B1D">
          <w:rPr>
            <w:rStyle w:val="aff2"/>
            <w:rFonts w:asciiTheme="majorHAnsi" w:eastAsia="Arial" w:hAnsiTheme="majorHAnsi" w:cstheme="majorHAnsi"/>
          </w:rPr>
          <w:t>-</w:t>
        </w:r>
        <w:proofErr w:type="spellStart"/>
        <w:r w:rsidRPr="00B51B1D">
          <w:rPr>
            <w:rStyle w:val="aff2"/>
            <w:rFonts w:asciiTheme="majorHAnsi" w:eastAsia="Arial" w:hAnsiTheme="majorHAnsi" w:cstheme="majorHAnsi"/>
            <w:lang w:val="en-US"/>
          </w:rPr>
          <w:t>resursnogo</w:t>
        </w:r>
        <w:proofErr w:type="spellEnd"/>
        <w:r w:rsidRPr="00B51B1D">
          <w:rPr>
            <w:rStyle w:val="aff2"/>
            <w:rFonts w:asciiTheme="majorHAnsi" w:eastAsia="Arial" w:hAnsiTheme="majorHAnsi" w:cstheme="majorHAnsi"/>
          </w:rPr>
          <w:t>-</w:t>
        </w:r>
        <w:proofErr w:type="spellStart"/>
        <w:r w:rsidRPr="00B51B1D">
          <w:rPr>
            <w:rStyle w:val="aff2"/>
            <w:rFonts w:asciiTheme="majorHAnsi" w:eastAsia="Arial" w:hAnsiTheme="majorHAnsi" w:cstheme="majorHAnsi"/>
            <w:lang w:val="en-US"/>
          </w:rPr>
          <w:t>tsentra</w:t>
        </w:r>
        <w:proofErr w:type="spellEnd"/>
        <w:r w:rsidRPr="00B51B1D">
          <w:rPr>
            <w:rStyle w:val="aff2"/>
            <w:rFonts w:asciiTheme="majorHAnsi" w:eastAsia="Arial" w:hAnsiTheme="majorHAnsi" w:cstheme="majorHAnsi"/>
          </w:rPr>
          <w:t>-</w:t>
        </w:r>
        <w:proofErr w:type="spellStart"/>
        <w:r w:rsidRPr="00B51B1D">
          <w:rPr>
            <w:rStyle w:val="aff2"/>
            <w:rFonts w:asciiTheme="majorHAnsi" w:eastAsia="Arial" w:hAnsiTheme="majorHAnsi" w:cstheme="majorHAnsi"/>
            <w:lang w:val="en-US"/>
          </w:rPr>
          <w:t>inklyuzivnogo</w:t>
        </w:r>
        <w:proofErr w:type="spellEnd"/>
        <w:r w:rsidRPr="00B51B1D">
          <w:rPr>
            <w:rStyle w:val="aff2"/>
            <w:rFonts w:asciiTheme="majorHAnsi" w:eastAsia="Arial" w:hAnsiTheme="majorHAnsi" w:cstheme="majorHAnsi"/>
          </w:rPr>
          <w:t>-</w:t>
        </w:r>
        <w:proofErr w:type="spellStart"/>
        <w:r w:rsidRPr="00B51B1D">
          <w:rPr>
            <w:rStyle w:val="aff2"/>
            <w:rFonts w:asciiTheme="majorHAnsi" w:eastAsia="Arial" w:hAnsiTheme="majorHAnsi" w:cstheme="majorHAnsi"/>
            <w:lang w:val="en-US"/>
          </w:rPr>
          <w:t>obrazovaniya</w:t>
        </w:r>
        <w:proofErr w:type="spellEnd"/>
        <w:r w:rsidRPr="00B51B1D">
          <w:rPr>
            <w:rStyle w:val="aff2"/>
            <w:rFonts w:asciiTheme="majorHAnsi" w:eastAsia="Arial" w:hAnsiTheme="majorHAnsi" w:cstheme="majorHAnsi"/>
          </w:rPr>
          <w:t>-</w:t>
        </w:r>
        <w:r w:rsidRPr="00B51B1D">
          <w:rPr>
            <w:rStyle w:val="aff2"/>
            <w:rFonts w:asciiTheme="majorHAnsi" w:eastAsia="Arial" w:hAnsiTheme="majorHAnsi" w:cstheme="majorHAnsi"/>
            <w:lang w:val="en-US"/>
          </w:rPr>
          <w:t>RTSIO</w:t>
        </w:r>
        <w:r w:rsidRPr="00B51B1D">
          <w:rPr>
            <w:rStyle w:val="aff2"/>
            <w:rFonts w:asciiTheme="majorHAnsi" w:eastAsia="Arial" w:hAnsiTheme="majorHAnsi" w:cstheme="majorHAnsi"/>
          </w:rPr>
          <w:t>.</w:t>
        </w:r>
        <w:r w:rsidRPr="00B51B1D">
          <w:rPr>
            <w:rStyle w:val="aff2"/>
            <w:rFonts w:asciiTheme="majorHAnsi" w:eastAsia="Arial" w:hAnsiTheme="majorHAnsi" w:cstheme="majorHAnsi"/>
            <w:lang w:val="en-US"/>
          </w:rPr>
          <w:t>pdf</w:t>
        </w:r>
      </w:hyperlink>
      <w:r w:rsidRPr="00B51B1D">
        <w:rPr>
          <w:rFonts w:asciiTheme="majorHAnsi" w:eastAsia="Arial" w:hAnsiTheme="majorHAnsi" w:cstheme="majorHAnsi"/>
        </w:rPr>
        <w:t xml:space="preserve"> (дата обращения: 10.03.2023)</w:t>
      </w:r>
    </w:p>
    <w:p w14:paraId="3F6015FA" w14:textId="6402F362" w:rsidR="000C5436" w:rsidRPr="00773E38" w:rsidRDefault="00C63190" w:rsidP="00773E38">
      <w:pPr>
        <w:pStyle w:val="af2"/>
        <w:numPr>
          <w:ilvl w:val="0"/>
          <w:numId w:val="7"/>
        </w:numPr>
        <w:adjustRightInd w:val="0"/>
        <w:snapToGrid w:val="0"/>
        <w:spacing w:after="240" w:line="240" w:lineRule="auto"/>
        <w:jc w:val="both"/>
        <w:rPr>
          <w:rFonts w:asciiTheme="majorHAnsi" w:eastAsia="Arial" w:hAnsiTheme="majorHAnsi" w:cstheme="majorHAnsi"/>
        </w:rPr>
      </w:pPr>
      <w:proofErr w:type="spellStart"/>
      <w:r>
        <w:rPr>
          <w:rFonts w:asciiTheme="majorHAnsi" w:eastAsiaTheme="minorEastAsia" w:hAnsiTheme="majorHAnsi" w:cstheme="majorHAnsi"/>
          <w:lang w:val="en-US" w:eastAsia="zh-CN"/>
        </w:rPr>
        <w:t>EdNet</w:t>
      </w:r>
      <w:proofErr w:type="spellEnd"/>
      <w:r w:rsidRPr="00C63190">
        <w:rPr>
          <w:rFonts w:asciiTheme="majorHAnsi" w:eastAsiaTheme="minorEastAsia" w:hAnsiTheme="majorHAnsi" w:cstheme="majorHAnsi"/>
          <w:lang w:eastAsia="zh-CN"/>
        </w:rPr>
        <w:t xml:space="preserve">. </w:t>
      </w:r>
      <w:r>
        <w:rPr>
          <w:rFonts w:asciiTheme="majorHAnsi" w:eastAsiaTheme="minorEastAsia" w:hAnsiTheme="majorHAnsi" w:cstheme="majorHAnsi"/>
          <w:lang w:eastAsia="zh-CN"/>
        </w:rPr>
        <w:t xml:space="preserve">Результаты исследования «Анализ воздействия стратегии развития образования КР на 012-2020 года по части поддержки и развития инклюзивного образования в школьных образовательных организациях». – Б.: </w:t>
      </w:r>
      <w:r>
        <w:rPr>
          <w:rFonts w:asciiTheme="majorHAnsi" w:eastAsiaTheme="minorEastAsia" w:hAnsiTheme="majorHAnsi" w:cstheme="majorHAnsi"/>
          <w:lang w:val="en-US" w:eastAsia="zh-CN"/>
        </w:rPr>
        <w:t>V</w:t>
      </w:r>
      <w:r w:rsidRPr="00C63190">
        <w:rPr>
          <w:rFonts w:asciiTheme="majorHAnsi" w:eastAsiaTheme="minorEastAsia" w:hAnsiTheme="majorHAnsi" w:cstheme="majorHAnsi"/>
          <w:lang w:eastAsia="zh-CN"/>
        </w:rPr>
        <w:t>.</w:t>
      </w:r>
      <w:r>
        <w:rPr>
          <w:rFonts w:asciiTheme="majorHAnsi" w:eastAsiaTheme="minorEastAsia" w:hAnsiTheme="majorHAnsi" w:cstheme="majorHAnsi"/>
          <w:lang w:val="en-US" w:eastAsia="zh-CN"/>
        </w:rPr>
        <w:t>R</w:t>
      </w:r>
      <w:r w:rsidRPr="00C63190">
        <w:rPr>
          <w:rFonts w:asciiTheme="majorHAnsi" w:eastAsiaTheme="minorEastAsia" w:hAnsiTheme="majorHAnsi" w:cstheme="majorHAnsi"/>
          <w:lang w:eastAsia="zh-CN"/>
        </w:rPr>
        <w:t>.</w:t>
      </w:r>
      <w:r>
        <w:rPr>
          <w:rFonts w:asciiTheme="majorHAnsi" w:eastAsiaTheme="minorEastAsia" w:hAnsiTheme="majorHAnsi" w:cstheme="majorHAnsi"/>
          <w:lang w:val="en-US" w:eastAsia="zh-CN"/>
        </w:rPr>
        <w:t>S</w:t>
      </w:r>
      <w:r w:rsidRPr="00C63190">
        <w:rPr>
          <w:rFonts w:asciiTheme="majorHAnsi" w:eastAsiaTheme="minorEastAsia" w:hAnsiTheme="majorHAnsi" w:cstheme="majorHAnsi"/>
          <w:lang w:eastAsia="zh-CN"/>
        </w:rPr>
        <w:t xml:space="preserve">. </w:t>
      </w:r>
      <w:r>
        <w:rPr>
          <w:rFonts w:asciiTheme="majorHAnsi" w:eastAsiaTheme="minorEastAsia" w:hAnsiTheme="majorHAnsi" w:cstheme="majorHAnsi"/>
          <w:lang w:val="en-US" w:eastAsia="zh-CN"/>
        </w:rPr>
        <w:t>Company</w:t>
      </w:r>
      <w:r w:rsidRPr="00C63190">
        <w:rPr>
          <w:rFonts w:asciiTheme="majorHAnsi" w:eastAsiaTheme="minorEastAsia" w:hAnsiTheme="majorHAnsi" w:cstheme="majorHAnsi"/>
          <w:lang w:eastAsia="zh-CN"/>
        </w:rPr>
        <w:t xml:space="preserve">, 2021. </w:t>
      </w:r>
      <w:r>
        <w:rPr>
          <w:rFonts w:asciiTheme="majorHAnsi" w:eastAsiaTheme="minorEastAsia" w:hAnsiTheme="majorHAnsi" w:cstheme="majorHAnsi"/>
          <w:lang w:val="en-US" w:eastAsia="zh-CN"/>
        </w:rPr>
        <w:t>56 c.</w:t>
      </w:r>
      <w:r w:rsidR="000C5436" w:rsidRPr="00773E38">
        <w:rPr>
          <w:rFonts w:asciiTheme="majorHAnsi" w:hAnsiTheme="majorHAnsi" w:cstheme="majorHAnsi"/>
        </w:rPr>
        <w:br w:type="page"/>
      </w:r>
    </w:p>
    <w:p w14:paraId="6ABB510A" w14:textId="2A0E8C98" w:rsidR="000C5436" w:rsidRDefault="00A31878">
      <w:pPr>
        <w:rPr>
          <w:rFonts w:asciiTheme="majorHAnsi" w:hAnsiTheme="majorHAnsi" w:cstheme="majorHAnsi"/>
        </w:rPr>
      </w:pPr>
      <w:r w:rsidRPr="00605698">
        <w:rPr>
          <w:rFonts w:asciiTheme="majorHAnsi" w:hAnsiTheme="majorHAnsi" w:cstheme="majorHAnsi"/>
          <w:i/>
          <w:iCs/>
          <w:noProof/>
        </w:rPr>
        <w:lastRenderedPageBreak/>
        <mc:AlternateContent>
          <mc:Choice Requires="wps">
            <w:drawing>
              <wp:anchor distT="0" distB="0" distL="182880" distR="182880" simplePos="0" relativeHeight="251709440" behindDoc="0" locked="0" layoutInCell="1" allowOverlap="1" wp14:anchorId="6201BA30" wp14:editId="1D4DF2FC">
                <wp:simplePos x="0" y="0"/>
                <wp:positionH relativeFrom="margin">
                  <wp:posOffset>9188</wp:posOffset>
                </wp:positionH>
                <wp:positionV relativeFrom="page">
                  <wp:posOffset>3008655</wp:posOffset>
                </wp:positionV>
                <wp:extent cx="5059045" cy="6720840"/>
                <wp:effectExtent l="0" t="0" r="8255" b="11430"/>
                <wp:wrapSquare wrapText="bothSides"/>
                <wp:docPr id="27" name="Текстовое поле 131"/>
                <wp:cNvGraphicFramePr/>
                <a:graphic xmlns:a="http://schemas.openxmlformats.org/drawingml/2006/main">
                  <a:graphicData uri="http://schemas.microsoft.com/office/word/2010/wordprocessingShape">
                    <wps:wsp>
                      <wps:cNvSpPr txBox="1"/>
                      <wps:spPr>
                        <a:xfrm>
                          <a:off x="0" y="0"/>
                          <a:ext cx="505904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65E16" w14:textId="79C54477" w:rsidR="005A719B" w:rsidRPr="000C5436" w:rsidRDefault="005A719B" w:rsidP="000C5436">
                            <w:pPr>
                              <w:pStyle w:val="a3"/>
                              <w:spacing w:before="80" w:after="40"/>
                              <w:jc w:val="right"/>
                              <w:rPr>
                                <w:b/>
                                <w:caps/>
                                <w:color w:val="000000" w:themeColor="text1"/>
                                <w:sz w:val="48"/>
                                <w:szCs w:val="24"/>
                              </w:rPr>
                            </w:pPr>
                            <w:r>
                              <w:rPr>
                                <w:rFonts w:asciiTheme="majorHAnsi" w:hAnsiTheme="majorHAnsi" w:cstheme="majorHAnsi"/>
                                <w:b/>
                                <w:color w:val="000000" w:themeColor="text1"/>
                                <w:sz w:val="52"/>
                              </w:rPr>
                              <w:t>ПРИЛОЖЕНИЕ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 w14:anchorId="6201BA30" id="_x0000_s1036" type="#_x0000_t202" style="position:absolute;margin-left:.7pt;margin-top:236.9pt;width:398.35pt;height:529.2pt;z-index:251709440;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" filled="f" stroked="f" strokeweight=".5pt">
                <v:textbox style="mso-fit-shape-to-text:t" inset="0,0,0,0">
                  <w:txbxContent>
                    <w:p w14:paraId="6BC65E16" w14:textId="79C54477" w:rsidR="005A719B" w:rsidRPr="000C5436" w:rsidRDefault="005A719B" w:rsidP="000C5436">
                      <w:pPr>
                        <w:pStyle w:val="a3"/>
                        <w:spacing w:before="80" w:after="40"/>
                        <w:jc w:val="right"/>
                        <w:rPr>
                          <w:b/>
                          <w:caps/>
                          <w:color w:val="000000" w:themeColor="text1"/>
                          <w:sz w:val="48"/>
                          <w:szCs w:val="24"/>
                        </w:rPr>
                      </w:pPr>
                      <w:r>
                        <w:rPr>
                          <w:rFonts w:asciiTheme="majorHAnsi" w:hAnsiTheme="majorHAnsi" w:cstheme="majorHAnsi"/>
                          <w:b/>
                          <w:color w:val="000000" w:themeColor="text1"/>
                          <w:sz w:val="52"/>
                        </w:rPr>
                        <w:t>ПРИЛОЖЕНИЕ</w:t>
                      </w:r>
                    </w:p>
                  </w:txbxContent>
                </v:textbox>
                <w10:wrap type="square" anchorx="margin" anchory="page"/>
              </v:shape>
            </w:pict>
          </mc:Fallback>
        </mc:AlternateContent>
      </w:r>
      <w:r w:rsidR="00125056" w:rsidRPr="00605698">
        <w:rPr>
          <w:rFonts w:asciiTheme="majorHAnsi" w:hAnsiTheme="majorHAnsi" w:cstheme="majorHAnsi"/>
          <w:i/>
          <w:iCs/>
          <w:noProof/>
        </w:rPr>
        <w:drawing>
          <wp:anchor distT="0" distB="0" distL="114300" distR="114300" simplePos="0" relativeHeight="251705344" behindDoc="1" locked="0" layoutInCell="1" allowOverlap="1" wp14:anchorId="4D89291F" wp14:editId="68158147">
            <wp:simplePos x="0" y="0"/>
            <wp:positionH relativeFrom="margin">
              <wp:posOffset>4417641</wp:posOffset>
            </wp:positionH>
            <wp:positionV relativeFrom="paragraph">
              <wp:posOffset>3810</wp:posOffset>
            </wp:positionV>
            <wp:extent cx="1851660" cy="36195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166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056" w:rsidRPr="00605698">
        <w:rPr>
          <w:rFonts w:asciiTheme="majorHAnsi" w:hAnsiTheme="majorHAnsi" w:cstheme="majorHAnsi"/>
          <w:i/>
          <w:noProof/>
        </w:rPr>
        <w:drawing>
          <wp:anchor distT="0" distB="0" distL="114300" distR="114300" simplePos="0" relativeHeight="251703296" behindDoc="1" locked="0" layoutInCell="1" allowOverlap="1" wp14:anchorId="5E1CCA16" wp14:editId="6F28D873">
            <wp:simplePos x="0" y="0"/>
            <wp:positionH relativeFrom="page">
              <wp:posOffset>-14031</wp:posOffset>
            </wp:positionH>
            <wp:positionV relativeFrom="paragraph">
              <wp:posOffset>-717550</wp:posOffset>
            </wp:positionV>
            <wp:extent cx="7587615" cy="1072832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7615" cy="1072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5436">
        <w:rPr>
          <w:rFonts w:asciiTheme="majorHAnsi" w:hAnsiTheme="majorHAnsi" w:cstheme="majorHAnsi"/>
        </w:rPr>
        <w:br w:type="page"/>
      </w:r>
    </w:p>
    <w:p w14:paraId="7AEEFF56" w14:textId="2447327A" w:rsidR="000C5436" w:rsidRPr="003C44DD" w:rsidRDefault="000C5436" w:rsidP="000C5436">
      <w:pPr>
        <w:pStyle w:val="1"/>
        <w:jc w:val="center"/>
        <w:rPr>
          <w:rFonts w:asciiTheme="majorHAnsi" w:eastAsia="SimSun" w:hAnsiTheme="majorHAnsi" w:cstheme="majorHAnsi"/>
          <w:b/>
          <w:color w:val="D4007F" w:themeColor="accent3"/>
          <w:sz w:val="24"/>
          <w:szCs w:val="22"/>
        </w:rPr>
      </w:pPr>
      <w:bookmarkStart w:id="18" w:name="_Toc132039414"/>
      <w:r>
        <w:rPr>
          <w:rFonts w:asciiTheme="majorHAnsi" w:eastAsia="SimSun" w:hAnsiTheme="majorHAnsi" w:cstheme="majorHAnsi"/>
          <w:b/>
          <w:color w:val="D4007F" w:themeColor="accent3"/>
          <w:sz w:val="24"/>
          <w:szCs w:val="22"/>
        </w:rPr>
        <w:lastRenderedPageBreak/>
        <w:t>ПРИЛОЖЕНИЕ</w:t>
      </w:r>
      <w:bookmarkEnd w:id="18"/>
    </w:p>
    <w:p w14:paraId="08890624" w14:textId="573F250C" w:rsidR="00B857A6" w:rsidRPr="001C3579" w:rsidRDefault="00B857A6" w:rsidP="00B857A6">
      <w:pPr>
        <w:spacing w:before="240" w:after="240" w:line="240" w:lineRule="auto"/>
        <w:jc w:val="center"/>
        <w:rPr>
          <w:rFonts w:eastAsia="Times New Roman" w:cs="Times New Roman"/>
          <w:b/>
          <w:sz w:val="20"/>
          <w:szCs w:val="20"/>
        </w:rPr>
      </w:pPr>
      <w:proofErr w:type="spellStart"/>
      <w:r w:rsidRPr="001C3579">
        <w:rPr>
          <w:rFonts w:eastAsia="Times New Roman" w:cs="Times New Roman"/>
          <w:b/>
          <w:sz w:val="20"/>
          <w:szCs w:val="20"/>
        </w:rPr>
        <w:t>Гайд</w:t>
      </w:r>
      <w:proofErr w:type="spellEnd"/>
      <w:r w:rsidRPr="001C3579">
        <w:rPr>
          <w:rFonts w:eastAsia="Times New Roman" w:cs="Times New Roman"/>
          <w:b/>
          <w:sz w:val="20"/>
          <w:szCs w:val="20"/>
        </w:rPr>
        <w:t xml:space="preserve"> для ГИ для представителей государственных структур</w:t>
      </w:r>
    </w:p>
    <w:p w14:paraId="0BBD35B3" w14:textId="7B46A809" w:rsidR="00B857A6" w:rsidRPr="001C3579" w:rsidRDefault="00B857A6" w:rsidP="00B857A6">
      <w:pPr>
        <w:spacing w:before="240" w:after="240" w:line="240" w:lineRule="auto"/>
        <w:jc w:val="center"/>
        <w:rPr>
          <w:rFonts w:eastAsia="Times New Roman" w:cs="Times New Roman"/>
          <w:b/>
          <w:sz w:val="20"/>
          <w:szCs w:val="20"/>
        </w:rPr>
      </w:pPr>
      <w:r w:rsidRPr="001C3579">
        <w:rPr>
          <w:rFonts w:eastAsia="Times New Roman" w:cs="Times New Roman"/>
          <w:b/>
          <w:sz w:val="20"/>
          <w:szCs w:val="20"/>
        </w:rPr>
        <w:t>«Ассоциация развития образования в Кыргызстане» (АРОК)</w:t>
      </w:r>
    </w:p>
    <w:p w14:paraId="74C1C45A" w14:textId="77777777" w:rsidR="00B857A6" w:rsidRPr="001C3579" w:rsidRDefault="00B857A6" w:rsidP="00B857A6">
      <w:pPr>
        <w:spacing w:before="240" w:after="240" w:line="240" w:lineRule="auto"/>
        <w:jc w:val="both"/>
        <w:rPr>
          <w:rFonts w:eastAsia="Times New Roman" w:cs="Times New Roman"/>
          <w:b/>
          <w:sz w:val="20"/>
          <w:szCs w:val="20"/>
        </w:rPr>
      </w:pPr>
      <w:bookmarkStart w:id="19" w:name="_Hlk121421261"/>
      <w:r w:rsidRPr="001C3579">
        <w:rPr>
          <w:rFonts w:eastAsia="Times New Roman" w:cs="Times New Roman"/>
          <w:b/>
          <w:sz w:val="20"/>
          <w:szCs w:val="20"/>
        </w:rPr>
        <w:t>Анализ Программы развития инклюзивного образования в Кыргызской Республике на 2019-2023 гг.</w:t>
      </w:r>
    </w:p>
    <w:bookmarkEnd w:id="19"/>
    <w:p w14:paraId="4896B6F7" w14:textId="77777777" w:rsidR="00B857A6" w:rsidRPr="001C3579" w:rsidRDefault="00B857A6" w:rsidP="00B857A6">
      <w:pPr>
        <w:spacing w:before="240" w:after="240" w:line="240" w:lineRule="auto"/>
        <w:jc w:val="both"/>
        <w:rPr>
          <w:rFonts w:eastAsia="Times New Roman" w:cs="Times New Roman"/>
          <w:sz w:val="20"/>
          <w:szCs w:val="20"/>
        </w:rPr>
      </w:pPr>
      <w:r w:rsidRPr="001C3579">
        <w:rPr>
          <w:rFonts w:eastAsia="Times New Roman" w:cs="Times New Roman"/>
          <w:sz w:val="20"/>
          <w:szCs w:val="20"/>
        </w:rPr>
        <w:t>Здравствуйте, меня зовут________. Я представляю независимую исследовательскую компанию «М-Вектор». Мы совместно с Ассоциацией развития образования в Кыргызстане проводим анализ Программы развития инклюзивного образования в Кыргызской Республике на 2019-2023 гг.</w:t>
      </w:r>
    </w:p>
    <w:p w14:paraId="58F60EC0" w14:textId="77777777" w:rsidR="00B857A6" w:rsidRPr="001C3579" w:rsidRDefault="00B857A6" w:rsidP="00B857A6">
      <w:pPr>
        <w:spacing w:before="240" w:after="240" w:line="240" w:lineRule="auto"/>
        <w:jc w:val="both"/>
        <w:rPr>
          <w:rFonts w:eastAsia="Times New Roman" w:cs="Times New Roman"/>
          <w:sz w:val="20"/>
          <w:szCs w:val="20"/>
        </w:rPr>
      </w:pPr>
      <w:r w:rsidRPr="001C3579">
        <w:rPr>
          <w:rFonts w:eastAsia="Times New Roman" w:cs="Times New Roman"/>
          <w:sz w:val="20"/>
          <w:szCs w:val="20"/>
        </w:rPr>
        <w:t>Цель исследования — оценить реализацию Программы развития инклюзивного образования в Кыргызской Республике на 2019-2023 гг. Ваши ответы помогут нам выявить сильные и слабые стороны реализации программы, а также сформулировать рекомендации для сторон, вовлечённых в сферу инклюзивного образования. Интервью займёт около 30-35 минут. Ваша личная информация является строго конфиденциальной и будет использоваться только в обобщённом виде.</w:t>
      </w:r>
    </w:p>
    <w:p w14:paraId="72A0C09A" w14:textId="77777777" w:rsidR="00B857A6" w:rsidRPr="001C3579" w:rsidRDefault="00B857A6" w:rsidP="00B857A6">
      <w:pPr>
        <w:spacing w:line="240" w:lineRule="auto"/>
        <w:ind w:left="360"/>
        <w:jc w:val="both"/>
        <w:rPr>
          <w:rFonts w:eastAsia="Times New Roman" w:cs="Times New Roman"/>
          <w:sz w:val="20"/>
          <w:szCs w:val="20"/>
        </w:rPr>
      </w:pPr>
      <w:r w:rsidRPr="001C3579">
        <w:rPr>
          <w:rFonts w:eastAsia="Times New Roman" w:cs="Times New Roman"/>
          <w:sz w:val="20"/>
          <w:szCs w:val="20"/>
        </w:rPr>
        <w:t>1. ФИО респондента _______________________________________</w:t>
      </w:r>
    </w:p>
    <w:p w14:paraId="1C09C085" w14:textId="77777777" w:rsidR="00B857A6" w:rsidRPr="001C3579" w:rsidRDefault="00B857A6" w:rsidP="00B857A6">
      <w:pPr>
        <w:spacing w:line="240" w:lineRule="auto"/>
        <w:ind w:left="360"/>
        <w:jc w:val="both"/>
        <w:rPr>
          <w:rFonts w:eastAsia="Times New Roman" w:cs="Times New Roman"/>
          <w:sz w:val="20"/>
          <w:szCs w:val="20"/>
        </w:rPr>
      </w:pPr>
      <w:r w:rsidRPr="001C3579">
        <w:rPr>
          <w:rFonts w:eastAsia="Times New Roman" w:cs="Times New Roman"/>
          <w:sz w:val="20"/>
          <w:szCs w:val="20"/>
        </w:rPr>
        <w:t>2.  Место проживания   _____________________________________</w:t>
      </w:r>
    </w:p>
    <w:p w14:paraId="3D2B696F" w14:textId="77777777" w:rsidR="00B857A6" w:rsidRPr="001C3579" w:rsidRDefault="00B857A6" w:rsidP="00B857A6">
      <w:pPr>
        <w:spacing w:line="240" w:lineRule="auto"/>
        <w:ind w:left="360"/>
        <w:jc w:val="both"/>
        <w:rPr>
          <w:rFonts w:eastAsia="Times New Roman" w:cs="Times New Roman"/>
          <w:sz w:val="20"/>
          <w:szCs w:val="20"/>
        </w:rPr>
      </w:pPr>
      <w:r w:rsidRPr="001C3579">
        <w:rPr>
          <w:rFonts w:eastAsia="Times New Roman" w:cs="Times New Roman"/>
          <w:sz w:val="20"/>
          <w:szCs w:val="20"/>
        </w:rPr>
        <w:t>3.  Организация/учреждение_________________________________</w:t>
      </w:r>
    </w:p>
    <w:p w14:paraId="4578AD3A" w14:textId="77777777" w:rsidR="00B857A6" w:rsidRPr="001C3579" w:rsidRDefault="00B857A6" w:rsidP="00B857A6">
      <w:pPr>
        <w:spacing w:line="240" w:lineRule="auto"/>
        <w:ind w:left="360"/>
        <w:jc w:val="both"/>
        <w:rPr>
          <w:rFonts w:eastAsia="Times New Roman" w:cs="Times New Roman"/>
          <w:sz w:val="20"/>
          <w:szCs w:val="20"/>
        </w:rPr>
      </w:pPr>
      <w:r w:rsidRPr="001C3579">
        <w:rPr>
          <w:rFonts w:eastAsia="Times New Roman" w:cs="Times New Roman"/>
          <w:sz w:val="20"/>
          <w:szCs w:val="20"/>
        </w:rPr>
        <w:t>4.  Должность______________________________________</w:t>
      </w:r>
    </w:p>
    <w:p w14:paraId="419A651C" w14:textId="77777777" w:rsidR="00B857A6" w:rsidRPr="001C3579" w:rsidRDefault="00B857A6" w:rsidP="00B857A6">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Общая оценка текущей ситуации (8 минут)</w:t>
      </w:r>
    </w:p>
    <w:p w14:paraId="5B25B13F" w14:textId="77777777" w:rsidR="00B857A6" w:rsidRPr="001C3579" w:rsidRDefault="00B857A6">
      <w:pPr>
        <w:pStyle w:val="af2"/>
        <w:numPr>
          <w:ilvl w:val="0"/>
          <w:numId w:val="8"/>
        </w:numPr>
        <w:spacing w:before="240" w:after="0" w:line="240" w:lineRule="auto"/>
        <w:jc w:val="both"/>
        <w:rPr>
          <w:rFonts w:eastAsia="Times New Roman" w:cs="Times New Roman"/>
          <w:b/>
          <w:sz w:val="20"/>
          <w:szCs w:val="20"/>
        </w:rPr>
      </w:pPr>
      <w:r w:rsidRPr="001C3579">
        <w:rPr>
          <w:rFonts w:eastAsia="Times New Roman" w:cs="Times New Roman"/>
          <w:b/>
          <w:sz w:val="20"/>
          <w:szCs w:val="20"/>
        </w:rPr>
        <w:t>Расскажите, пожалуйста, насколько актуальна проблема инклюзивного образования в Кыргызстане на данный момент? Почему данная тема важна для развития системы образования Кыргызстана в целом?</w:t>
      </w:r>
    </w:p>
    <w:p w14:paraId="500DA211" w14:textId="77777777" w:rsidR="00B857A6" w:rsidRPr="001C3579" w:rsidRDefault="00B857A6" w:rsidP="00B857A6">
      <w:pPr>
        <w:spacing w:line="240" w:lineRule="auto"/>
        <w:ind w:left="360"/>
        <w:jc w:val="both"/>
        <w:rPr>
          <w:rFonts w:eastAsia="Times New Roman" w:cs="Times New Roman"/>
          <w:sz w:val="20"/>
          <w:szCs w:val="20"/>
        </w:rPr>
      </w:pPr>
      <w:r w:rsidRPr="001C3579">
        <w:rPr>
          <w:rFonts w:eastAsia="Times New Roman" w:cs="Times New Roman"/>
          <w:sz w:val="20"/>
          <w:szCs w:val="20"/>
        </w:rPr>
        <w:t>ПОДСКАЗКА МОДЕРАТОРУ</w:t>
      </w:r>
      <w:r w:rsidRPr="001C3579">
        <w:rPr>
          <w:rFonts w:eastAsia="Times New Roman" w:cs="Times New Roman"/>
          <w:b/>
          <w:sz w:val="20"/>
          <w:szCs w:val="20"/>
        </w:rPr>
        <w:t>. Инклюзивное образование</w:t>
      </w:r>
      <w:r w:rsidRPr="001C3579">
        <w:rPr>
          <w:color w:val="2B2B2B"/>
          <w:sz w:val="20"/>
          <w:szCs w:val="20"/>
        </w:rPr>
        <w:t xml:space="preserve"> – </w:t>
      </w:r>
      <w:r w:rsidRPr="001C3579">
        <w:rPr>
          <w:rFonts w:eastAsia="Times New Roman" w:cs="Times New Roman"/>
          <w:sz w:val="20"/>
          <w:szCs w:val="20"/>
        </w:rPr>
        <w:t>это организация процесса обучения, при которой все дети, вне зависимости от физических, психических, интеллектуальных, культурно-этнических, языковых и иных особенностей, включены в общую систему образования и обучаются по месту жительства вместе со сверстниками без инвалидности в одних и тех же образовательных школах — в таких школах общеобразовательного типа, которые учитывают их образовательные потребности и оказывают своим ученикам необходимую специальную поддержку.</w:t>
      </w:r>
    </w:p>
    <w:p w14:paraId="360F3A65" w14:textId="77777777" w:rsidR="00B857A6" w:rsidRPr="001C3579" w:rsidRDefault="00B857A6">
      <w:pPr>
        <w:pStyle w:val="af2"/>
        <w:numPr>
          <w:ilvl w:val="0"/>
          <w:numId w:val="8"/>
        </w:numPr>
        <w:spacing w:after="0" w:line="240" w:lineRule="auto"/>
        <w:jc w:val="both"/>
        <w:rPr>
          <w:rFonts w:eastAsia="Times New Roman" w:cs="Times New Roman"/>
          <w:strike/>
          <w:sz w:val="20"/>
          <w:szCs w:val="20"/>
        </w:rPr>
      </w:pPr>
      <w:r w:rsidRPr="001C3579">
        <w:rPr>
          <w:rFonts w:eastAsia="Times New Roman" w:cs="Times New Roman"/>
          <w:b/>
          <w:sz w:val="20"/>
          <w:szCs w:val="20"/>
        </w:rPr>
        <w:t>Внедряется ли Программа развития инклюзивного образования в Кыргызской Республике?</w:t>
      </w:r>
    </w:p>
    <w:p w14:paraId="014014D4" w14:textId="77777777" w:rsidR="00B857A6" w:rsidRPr="001C3579" w:rsidRDefault="00B857A6" w:rsidP="00B857A6">
      <w:pPr>
        <w:spacing w:line="240" w:lineRule="auto"/>
        <w:ind w:left="360"/>
        <w:jc w:val="both"/>
        <w:rPr>
          <w:rFonts w:eastAsia="Times New Roman" w:cs="Times New Roman"/>
          <w:sz w:val="20"/>
          <w:szCs w:val="20"/>
        </w:rPr>
      </w:pPr>
      <w:r w:rsidRPr="001C3579">
        <w:rPr>
          <w:rFonts w:eastAsia="Times New Roman" w:cs="Times New Roman"/>
          <w:sz w:val="20"/>
          <w:szCs w:val="20"/>
        </w:rPr>
        <w:t>2.1.</w:t>
      </w:r>
      <w:r w:rsidRPr="001C3579">
        <w:rPr>
          <w:rFonts w:eastAsia="Times New Roman" w:cs="Times New Roman"/>
          <w:b/>
          <w:i/>
          <w:color w:val="00B0F0"/>
          <w:sz w:val="20"/>
          <w:szCs w:val="20"/>
        </w:rPr>
        <w:t xml:space="preserve"> Если нет,</w:t>
      </w:r>
      <w:r w:rsidRPr="001C3579">
        <w:rPr>
          <w:rFonts w:eastAsia="Times New Roman" w:cs="Times New Roman"/>
          <w:b/>
          <w:color w:val="00B0F0"/>
          <w:sz w:val="20"/>
          <w:szCs w:val="20"/>
        </w:rPr>
        <w:t xml:space="preserve"> </w:t>
      </w:r>
      <w:r w:rsidRPr="001C3579">
        <w:rPr>
          <w:rFonts w:eastAsia="Times New Roman" w:cs="Times New Roman"/>
          <w:sz w:val="20"/>
          <w:szCs w:val="20"/>
        </w:rPr>
        <w:t>то на каком этапе внедрения находится программа инклюзивного образования в КР? Что мешает внедрению этой программы в Кыргызской Республике?</w:t>
      </w:r>
    </w:p>
    <w:p w14:paraId="126BBE38" w14:textId="77777777" w:rsidR="00B857A6" w:rsidRPr="001C3579" w:rsidRDefault="00B857A6" w:rsidP="00B857A6">
      <w:pPr>
        <w:spacing w:line="240" w:lineRule="auto"/>
        <w:ind w:left="360"/>
        <w:jc w:val="both"/>
        <w:rPr>
          <w:rFonts w:eastAsia="Times New Roman" w:cs="Times New Roman"/>
          <w:sz w:val="20"/>
          <w:szCs w:val="20"/>
        </w:rPr>
      </w:pPr>
      <w:r w:rsidRPr="001C3579">
        <w:rPr>
          <w:rFonts w:eastAsia="Times New Roman" w:cs="Times New Roman"/>
          <w:sz w:val="20"/>
          <w:szCs w:val="20"/>
        </w:rPr>
        <w:t xml:space="preserve">2.2.  </w:t>
      </w:r>
      <w:r w:rsidRPr="001C3579">
        <w:rPr>
          <w:rFonts w:eastAsia="Times New Roman" w:cs="Times New Roman"/>
          <w:b/>
          <w:i/>
          <w:color w:val="00B0F0"/>
          <w:sz w:val="20"/>
          <w:szCs w:val="20"/>
        </w:rPr>
        <w:t>Если да,</w:t>
      </w:r>
      <w:r w:rsidRPr="001C3579">
        <w:rPr>
          <w:rFonts w:eastAsia="Times New Roman" w:cs="Times New Roman"/>
          <w:i/>
          <w:color w:val="00B0F0"/>
          <w:sz w:val="20"/>
          <w:szCs w:val="20"/>
        </w:rPr>
        <w:t xml:space="preserve"> </w:t>
      </w:r>
      <w:proofErr w:type="gramStart"/>
      <w:r w:rsidRPr="001C3579">
        <w:rPr>
          <w:rFonts w:eastAsia="Times New Roman" w:cs="Times New Roman"/>
          <w:sz w:val="20"/>
          <w:szCs w:val="20"/>
        </w:rPr>
        <w:t>то</w:t>
      </w:r>
      <w:proofErr w:type="gramEnd"/>
      <w:r w:rsidRPr="001C3579">
        <w:rPr>
          <w:rFonts w:eastAsia="Times New Roman" w:cs="Times New Roman"/>
          <w:sz w:val="20"/>
          <w:szCs w:val="20"/>
        </w:rPr>
        <w:t xml:space="preserve"> как давно применяется данная программа?  На каком этапе внедрения находится программа инклюзивного образования в КР? </w:t>
      </w:r>
    </w:p>
    <w:p w14:paraId="4A6D1C79" w14:textId="77777777" w:rsidR="00B857A6" w:rsidRPr="001C3579" w:rsidRDefault="00B857A6">
      <w:pPr>
        <w:pStyle w:val="af2"/>
        <w:numPr>
          <w:ilvl w:val="0"/>
          <w:numId w:val="8"/>
        </w:numPr>
        <w:spacing w:after="0" w:line="240" w:lineRule="auto"/>
        <w:jc w:val="both"/>
        <w:rPr>
          <w:rFonts w:eastAsia="Times New Roman" w:cs="Times New Roman"/>
          <w:b/>
          <w:sz w:val="20"/>
          <w:szCs w:val="20"/>
        </w:rPr>
      </w:pPr>
      <w:r w:rsidRPr="001C3579">
        <w:rPr>
          <w:rFonts w:eastAsia="Times New Roman" w:cs="Times New Roman"/>
          <w:b/>
          <w:sz w:val="20"/>
          <w:szCs w:val="20"/>
        </w:rPr>
        <w:t>Знаете ли Вы, проводились ли какие-либо мероприятия в рамках данной программы?</w:t>
      </w:r>
    </w:p>
    <w:p w14:paraId="56EA20CA" w14:textId="77777777" w:rsidR="00B857A6" w:rsidRPr="001C3579" w:rsidRDefault="00B857A6" w:rsidP="00B857A6">
      <w:pPr>
        <w:spacing w:line="240" w:lineRule="auto"/>
        <w:ind w:left="360" w:firstLine="360"/>
        <w:jc w:val="both"/>
        <w:rPr>
          <w:rFonts w:eastAsia="Times New Roman" w:cs="Times New Roman"/>
          <w:b/>
          <w:i/>
          <w:sz w:val="20"/>
          <w:szCs w:val="20"/>
        </w:rPr>
      </w:pPr>
      <w:r w:rsidRPr="001C3579">
        <w:rPr>
          <w:rFonts w:eastAsia="Times New Roman" w:cs="Times New Roman"/>
          <w:b/>
          <w:i/>
          <w:color w:val="00B0F0"/>
          <w:sz w:val="20"/>
          <w:szCs w:val="20"/>
        </w:rPr>
        <w:t>Если нет, то переход к вопросу 4.3.</w:t>
      </w:r>
    </w:p>
    <w:p w14:paraId="6EF8CAD5" w14:textId="77777777" w:rsidR="00B857A6" w:rsidRPr="001C3579" w:rsidRDefault="00B857A6" w:rsidP="00B857A6">
      <w:pPr>
        <w:spacing w:line="240" w:lineRule="auto"/>
        <w:ind w:left="1080"/>
        <w:jc w:val="both"/>
        <w:rPr>
          <w:rFonts w:eastAsia="Times New Roman" w:cs="Times New Roman"/>
          <w:sz w:val="20"/>
          <w:szCs w:val="20"/>
        </w:rPr>
      </w:pPr>
      <w:r w:rsidRPr="001C3579">
        <w:rPr>
          <w:rFonts w:eastAsia="Times New Roman" w:cs="Times New Roman"/>
          <w:sz w:val="20"/>
          <w:szCs w:val="20"/>
        </w:rPr>
        <w:t xml:space="preserve">3.1. </w:t>
      </w:r>
      <w:r w:rsidRPr="001C3579">
        <w:rPr>
          <w:rFonts w:eastAsia="Times New Roman" w:cs="Times New Roman"/>
          <w:b/>
          <w:i/>
          <w:color w:val="00B0F0"/>
          <w:sz w:val="20"/>
          <w:szCs w:val="20"/>
        </w:rPr>
        <w:t xml:space="preserve">Если да, </w:t>
      </w:r>
      <w:r w:rsidRPr="001C3579">
        <w:rPr>
          <w:rFonts w:eastAsia="Times New Roman" w:cs="Times New Roman"/>
          <w:sz w:val="20"/>
          <w:szCs w:val="20"/>
        </w:rPr>
        <w:t>какие мероприятия были проведены в рамках данной программы?</w:t>
      </w:r>
    </w:p>
    <w:p w14:paraId="598A4B55" w14:textId="77777777" w:rsidR="00B857A6" w:rsidRPr="001C3579" w:rsidRDefault="00B857A6" w:rsidP="00B857A6">
      <w:pPr>
        <w:spacing w:line="240" w:lineRule="auto"/>
        <w:ind w:left="1800" w:hanging="720"/>
        <w:jc w:val="both"/>
        <w:rPr>
          <w:rFonts w:eastAsia="Times New Roman" w:cs="Times New Roman"/>
          <w:sz w:val="20"/>
          <w:szCs w:val="20"/>
        </w:rPr>
      </w:pPr>
      <w:r w:rsidRPr="001C3579">
        <w:rPr>
          <w:rFonts w:eastAsia="Times New Roman" w:cs="Times New Roman"/>
          <w:sz w:val="20"/>
          <w:szCs w:val="20"/>
        </w:rPr>
        <w:t xml:space="preserve">3.2. </w:t>
      </w:r>
      <w:r w:rsidRPr="001C3579">
        <w:rPr>
          <w:rFonts w:eastAsia="Times New Roman" w:cs="Times New Roman"/>
          <w:b/>
          <w:i/>
          <w:color w:val="00B0F0"/>
          <w:sz w:val="20"/>
          <w:szCs w:val="20"/>
        </w:rPr>
        <w:t xml:space="preserve">Если да, </w:t>
      </w:r>
      <w:r w:rsidRPr="001C3579">
        <w:rPr>
          <w:rFonts w:eastAsia="Times New Roman" w:cs="Times New Roman"/>
          <w:sz w:val="20"/>
          <w:szCs w:val="20"/>
        </w:rPr>
        <w:t>какие мероприятия проводятся в рамках данной программы в данный момент?</w:t>
      </w:r>
    </w:p>
    <w:p w14:paraId="2978E2C2" w14:textId="77777777" w:rsidR="00B857A6" w:rsidRPr="001C3579" w:rsidRDefault="00B857A6" w:rsidP="00B857A6">
      <w:pPr>
        <w:spacing w:line="240" w:lineRule="auto"/>
        <w:ind w:left="1800" w:hanging="720"/>
        <w:jc w:val="both"/>
        <w:rPr>
          <w:rFonts w:eastAsia="Times New Roman" w:cs="Times New Roman"/>
          <w:sz w:val="20"/>
          <w:szCs w:val="20"/>
        </w:rPr>
      </w:pPr>
      <w:r w:rsidRPr="001C3579">
        <w:rPr>
          <w:rFonts w:eastAsia="Times New Roman" w:cs="Times New Roman"/>
          <w:sz w:val="20"/>
          <w:szCs w:val="20"/>
        </w:rPr>
        <w:t>3.3.   Какие мероприятия планируется провести в рамках данной программы в течение 2023 года? В течение ближайших восьми лет (до 2030 года)?</w:t>
      </w:r>
    </w:p>
    <w:p w14:paraId="1D9FEF04" w14:textId="77777777" w:rsidR="00B857A6" w:rsidRPr="001C3579" w:rsidRDefault="00B857A6">
      <w:pPr>
        <w:pStyle w:val="af2"/>
        <w:numPr>
          <w:ilvl w:val="0"/>
          <w:numId w:val="8"/>
        </w:numPr>
        <w:spacing w:before="240" w:after="240" w:line="240" w:lineRule="auto"/>
        <w:jc w:val="both"/>
        <w:rPr>
          <w:rFonts w:eastAsia="Times New Roman" w:cs="Times New Roman"/>
          <w:b/>
          <w:sz w:val="20"/>
          <w:szCs w:val="20"/>
        </w:rPr>
      </w:pPr>
      <w:r w:rsidRPr="001C3579">
        <w:rPr>
          <w:rFonts w:eastAsia="Times New Roman" w:cs="Times New Roman"/>
          <w:b/>
          <w:sz w:val="20"/>
          <w:szCs w:val="20"/>
        </w:rPr>
        <w:lastRenderedPageBreak/>
        <w:t>По шкале от 1 до 5, где 1 – совсем не успешно, а 5 – очень успешно, оцените, насколько успешно была реализована программа инклюзивного образования? Почему Вы так считаете?</w:t>
      </w:r>
    </w:p>
    <w:p w14:paraId="1BA12B52" w14:textId="77777777" w:rsidR="00B857A6" w:rsidRPr="001C3579" w:rsidRDefault="00B857A6" w:rsidP="00B857A6">
      <w:pPr>
        <w:shd w:val="clear" w:color="auto" w:fill="B4C6E7"/>
        <w:spacing w:before="240" w:line="240" w:lineRule="auto"/>
        <w:ind w:left="426"/>
        <w:rPr>
          <w:rFonts w:eastAsia="Times New Roman" w:cs="Times New Roman"/>
          <w:b/>
          <w:sz w:val="20"/>
          <w:szCs w:val="20"/>
        </w:rPr>
      </w:pPr>
      <w:r w:rsidRPr="001C3579">
        <w:rPr>
          <w:rFonts w:eastAsia="Times New Roman" w:cs="Times New Roman"/>
          <w:b/>
          <w:sz w:val="20"/>
          <w:szCs w:val="20"/>
        </w:rPr>
        <w:t>Информирование населения об инклюзивном образовании (4 минуты)</w:t>
      </w:r>
    </w:p>
    <w:p w14:paraId="1107AB7A" w14:textId="77777777" w:rsidR="00B857A6" w:rsidRPr="001C3579" w:rsidRDefault="00B857A6">
      <w:pPr>
        <w:pStyle w:val="af2"/>
        <w:numPr>
          <w:ilvl w:val="0"/>
          <w:numId w:val="8"/>
        </w:numPr>
        <w:spacing w:before="240" w:after="240" w:line="240" w:lineRule="auto"/>
        <w:jc w:val="both"/>
        <w:rPr>
          <w:rFonts w:eastAsia="Times New Roman" w:cs="Times New Roman"/>
          <w:sz w:val="20"/>
          <w:szCs w:val="20"/>
        </w:rPr>
      </w:pPr>
      <w:r w:rsidRPr="001C3579">
        <w:rPr>
          <w:rFonts w:eastAsia="Times New Roman" w:cs="Times New Roman"/>
          <w:b/>
          <w:sz w:val="20"/>
          <w:szCs w:val="20"/>
        </w:rPr>
        <w:t>Расскажите, пожалуйста, каково отношение населения к инклюзивному образованию в стране? Поменялось ли отношение к инклюзивному образованию за последние несколько лет?</w:t>
      </w:r>
    </w:p>
    <w:p w14:paraId="6E4A341F" w14:textId="77777777" w:rsidR="00B857A6" w:rsidRPr="001C3579" w:rsidRDefault="00B857A6">
      <w:pPr>
        <w:pStyle w:val="af2"/>
        <w:numPr>
          <w:ilvl w:val="0"/>
          <w:numId w:val="8"/>
        </w:numPr>
        <w:spacing w:before="240" w:after="240" w:line="240" w:lineRule="auto"/>
        <w:jc w:val="both"/>
        <w:rPr>
          <w:rFonts w:eastAsia="Times New Roman" w:cs="Times New Roman"/>
          <w:sz w:val="20"/>
          <w:szCs w:val="20"/>
        </w:rPr>
      </w:pPr>
      <w:r w:rsidRPr="001C3579">
        <w:rPr>
          <w:rFonts w:eastAsia="Times New Roman" w:cs="Times New Roman"/>
          <w:b/>
          <w:sz w:val="20"/>
          <w:szCs w:val="20"/>
        </w:rPr>
        <w:t xml:space="preserve">Проводится ли в Кыргызской Республике информирование населения об образовании детей с ОВЗ? </w:t>
      </w:r>
      <w:r w:rsidRPr="001C3579">
        <w:rPr>
          <w:rFonts w:eastAsia="Times New Roman" w:cs="Times New Roman"/>
          <w:b/>
          <w:i/>
          <w:color w:val="00B0F0"/>
          <w:sz w:val="20"/>
          <w:szCs w:val="20"/>
        </w:rPr>
        <w:t xml:space="preserve">Если да, </w:t>
      </w:r>
      <w:r w:rsidRPr="001C3579">
        <w:rPr>
          <w:rFonts w:eastAsia="Times New Roman" w:cs="Times New Roman"/>
          <w:sz w:val="20"/>
          <w:szCs w:val="20"/>
        </w:rPr>
        <w:t xml:space="preserve">то информирование происходит в рамках Программы развития инклюзивного образования? </w:t>
      </w:r>
    </w:p>
    <w:p w14:paraId="2FBE6A12" w14:textId="77777777" w:rsidR="00B857A6" w:rsidRPr="001C3579" w:rsidRDefault="00B857A6" w:rsidP="00B857A6">
      <w:pPr>
        <w:spacing w:before="240" w:after="240" w:line="240" w:lineRule="auto"/>
        <w:ind w:left="360"/>
        <w:jc w:val="both"/>
        <w:rPr>
          <w:rFonts w:eastAsia="Times New Roman" w:cs="Times New Roman"/>
          <w:strike/>
          <w:sz w:val="20"/>
          <w:szCs w:val="20"/>
        </w:rPr>
      </w:pPr>
      <w:r w:rsidRPr="001C3579">
        <w:rPr>
          <w:rFonts w:eastAsia="Times New Roman" w:cs="Times New Roman"/>
          <w:sz w:val="20"/>
          <w:szCs w:val="20"/>
        </w:rPr>
        <w:t>ПОДСКАЗКА МОДЕРАТОРУ:</w:t>
      </w:r>
      <w:r w:rsidRPr="001C3579">
        <w:rPr>
          <w:rFonts w:eastAsia="Times New Roman" w:cs="Times New Roman"/>
          <w:b/>
          <w:sz w:val="20"/>
          <w:szCs w:val="20"/>
        </w:rPr>
        <w:t xml:space="preserve"> </w:t>
      </w:r>
    </w:p>
    <w:p w14:paraId="36F80217" w14:textId="77777777" w:rsidR="00B857A6" w:rsidRPr="001C3579" w:rsidRDefault="00B857A6" w:rsidP="00B857A6">
      <w:pPr>
        <w:spacing w:before="240" w:after="240" w:line="240" w:lineRule="auto"/>
        <w:ind w:left="360"/>
        <w:jc w:val="both"/>
        <w:rPr>
          <w:rFonts w:eastAsia="Times New Roman" w:cs="Times New Roman"/>
          <w:sz w:val="20"/>
          <w:szCs w:val="20"/>
        </w:rPr>
      </w:pPr>
      <w:r w:rsidRPr="001C3579">
        <w:rPr>
          <w:rFonts w:eastAsia="Times New Roman" w:cs="Times New Roman"/>
          <w:b/>
          <w:sz w:val="20"/>
          <w:szCs w:val="20"/>
        </w:rPr>
        <w:t xml:space="preserve">Дети с ОВЗ </w:t>
      </w:r>
      <w:r w:rsidRPr="001C3579">
        <w:rPr>
          <w:rFonts w:eastAsia="Times New Roman" w:cs="Times New Roman"/>
          <w:sz w:val="20"/>
          <w:szCs w:val="20"/>
        </w:rPr>
        <w:t>(дети с ограниченными возможностями здоровья) — дети, имеющие долгосрочные физические, ментальные, интеллектуальные и сенсорные нарушения, которые могут препятствовать их полноценному и эффективному участию в образовательном процессе, и нуждающиеся в создании специальных и/или индивидуальных условий обучения и воспитания (примерами могут быть дети, использующие инвалидную коляску, слабослышащие и слабовидящие дети, дети с аутизмом, дети с астмой и аллергиями в период обострения).</w:t>
      </w:r>
    </w:p>
    <w:p w14:paraId="6375061E" w14:textId="77777777" w:rsidR="00B857A6" w:rsidRPr="001C3579" w:rsidRDefault="00B857A6">
      <w:pPr>
        <w:pStyle w:val="af2"/>
        <w:numPr>
          <w:ilvl w:val="0"/>
          <w:numId w:val="8"/>
        </w:numPr>
        <w:spacing w:before="240" w:after="240" w:line="240" w:lineRule="auto"/>
        <w:jc w:val="both"/>
        <w:rPr>
          <w:rFonts w:eastAsia="Times New Roman" w:cs="Times New Roman"/>
          <w:b/>
          <w:sz w:val="20"/>
          <w:szCs w:val="20"/>
        </w:rPr>
      </w:pPr>
      <w:r w:rsidRPr="001C3579">
        <w:rPr>
          <w:rFonts w:eastAsia="Times New Roman" w:cs="Times New Roman"/>
          <w:b/>
          <w:i/>
          <w:color w:val="00B0F0"/>
          <w:sz w:val="20"/>
          <w:szCs w:val="20"/>
        </w:rPr>
        <w:t xml:space="preserve">/Задать, если в вопросе 6 был ответ, что информирование было в рамках Программы развития инклюзивного образования/ </w:t>
      </w:r>
      <w:r w:rsidRPr="001C3579">
        <w:rPr>
          <w:rFonts w:eastAsia="Times New Roman" w:cs="Times New Roman"/>
          <w:b/>
          <w:sz w:val="20"/>
          <w:szCs w:val="20"/>
        </w:rPr>
        <w:t>Что было сделано в рамках информирования населения об образовании детей с ОВЗ? Какие мероприятия проводились? Что можно было бы ещё предусмотреть при информировании населения об образовании детей с ОВЗ в будущем?</w:t>
      </w:r>
    </w:p>
    <w:p w14:paraId="1B789DF8" w14:textId="77777777" w:rsidR="00B857A6" w:rsidRPr="001C3579" w:rsidRDefault="00B857A6" w:rsidP="00B857A6">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Нормативно-правовая база (4 минуты)</w:t>
      </w:r>
    </w:p>
    <w:p w14:paraId="7D50EA3D" w14:textId="77777777" w:rsidR="00B857A6" w:rsidRPr="001C3579" w:rsidRDefault="00B857A6">
      <w:pPr>
        <w:pStyle w:val="af2"/>
        <w:numPr>
          <w:ilvl w:val="0"/>
          <w:numId w:val="8"/>
        </w:numPr>
        <w:spacing w:before="240" w:after="240" w:line="240" w:lineRule="auto"/>
        <w:jc w:val="both"/>
        <w:rPr>
          <w:rFonts w:eastAsia="Times New Roman" w:cs="Times New Roman"/>
          <w:sz w:val="20"/>
          <w:szCs w:val="20"/>
        </w:rPr>
      </w:pPr>
      <w:r w:rsidRPr="001C3579">
        <w:rPr>
          <w:rFonts w:eastAsia="Times New Roman" w:cs="Times New Roman"/>
          <w:b/>
          <w:sz w:val="20"/>
          <w:szCs w:val="20"/>
        </w:rPr>
        <w:t xml:space="preserve">Расскажите, пожалуйста, какая нормативно-правовая база в сфере инклюзивного образования действует в стране? Как Вы считаете, соответствует ли нормативно-правовая база текущей ситуации в сфере инклюзивного образования? </w:t>
      </w:r>
    </w:p>
    <w:p w14:paraId="24371A60" w14:textId="77777777" w:rsidR="00B857A6" w:rsidRPr="001C3579" w:rsidRDefault="00B857A6">
      <w:pPr>
        <w:pStyle w:val="af2"/>
        <w:numPr>
          <w:ilvl w:val="0"/>
          <w:numId w:val="8"/>
        </w:numPr>
        <w:spacing w:before="240" w:after="240" w:line="240" w:lineRule="auto"/>
        <w:jc w:val="both"/>
        <w:rPr>
          <w:rFonts w:eastAsia="Times New Roman" w:cs="Times New Roman"/>
          <w:sz w:val="20"/>
          <w:szCs w:val="20"/>
        </w:rPr>
      </w:pPr>
      <w:r w:rsidRPr="001C3579">
        <w:rPr>
          <w:rFonts w:eastAsia="Times New Roman" w:cs="Times New Roman"/>
          <w:b/>
          <w:sz w:val="20"/>
          <w:szCs w:val="20"/>
        </w:rPr>
        <w:t xml:space="preserve">Проводится ли в Кыргызской Республике совершенствование нормативно-правовой базы в сфере инклюзивного образования? </w:t>
      </w:r>
      <w:r w:rsidRPr="001C3579">
        <w:rPr>
          <w:rFonts w:eastAsia="Times New Roman" w:cs="Times New Roman"/>
          <w:b/>
          <w:i/>
          <w:color w:val="00B0F0"/>
          <w:sz w:val="20"/>
          <w:szCs w:val="20"/>
        </w:rPr>
        <w:t xml:space="preserve">Если да, </w:t>
      </w:r>
      <w:r w:rsidRPr="001C3579">
        <w:rPr>
          <w:rFonts w:eastAsia="Times New Roman" w:cs="Times New Roman"/>
          <w:sz w:val="20"/>
          <w:szCs w:val="20"/>
        </w:rPr>
        <w:t xml:space="preserve">то совершенствование нормативно-правовой базы происходит в рамках Программы развития инклюзивного образования? </w:t>
      </w:r>
    </w:p>
    <w:p w14:paraId="70FBA439" w14:textId="77777777" w:rsidR="00B857A6" w:rsidRPr="001C3579" w:rsidRDefault="00B857A6">
      <w:pPr>
        <w:pStyle w:val="af2"/>
        <w:numPr>
          <w:ilvl w:val="0"/>
          <w:numId w:val="8"/>
        </w:numPr>
        <w:spacing w:before="240" w:after="240" w:line="240" w:lineRule="auto"/>
        <w:jc w:val="both"/>
        <w:rPr>
          <w:rFonts w:eastAsia="Times New Roman" w:cs="Times New Roman"/>
          <w:sz w:val="20"/>
          <w:szCs w:val="20"/>
        </w:rPr>
      </w:pPr>
      <w:r w:rsidRPr="001C3579">
        <w:rPr>
          <w:rFonts w:eastAsia="Times New Roman" w:cs="Times New Roman"/>
          <w:b/>
          <w:i/>
          <w:color w:val="00B0F0"/>
          <w:sz w:val="20"/>
          <w:szCs w:val="20"/>
        </w:rPr>
        <w:t xml:space="preserve">/Задать, если в вопросе 9 был ответ, что совершенствование было в рамках Программы развития инклюзивного образования/ </w:t>
      </w:r>
      <w:r w:rsidRPr="001C3579">
        <w:rPr>
          <w:rFonts w:eastAsia="Times New Roman" w:cs="Times New Roman"/>
          <w:b/>
          <w:sz w:val="20"/>
          <w:szCs w:val="20"/>
        </w:rPr>
        <w:t>Что было сделано в рамках совершенствования нормативно-правовой базы в сфере инклюзивного образования? Какие мероприятия проводились? Что можно было бы предусмотреть при совершенствовании нормативно-правовой базы в сфере инклюзивного образования в будущем?</w:t>
      </w:r>
    </w:p>
    <w:p w14:paraId="00D80643" w14:textId="77777777" w:rsidR="00B857A6" w:rsidRPr="001C3579" w:rsidRDefault="00B857A6" w:rsidP="00B857A6">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Материально-техническая база (4 минуты)</w:t>
      </w:r>
    </w:p>
    <w:p w14:paraId="7A74ED03" w14:textId="77777777" w:rsidR="00B857A6" w:rsidRPr="001C3579" w:rsidRDefault="00B857A6">
      <w:pPr>
        <w:pStyle w:val="af2"/>
        <w:numPr>
          <w:ilvl w:val="0"/>
          <w:numId w:val="8"/>
        </w:numPr>
        <w:spacing w:before="240" w:after="240" w:line="240" w:lineRule="auto"/>
        <w:jc w:val="both"/>
        <w:rPr>
          <w:rFonts w:eastAsia="Times New Roman" w:cs="Times New Roman"/>
          <w:sz w:val="20"/>
          <w:szCs w:val="20"/>
        </w:rPr>
      </w:pPr>
      <w:r w:rsidRPr="001C3579">
        <w:rPr>
          <w:rFonts w:eastAsia="Times New Roman" w:cs="Times New Roman"/>
          <w:b/>
          <w:sz w:val="20"/>
          <w:szCs w:val="20"/>
        </w:rPr>
        <w:t>Расскажите, пожалуйста, какова ситуация с материально-технической базой (учебники, специальное оборудование в классах и т.д.), предназначенной для нужд детей с ОВЗ в учебных заведениях</w:t>
      </w:r>
      <w:r w:rsidRPr="001C3579">
        <w:rPr>
          <w:rFonts w:eastAsia="Times New Roman" w:cs="Times New Roman"/>
          <w:sz w:val="20"/>
          <w:szCs w:val="20"/>
        </w:rPr>
        <w:t xml:space="preserve"> </w:t>
      </w:r>
      <w:r w:rsidRPr="001C3579">
        <w:rPr>
          <w:rFonts w:eastAsia="Times New Roman" w:cs="Times New Roman"/>
          <w:b/>
          <w:sz w:val="20"/>
          <w:szCs w:val="20"/>
        </w:rPr>
        <w:t xml:space="preserve">страны? Как Вы считаете, нынешняя материально-техническая база соответствует нуждам детей с ОВЗ? </w:t>
      </w:r>
    </w:p>
    <w:p w14:paraId="72B58087" w14:textId="77777777" w:rsidR="00B857A6" w:rsidRPr="001C3579" w:rsidRDefault="00B857A6">
      <w:pPr>
        <w:pStyle w:val="af2"/>
        <w:numPr>
          <w:ilvl w:val="0"/>
          <w:numId w:val="8"/>
        </w:numPr>
        <w:spacing w:before="240" w:after="240" w:line="240" w:lineRule="auto"/>
        <w:jc w:val="both"/>
        <w:rPr>
          <w:rFonts w:eastAsia="Times New Roman" w:cs="Times New Roman"/>
          <w:sz w:val="20"/>
          <w:szCs w:val="20"/>
        </w:rPr>
      </w:pPr>
      <w:r w:rsidRPr="001C3579">
        <w:rPr>
          <w:rFonts w:eastAsia="Times New Roman" w:cs="Times New Roman"/>
          <w:b/>
          <w:sz w:val="20"/>
          <w:szCs w:val="20"/>
        </w:rPr>
        <w:t xml:space="preserve">Проводятся ли в Кыргызской Республике мероприятия для </w:t>
      </w:r>
      <w:proofErr w:type="spellStart"/>
      <w:r w:rsidRPr="001C3579">
        <w:rPr>
          <w:rFonts w:eastAsia="Times New Roman" w:cs="Times New Roman"/>
          <w:b/>
          <w:sz w:val="20"/>
          <w:szCs w:val="20"/>
        </w:rPr>
        <w:t>адаптирования</w:t>
      </w:r>
      <w:proofErr w:type="spellEnd"/>
      <w:r w:rsidRPr="001C3579">
        <w:rPr>
          <w:rFonts w:eastAsia="Times New Roman" w:cs="Times New Roman"/>
          <w:b/>
          <w:sz w:val="20"/>
          <w:szCs w:val="20"/>
        </w:rPr>
        <w:t xml:space="preserve"> материально-технической базы под нужды детей с ОВЗ? </w:t>
      </w:r>
      <w:r w:rsidRPr="001C3579">
        <w:rPr>
          <w:rFonts w:eastAsia="Times New Roman" w:cs="Times New Roman"/>
          <w:b/>
          <w:i/>
          <w:color w:val="00B0F0"/>
          <w:sz w:val="20"/>
          <w:szCs w:val="20"/>
        </w:rPr>
        <w:t xml:space="preserve">Если да, </w:t>
      </w:r>
      <w:r w:rsidRPr="001C3579">
        <w:rPr>
          <w:rFonts w:eastAsia="Times New Roman" w:cs="Times New Roman"/>
          <w:sz w:val="20"/>
          <w:szCs w:val="20"/>
        </w:rPr>
        <w:t xml:space="preserve">то </w:t>
      </w:r>
      <w:proofErr w:type="spellStart"/>
      <w:r w:rsidRPr="001C3579">
        <w:rPr>
          <w:rFonts w:eastAsia="Times New Roman" w:cs="Times New Roman"/>
          <w:sz w:val="20"/>
          <w:szCs w:val="20"/>
        </w:rPr>
        <w:t>адаптирование</w:t>
      </w:r>
      <w:proofErr w:type="spellEnd"/>
      <w:r w:rsidRPr="001C3579">
        <w:rPr>
          <w:rFonts w:eastAsia="Times New Roman" w:cs="Times New Roman"/>
          <w:sz w:val="20"/>
          <w:szCs w:val="20"/>
        </w:rPr>
        <w:t xml:space="preserve"> материально-технической базы под нужды детей с ОВЗ происходит в рамках Программы развития инклюзивного образования? </w:t>
      </w:r>
    </w:p>
    <w:p w14:paraId="3810AAC3" w14:textId="77777777" w:rsidR="00B857A6" w:rsidRPr="001C3579" w:rsidRDefault="00B857A6">
      <w:pPr>
        <w:pStyle w:val="af2"/>
        <w:numPr>
          <w:ilvl w:val="0"/>
          <w:numId w:val="8"/>
        </w:numPr>
        <w:spacing w:before="240" w:after="240" w:line="240" w:lineRule="auto"/>
        <w:jc w:val="both"/>
        <w:rPr>
          <w:rFonts w:eastAsia="Times New Roman" w:cs="Times New Roman"/>
          <w:sz w:val="20"/>
          <w:szCs w:val="20"/>
        </w:rPr>
      </w:pPr>
      <w:r w:rsidRPr="001C3579">
        <w:rPr>
          <w:rFonts w:eastAsia="Times New Roman" w:cs="Times New Roman"/>
          <w:b/>
          <w:i/>
          <w:color w:val="00B0F0"/>
          <w:sz w:val="20"/>
          <w:szCs w:val="20"/>
        </w:rPr>
        <w:t xml:space="preserve">/Задать, если в вопросе 12 был ответ, что </w:t>
      </w:r>
      <w:proofErr w:type="spellStart"/>
      <w:r w:rsidRPr="001C3579">
        <w:rPr>
          <w:rFonts w:eastAsia="Times New Roman" w:cs="Times New Roman"/>
          <w:b/>
          <w:i/>
          <w:color w:val="00B0F0"/>
          <w:sz w:val="20"/>
          <w:szCs w:val="20"/>
        </w:rPr>
        <w:t>адаптирование</w:t>
      </w:r>
      <w:proofErr w:type="spellEnd"/>
      <w:r w:rsidRPr="001C3579">
        <w:rPr>
          <w:rFonts w:eastAsia="Times New Roman" w:cs="Times New Roman"/>
          <w:b/>
          <w:i/>
          <w:color w:val="00B0F0"/>
          <w:sz w:val="20"/>
          <w:szCs w:val="20"/>
        </w:rPr>
        <w:t xml:space="preserve"> было в рамках Программы развития инклюзивного образования/ </w:t>
      </w:r>
      <w:r w:rsidRPr="001C3579">
        <w:rPr>
          <w:rFonts w:eastAsia="Times New Roman" w:cs="Times New Roman"/>
          <w:b/>
          <w:sz w:val="20"/>
          <w:szCs w:val="20"/>
        </w:rPr>
        <w:t xml:space="preserve">Что было сделано в рамках </w:t>
      </w:r>
      <w:proofErr w:type="spellStart"/>
      <w:r w:rsidRPr="001C3579">
        <w:rPr>
          <w:rFonts w:eastAsia="Times New Roman" w:cs="Times New Roman"/>
          <w:b/>
          <w:sz w:val="20"/>
          <w:szCs w:val="20"/>
        </w:rPr>
        <w:lastRenderedPageBreak/>
        <w:t>адаптирования</w:t>
      </w:r>
      <w:proofErr w:type="spellEnd"/>
      <w:r w:rsidRPr="001C3579">
        <w:rPr>
          <w:rFonts w:eastAsia="Times New Roman" w:cs="Times New Roman"/>
          <w:b/>
          <w:sz w:val="20"/>
          <w:szCs w:val="20"/>
        </w:rPr>
        <w:t xml:space="preserve"> материально-технической базы под нужды детей с ОВЗ? Какие мероприятия проводились? Что можно было бы предусмотреть при </w:t>
      </w:r>
      <w:proofErr w:type="spellStart"/>
      <w:r w:rsidRPr="001C3579">
        <w:rPr>
          <w:rFonts w:eastAsia="Times New Roman" w:cs="Times New Roman"/>
          <w:b/>
          <w:sz w:val="20"/>
          <w:szCs w:val="20"/>
        </w:rPr>
        <w:t>адаптировании</w:t>
      </w:r>
      <w:proofErr w:type="spellEnd"/>
      <w:r w:rsidRPr="001C3579">
        <w:rPr>
          <w:rFonts w:eastAsia="Times New Roman" w:cs="Times New Roman"/>
          <w:b/>
          <w:sz w:val="20"/>
          <w:szCs w:val="20"/>
        </w:rPr>
        <w:t xml:space="preserve"> материально-технической базы под нужды детей с ОВЗ в будущем?</w:t>
      </w:r>
    </w:p>
    <w:p w14:paraId="7273CE15" w14:textId="77777777" w:rsidR="00B857A6" w:rsidRPr="001C3579" w:rsidRDefault="00B857A6" w:rsidP="00B857A6">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Подготовка и переквалификация кадров (4 минуты)</w:t>
      </w:r>
    </w:p>
    <w:p w14:paraId="5FB5F443" w14:textId="77777777" w:rsidR="00B857A6" w:rsidRPr="001C3579" w:rsidRDefault="00B857A6">
      <w:pPr>
        <w:pStyle w:val="af2"/>
        <w:numPr>
          <w:ilvl w:val="0"/>
          <w:numId w:val="8"/>
        </w:numPr>
        <w:spacing w:before="240" w:after="240" w:line="240" w:lineRule="auto"/>
        <w:jc w:val="both"/>
        <w:rPr>
          <w:rFonts w:eastAsia="Times New Roman" w:cs="Times New Roman"/>
          <w:sz w:val="20"/>
          <w:szCs w:val="20"/>
        </w:rPr>
      </w:pPr>
      <w:r w:rsidRPr="001C3579">
        <w:rPr>
          <w:rFonts w:eastAsia="Times New Roman" w:cs="Times New Roman"/>
          <w:b/>
          <w:sz w:val="20"/>
          <w:szCs w:val="20"/>
        </w:rPr>
        <w:t>Расскажите, пожалуйста, какова ситуация с квалификацией педагогических кадров в сфере инклюзивного образования? Соответствует ли их квалификация для обучения детей с ОВЗ?</w:t>
      </w:r>
    </w:p>
    <w:p w14:paraId="62689943" w14:textId="77777777" w:rsidR="00B857A6" w:rsidRPr="001C3579" w:rsidRDefault="00B857A6">
      <w:pPr>
        <w:pStyle w:val="af2"/>
        <w:numPr>
          <w:ilvl w:val="0"/>
          <w:numId w:val="8"/>
        </w:numPr>
        <w:spacing w:before="240" w:after="240" w:line="240" w:lineRule="auto"/>
        <w:jc w:val="both"/>
        <w:rPr>
          <w:rFonts w:eastAsia="Times New Roman" w:cs="Times New Roman"/>
          <w:sz w:val="20"/>
          <w:szCs w:val="20"/>
        </w:rPr>
      </w:pPr>
      <w:r w:rsidRPr="001C3579">
        <w:rPr>
          <w:rFonts w:eastAsia="Times New Roman" w:cs="Times New Roman"/>
          <w:b/>
          <w:sz w:val="20"/>
          <w:szCs w:val="20"/>
        </w:rPr>
        <w:t xml:space="preserve">Проводится ли в Кыргызской Республике подготовка и переквалификация педагогических кадров для работы с детьми с ОВЗ? </w:t>
      </w:r>
      <w:r w:rsidRPr="001C3579">
        <w:rPr>
          <w:rFonts w:eastAsia="Times New Roman" w:cs="Times New Roman"/>
          <w:b/>
          <w:i/>
          <w:color w:val="00B0F0"/>
          <w:sz w:val="20"/>
          <w:szCs w:val="20"/>
        </w:rPr>
        <w:t xml:space="preserve">Если да, </w:t>
      </w:r>
      <w:r w:rsidRPr="001C3579">
        <w:rPr>
          <w:rFonts w:eastAsia="Times New Roman" w:cs="Times New Roman"/>
          <w:sz w:val="20"/>
          <w:szCs w:val="20"/>
        </w:rPr>
        <w:t xml:space="preserve">то подготовка и переквалификация педагогических кадров происходит в рамках Программы развития инклюзивного образования? </w:t>
      </w:r>
    </w:p>
    <w:p w14:paraId="61CC80E5" w14:textId="77777777" w:rsidR="00B857A6" w:rsidRPr="001C3579" w:rsidRDefault="00B857A6">
      <w:pPr>
        <w:pStyle w:val="af2"/>
        <w:numPr>
          <w:ilvl w:val="0"/>
          <w:numId w:val="8"/>
        </w:numPr>
        <w:spacing w:before="240" w:after="240" w:line="240" w:lineRule="auto"/>
        <w:jc w:val="both"/>
        <w:rPr>
          <w:rFonts w:eastAsia="Times New Roman" w:cs="Times New Roman"/>
          <w:sz w:val="20"/>
          <w:szCs w:val="20"/>
        </w:rPr>
      </w:pPr>
      <w:r w:rsidRPr="001C3579">
        <w:rPr>
          <w:rFonts w:eastAsia="Times New Roman" w:cs="Times New Roman"/>
          <w:b/>
          <w:i/>
          <w:color w:val="00B0F0"/>
          <w:sz w:val="20"/>
          <w:szCs w:val="20"/>
        </w:rPr>
        <w:t xml:space="preserve">/Задать, если в вопросе 15 был ответ, что подготовка и переквалификация были рамках Программы развития инклюзивного образования/ </w:t>
      </w:r>
      <w:r w:rsidRPr="001C3579">
        <w:rPr>
          <w:rFonts w:eastAsia="Times New Roman" w:cs="Times New Roman"/>
          <w:b/>
          <w:sz w:val="20"/>
          <w:szCs w:val="20"/>
        </w:rPr>
        <w:t>Что было сделано в рамках подготовки и переквалификации педагогических кадров для работы с детьми с ОВЗ? Какие мероприятия проводились? Что можно было бы предусмотреть при подготовке и переквалификации педагогических кадров для работы с детьми с ОВЗ в будущем?</w:t>
      </w:r>
    </w:p>
    <w:p w14:paraId="7D79BE0F" w14:textId="77777777" w:rsidR="00B857A6" w:rsidRPr="001C3579" w:rsidRDefault="00B857A6" w:rsidP="00B857A6">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Служба психолого-медико-педагогической консультации (4 минуты)</w:t>
      </w:r>
    </w:p>
    <w:p w14:paraId="427D42BB" w14:textId="77777777" w:rsidR="00B857A6" w:rsidRPr="001C3579" w:rsidRDefault="00B857A6">
      <w:pPr>
        <w:pStyle w:val="af2"/>
        <w:numPr>
          <w:ilvl w:val="0"/>
          <w:numId w:val="8"/>
        </w:numPr>
        <w:spacing w:before="240" w:after="240" w:line="240" w:lineRule="auto"/>
        <w:jc w:val="both"/>
        <w:rPr>
          <w:rFonts w:eastAsia="Times New Roman" w:cs="Times New Roman"/>
          <w:sz w:val="20"/>
          <w:szCs w:val="20"/>
        </w:rPr>
      </w:pPr>
      <w:r w:rsidRPr="001C3579">
        <w:rPr>
          <w:rFonts w:eastAsia="Times New Roman" w:cs="Times New Roman"/>
          <w:b/>
          <w:sz w:val="20"/>
          <w:szCs w:val="20"/>
        </w:rPr>
        <w:t>Расскажите, пожалуйста, какова ситуация с методическим комплексным сопровождением детей с ОВЗ в учебных заведениях, оказанием консультаций и помощи их родителям</w:t>
      </w:r>
      <w:r w:rsidRPr="001C3579">
        <w:rPr>
          <w:rFonts w:eastAsia="Times New Roman" w:cs="Times New Roman"/>
          <w:sz w:val="20"/>
          <w:szCs w:val="20"/>
        </w:rPr>
        <w:t xml:space="preserve"> </w:t>
      </w:r>
      <w:r w:rsidRPr="001C3579">
        <w:rPr>
          <w:rFonts w:eastAsia="Times New Roman" w:cs="Times New Roman"/>
          <w:b/>
          <w:sz w:val="20"/>
          <w:szCs w:val="20"/>
        </w:rPr>
        <w:t xml:space="preserve">по медицинским, социальным, правовым и другим вопросам? В целом, как Вы оцениваете, помощь и консультации, оказываемые детям с ОВЗ и их родителям? </w:t>
      </w:r>
    </w:p>
    <w:p w14:paraId="5A75CE62" w14:textId="77777777" w:rsidR="00B857A6" w:rsidRPr="001C3579" w:rsidRDefault="00B857A6">
      <w:pPr>
        <w:pStyle w:val="af2"/>
        <w:numPr>
          <w:ilvl w:val="0"/>
          <w:numId w:val="8"/>
        </w:numPr>
        <w:spacing w:before="240" w:after="240" w:line="240" w:lineRule="auto"/>
        <w:jc w:val="both"/>
        <w:rPr>
          <w:rFonts w:eastAsia="Times New Roman" w:cs="Times New Roman"/>
          <w:sz w:val="20"/>
          <w:szCs w:val="20"/>
        </w:rPr>
      </w:pPr>
      <w:r w:rsidRPr="001C3579">
        <w:rPr>
          <w:rFonts w:eastAsia="Times New Roman" w:cs="Times New Roman"/>
          <w:b/>
          <w:sz w:val="20"/>
          <w:szCs w:val="20"/>
        </w:rPr>
        <w:t>Внедряется ли в Кыргызской Республике служба психолого-медико-педагогических консультаций или сопровождения?</w:t>
      </w:r>
      <w:r w:rsidRPr="001C3579">
        <w:rPr>
          <w:rFonts w:eastAsia="Times New Roman" w:cs="Times New Roman"/>
          <w:b/>
          <w:i/>
          <w:color w:val="00B0F0"/>
          <w:sz w:val="20"/>
          <w:szCs w:val="20"/>
        </w:rPr>
        <w:t xml:space="preserve"> Если да, </w:t>
      </w:r>
      <w:r w:rsidRPr="001C3579">
        <w:rPr>
          <w:rFonts w:eastAsia="Times New Roman" w:cs="Times New Roman"/>
          <w:sz w:val="20"/>
          <w:szCs w:val="20"/>
        </w:rPr>
        <w:t xml:space="preserve">то внедрение психолого-медико-педагогических консультаций происходит в рамках Программы развития инклюзивного образования? </w:t>
      </w:r>
    </w:p>
    <w:p w14:paraId="747B6642" w14:textId="64A07991" w:rsidR="00B857A6" w:rsidRPr="001C3579" w:rsidRDefault="00B857A6" w:rsidP="00B857A6">
      <w:pPr>
        <w:spacing w:before="240" w:after="240" w:line="240" w:lineRule="auto"/>
        <w:ind w:left="360"/>
        <w:jc w:val="both"/>
        <w:rPr>
          <w:rFonts w:eastAsia="Times New Roman" w:cs="Times New Roman"/>
          <w:sz w:val="20"/>
          <w:szCs w:val="20"/>
        </w:rPr>
      </w:pPr>
      <w:r w:rsidRPr="001C3579">
        <w:rPr>
          <w:rFonts w:eastAsia="Times New Roman" w:cs="Times New Roman"/>
          <w:sz w:val="20"/>
          <w:szCs w:val="20"/>
        </w:rPr>
        <w:t>ПОДСКАЗКА ДЛЯ МОДЕРАТОРА. ПРИ НЕОБХОДИМОСТИ ЗАЧИТАТЬ:</w:t>
      </w:r>
      <w:r w:rsidRPr="001C3579">
        <w:rPr>
          <w:rFonts w:eastAsia="Times New Roman" w:cs="Times New Roman"/>
          <w:b/>
          <w:sz w:val="20"/>
          <w:szCs w:val="20"/>
        </w:rPr>
        <w:t xml:space="preserve"> </w:t>
      </w:r>
      <w:bookmarkStart w:id="20" w:name="_Hlk121839314"/>
      <w:r w:rsidRPr="001C3579">
        <w:rPr>
          <w:rFonts w:eastAsia="Times New Roman" w:cs="Times New Roman"/>
          <w:sz w:val="20"/>
          <w:szCs w:val="20"/>
        </w:rPr>
        <w:t>Служба психолого-медико-педагогические сопровождения — команда специалистов в школах (психолог, невролог, социальный педагог, социальный работник, логопед), оказывающих методическую помощь и консультации родителям (законным представителям) детей с ОВЗ по медицинским, социальным, правовым и другим вопросам.</w:t>
      </w:r>
      <w:bookmarkEnd w:id="20"/>
    </w:p>
    <w:p w14:paraId="3D0ED7F4" w14:textId="77777777" w:rsidR="00B857A6" w:rsidRPr="001C3579" w:rsidRDefault="00B857A6">
      <w:pPr>
        <w:pStyle w:val="af2"/>
        <w:numPr>
          <w:ilvl w:val="0"/>
          <w:numId w:val="8"/>
        </w:numPr>
        <w:spacing w:before="240" w:after="240" w:line="240" w:lineRule="auto"/>
        <w:jc w:val="both"/>
        <w:rPr>
          <w:rFonts w:eastAsia="Times New Roman" w:cs="Times New Roman"/>
          <w:sz w:val="20"/>
          <w:szCs w:val="20"/>
        </w:rPr>
      </w:pPr>
      <w:r w:rsidRPr="001C3579">
        <w:rPr>
          <w:rFonts w:eastAsia="Times New Roman" w:cs="Times New Roman"/>
          <w:b/>
          <w:i/>
          <w:color w:val="00B0F0"/>
          <w:sz w:val="20"/>
          <w:szCs w:val="20"/>
        </w:rPr>
        <w:t xml:space="preserve">/Задать, если в вопросе 18 был ответ, что внедрение было в рамках Программы развития инклюзивного образования/ </w:t>
      </w:r>
      <w:r w:rsidRPr="001C3579">
        <w:rPr>
          <w:rFonts w:eastAsia="Times New Roman" w:cs="Times New Roman"/>
          <w:b/>
          <w:sz w:val="20"/>
          <w:szCs w:val="20"/>
        </w:rPr>
        <w:t>Что было сделано в рамках внедрения психолого-медико-педагогических консультаций? Какие мероприятия проводились? Что можно было бы предусмотреть при внедрении психолого-медико-педагогических консультаций в будущем?</w:t>
      </w:r>
    </w:p>
    <w:p w14:paraId="7D7F8DB8" w14:textId="77777777" w:rsidR="00B857A6" w:rsidRPr="001C3579" w:rsidRDefault="00B857A6" w:rsidP="00B857A6">
      <w:pPr>
        <w:shd w:val="clear" w:color="auto" w:fill="B4C6E7"/>
        <w:spacing w:before="240" w:line="240" w:lineRule="auto"/>
        <w:rPr>
          <w:rFonts w:eastAsia="Times New Roman" w:cs="Times New Roman"/>
          <w:b/>
          <w:sz w:val="20"/>
          <w:szCs w:val="20"/>
        </w:rPr>
      </w:pPr>
      <w:bookmarkStart w:id="21" w:name="_Hlk121843760"/>
      <w:r w:rsidRPr="001C3579">
        <w:rPr>
          <w:rFonts w:eastAsia="Times New Roman" w:cs="Times New Roman"/>
          <w:b/>
          <w:sz w:val="20"/>
          <w:szCs w:val="20"/>
        </w:rPr>
        <w:t>Кейсы реализации программы (2 минуты)</w:t>
      </w:r>
      <w:bookmarkEnd w:id="21"/>
    </w:p>
    <w:p w14:paraId="216CC322" w14:textId="77777777" w:rsidR="00B857A6" w:rsidRPr="001C3579" w:rsidRDefault="00B857A6" w:rsidP="00B857A6">
      <w:pPr>
        <w:spacing w:before="240" w:after="240" w:line="240" w:lineRule="auto"/>
        <w:ind w:left="360"/>
        <w:jc w:val="both"/>
        <w:rPr>
          <w:rFonts w:eastAsia="Times New Roman" w:cs="Times New Roman"/>
          <w:sz w:val="20"/>
          <w:szCs w:val="20"/>
        </w:rPr>
      </w:pPr>
      <w:r w:rsidRPr="001C3579">
        <w:rPr>
          <w:rFonts w:eastAsia="Times New Roman" w:cs="Times New Roman"/>
          <w:sz w:val="20"/>
          <w:szCs w:val="20"/>
        </w:rPr>
        <w:t>ЗАЧИТАТЬ: ДЛЯ ПОНИМАНИЯ ТОГО, НАСКОЛЬКО ПРОГРАММА БЫЛА РЕАЛИЗОВАНА, ОЦЕНКИ ЕЁ ЭФФЕКТИВНОСТИ И УСТОЙЧИВОСТИ, НАМ БЫ ХОТЕЛОСЬ ПРОВЕСТИ ИНТЕРВЬЮ С ДИРЕКТОРАМИ, ПЕДАГОГАМИ И РОДИТЕЛЯМИ ДЕТЕЙ С ОВЗ В ШКОЛАХ ИЛИ УЧРЕЖДЕНИЯХ СРЕДНЕГО ПРОФЕССИОНАЛЬНОГО ОБРАЗОВАНИЯ, В КОТОРЫХ ПРОГРАММА РАЗВИТИЯ ИНКЛЮЗИВНОГО ОБРАЗОВАНИЯ В КЫРГЫЗСКОЙ РЕСПУБЛИКЕ.</w:t>
      </w:r>
    </w:p>
    <w:p w14:paraId="6486A96B" w14:textId="77777777" w:rsidR="00B857A6" w:rsidRPr="001C3579" w:rsidRDefault="00B857A6">
      <w:pPr>
        <w:pStyle w:val="af2"/>
        <w:numPr>
          <w:ilvl w:val="0"/>
          <w:numId w:val="8"/>
        </w:numPr>
        <w:spacing w:before="240" w:after="240" w:line="240" w:lineRule="auto"/>
        <w:jc w:val="both"/>
        <w:rPr>
          <w:rFonts w:eastAsia="Times New Roman" w:cs="Times New Roman"/>
          <w:b/>
          <w:i/>
          <w:color w:val="00B0F0"/>
          <w:sz w:val="20"/>
          <w:szCs w:val="20"/>
        </w:rPr>
      </w:pPr>
      <w:r w:rsidRPr="001C3579">
        <w:rPr>
          <w:rFonts w:eastAsia="Times New Roman" w:cs="Times New Roman"/>
          <w:b/>
          <w:sz w:val="20"/>
          <w:szCs w:val="20"/>
        </w:rPr>
        <w:t xml:space="preserve">Подскажите, пожалуйста, в каких школах или средних профессиональных образовательных учреждениях в данный момент реализовывается программа инклюзивного образования? </w:t>
      </w:r>
      <w:r w:rsidRPr="001C3579">
        <w:rPr>
          <w:rFonts w:eastAsia="Times New Roman" w:cs="Times New Roman"/>
          <w:b/>
          <w:i/>
          <w:color w:val="00B0F0"/>
          <w:sz w:val="20"/>
          <w:szCs w:val="20"/>
        </w:rPr>
        <w:t>Если респондент не знает, то завершить интервью.</w:t>
      </w:r>
    </w:p>
    <w:p w14:paraId="1D1E654F" w14:textId="77777777" w:rsidR="00B857A6" w:rsidRPr="001C3579" w:rsidRDefault="00B857A6">
      <w:pPr>
        <w:pStyle w:val="af2"/>
        <w:numPr>
          <w:ilvl w:val="0"/>
          <w:numId w:val="8"/>
        </w:numPr>
        <w:spacing w:before="240" w:after="240" w:line="240" w:lineRule="auto"/>
        <w:jc w:val="both"/>
        <w:rPr>
          <w:rFonts w:eastAsia="Times New Roman" w:cs="Times New Roman"/>
          <w:b/>
          <w:sz w:val="20"/>
          <w:szCs w:val="20"/>
        </w:rPr>
      </w:pPr>
      <w:r w:rsidRPr="001C3579">
        <w:rPr>
          <w:rFonts w:eastAsia="Times New Roman" w:cs="Times New Roman"/>
          <w:b/>
          <w:sz w:val="20"/>
          <w:szCs w:val="20"/>
        </w:rPr>
        <w:lastRenderedPageBreak/>
        <w:t>Можно попросить у Вас контактную информацию директора/заместителя директора школ (-ы)/среднего (-их) профессионального (-ых) образовательного (-ых) учреждения (-</w:t>
      </w:r>
      <w:proofErr w:type="spellStart"/>
      <w:r w:rsidRPr="001C3579">
        <w:rPr>
          <w:rFonts w:eastAsia="Times New Roman" w:cs="Times New Roman"/>
          <w:b/>
          <w:sz w:val="20"/>
          <w:szCs w:val="20"/>
        </w:rPr>
        <w:t>ий</w:t>
      </w:r>
      <w:proofErr w:type="spellEnd"/>
      <w:r w:rsidRPr="001C3579">
        <w:rPr>
          <w:rFonts w:eastAsia="Times New Roman" w:cs="Times New Roman"/>
          <w:b/>
          <w:sz w:val="20"/>
          <w:szCs w:val="20"/>
        </w:rPr>
        <w:t>) для второго этапа анализа программы развития инклюзивного образования в Кыргызской Республике на 2019-2023 гг.?</w:t>
      </w:r>
    </w:p>
    <w:p w14:paraId="32214FB5" w14:textId="77777777" w:rsidR="00B857A6" w:rsidRPr="001C3579" w:rsidRDefault="00B857A6">
      <w:pPr>
        <w:pStyle w:val="af2"/>
        <w:numPr>
          <w:ilvl w:val="0"/>
          <w:numId w:val="8"/>
        </w:numPr>
        <w:spacing w:before="240" w:after="240" w:line="240" w:lineRule="auto"/>
        <w:jc w:val="both"/>
        <w:rPr>
          <w:rFonts w:eastAsia="Times New Roman" w:cs="Times New Roman"/>
          <w:b/>
          <w:sz w:val="20"/>
          <w:szCs w:val="20"/>
        </w:rPr>
      </w:pPr>
      <w:r w:rsidRPr="001C3579">
        <w:rPr>
          <w:rFonts w:eastAsia="Times New Roman" w:cs="Times New Roman"/>
          <w:b/>
          <w:sz w:val="20"/>
          <w:szCs w:val="20"/>
        </w:rPr>
        <w:t>Можно ли будет сослаться на Вас при проведении интервью в школе (-ах)/среднем (-их) профессиональном (-ых) учебном (-ых) заведении (-</w:t>
      </w:r>
      <w:proofErr w:type="spellStart"/>
      <w:r w:rsidRPr="001C3579">
        <w:rPr>
          <w:rFonts w:eastAsia="Times New Roman" w:cs="Times New Roman"/>
          <w:b/>
          <w:sz w:val="20"/>
          <w:szCs w:val="20"/>
        </w:rPr>
        <w:t>ях</w:t>
      </w:r>
      <w:proofErr w:type="spellEnd"/>
      <w:r w:rsidRPr="001C3579">
        <w:rPr>
          <w:rFonts w:eastAsia="Times New Roman" w:cs="Times New Roman"/>
          <w:b/>
          <w:sz w:val="20"/>
          <w:szCs w:val="20"/>
        </w:rPr>
        <w:t>)?</w:t>
      </w:r>
    </w:p>
    <w:p w14:paraId="42FB9B96" w14:textId="77777777" w:rsidR="00B857A6" w:rsidRPr="001C3579" w:rsidRDefault="00B857A6" w:rsidP="00B857A6">
      <w:pPr>
        <w:spacing w:before="240" w:after="240" w:line="240" w:lineRule="auto"/>
        <w:jc w:val="both"/>
        <w:rPr>
          <w:rFonts w:eastAsia="Times New Roman" w:cs="Times New Roman"/>
          <w:b/>
          <w:sz w:val="20"/>
          <w:szCs w:val="20"/>
        </w:rPr>
      </w:pPr>
      <w:r w:rsidRPr="001C3579">
        <w:rPr>
          <w:rFonts w:eastAsia="Times New Roman" w:cs="Times New Roman"/>
          <w:b/>
          <w:sz w:val="20"/>
          <w:szCs w:val="20"/>
        </w:rPr>
        <w:t>НА ЭТОМ МЫ ЗАВЕРШАЕМ НАШЕ ИНТЕРВЬЮ/ОБСУЖДЕНИЕ, СПАСИБО ВАМ ЗА УДЕЛЕННОЕ ВРЕМЯ!</w:t>
      </w:r>
    </w:p>
    <w:p w14:paraId="498C923F" w14:textId="77777777" w:rsidR="00B857A6" w:rsidRPr="001C3579" w:rsidRDefault="00B857A6" w:rsidP="00B857A6">
      <w:pPr>
        <w:jc w:val="both"/>
        <w:rPr>
          <w:sz w:val="20"/>
          <w:szCs w:val="20"/>
        </w:rPr>
      </w:pPr>
    </w:p>
    <w:p w14:paraId="46545BAB" w14:textId="0CC7AD17" w:rsidR="00DD63FF" w:rsidRPr="001C3579" w:rsidRDefault="00DD63FF">
      <w:pPr>
        <w:rPr>
          <w:rFonts w:asciiTheme="majorHAnsi" w:hAnsiTheme="majorHAnsi" w:cstheme="majorHAnsi"/>
          <w:sz w:val="20"/>
          <w:szCs w:val="20"/>
        </w:rPr>
      </w:pPr>
      <w:r w:rsidRPr="001C3579">
        <w:rPr>
          <w:rFonts w:asciiTheme="majorHAnsi" w:hAnsiTheme="majorHAnsi" w:cstheme="majorHAnsi"/>
          <w:sz w:val="20"/>
          <w:szCs w:val="20"/>
        </w:rPr>
        <w:br w:type="page"/>
      </w:r>
    </w:p>
    <w:p w14:paraId="5CD6F9BD" w14:textId="77777777" w:rsidR="00DD63FF" w:rsidRPr="001C3579" w:rsidRDefault="00DD63FF" w:rsidP="00DD63FF">
      <w:pPr>
        <w:spacing w:before="240" w:after="240" w:line="240" w:lineRule="auto"/>
        <w:jc w:val="center"/>
        <w:rPr>
          <w:rFonts w:eastAsia="Times New Roman" w:cs="Times New Roman"/>
          <w:b/>
          <w:sz w:val="20"/>
          <w:szCs w:val="20"/>
        </w:rPr>
      </w:pPr>
      <w:proofErr w:type="spellStart"/>
      <w:r w:rsidRPr="001C3579">
        <w:rPr>
          <w:rFonts w:eastAsia="Times New Roman" w:cs="Times New Roman"/>
          <w:b/>
          <w:sz w:val="20"/>
          <w:szCs w:val="20"/>
        </w:rPr>
        <w:lastRenderedPageBreak/>
        <w:t>Гайд</w:t>
      </w:r>
      <w:proofErr w:type="spellEnd"/>
      <w:r w:rsidRPr="001C3579">
        <w:rPr>
          <w:rFonts w:eastAsia="Times New Roman" w:cs="Times New Roman"/>
          <w:b/>
          <w:sz w:val="20"/>
          <w:szCs w:val="20"/>
        </w:rPr>
        <w:t xml:space="preserve"> для ГИ для представителей НПО/НКО</w:t>
      </w:r>
    </w:p>
    <w:p w14:paraId="3E37AB3E" w14:textId="52B4C551" w:rsidR="00DD63FF" w:rsidRPr="001C3579" w:rsidRDefault="00DD63FF" w:rsidP="00DD63FF">
      <w:pPr>
        <w:spacing w:before="240" w:after="240" w:line="240" w:lineRule="auto"/>
        <w:jc w:val="center"/>
        <w:rPr>
          <w:rFonts w:eastAsia="Times New Roman" w:cs="Times New Roman"/>
          <w:b/>
          <w:sz w:val="20"/>
          <w:szCs w:val="20"/>
        </w:rPr>
      </w:pPr>
      <w:r w:rsidRPr="001C3579">
        <w:rPr>
          <w:rFonts w:eastAsia="Times New Roman" w:cs="Times New Roman"/>
          <w:b/>
          <w:sz w:val="20"/>
          <w:szCs w:val="20"/>
        </w:rPr>
        <w:t>«Ассоциация развития образования в Кыргызстане» (АРОК)</w:t>
      </w:r>
    </w:p>
    <w:p w14:paraId="78B12C5B" w14:textId="77777777" w:rsidR="00DD63FF" w:rsidRPr="001C3579" w:rsidRDefault="00DD63FF" w:rsidP="00DD63FF">
      <w:pPr>
        <w:spacing w:before="240" w:after="240" w:line="240" w:lineRule="auto"/>
        <w:jc w:val="center"/>
        <w:rPr>
          <w:rFonts w:eastAsia="Times New Roman" w:cs="Times New Roman"/>
          <w:b/>
          <w:sz w:val="20"/>
          <w:szCs w:val="20"/>
        </w:rPr>
      </w:pPr>
      <w:r w:rsidRPr="001C3579">
        <w:rPr>
          <w:rFonts w:eastAsia="Times New Roman" w:cs="Times New Roman"/>
          <w:b/>
          <w:sz w:val="20"/>
          <w:szCs w:val="20"/>
        </w:rPr>
        <w:t>Анализ Программы развития инклюзивного образования в Кыргызской Республике на 2019-2023 гг.</w:t>
      </w:r>
    </w:p>
    <w:p w14:paraId="3FFFA029" w14:textId="77777777" w:rsidR="00DD63FF" w:rsidRPr="001C3579" w:rsidRDefault="00DD63FF" w:rsidP="00DD63FF">
      <w:pPr>
        <w:spacing w:before="240" w:after="240" w:line="240" w:lineRule="auto"/>
        <w:jc w:val="both"/>
        <w:rPr>
          <w:rFonts w:eastAsia="Times New Roman" w:cs="Times New Roman"/>
          <w:sz w:val="20"/>
          <w:szCs w:val="20"/>
        </w:rPr>
      </w:pPr>
      <w:r w:rsidRPr="001C3579">
        <w:rPr>
          <w:rFonts w:eastAsia="Times New Roman" w:cs="Times New Roman"/>
          <w:sz w:val="20"/>
          <w:szCs w:val="20"/>
        </w:rPr>
        <w:t>Здравствуйте, меня зовут________. Я представляю независимую исследовательскую компанию «М-Вектор». Мы совместно с Ассоциацией развития образования в Кыргызстане проводим анализ Программы развития инклюзивного образования в Кыргызской Республике на 2019-2023 гг.</w:t>
      </w:r>
    </w:p>
    <w:p w14:paraId="4CB01D89" w14:textId="77777777" w:rsidR="00DD63FF" w:rsidRPr="001C3579" w:rsidRDefault="00DD63FF" w:rsidP="00DD63FF">
      <w:pPr>
        <w:spacing w:before="240" w:after="240" w:line="240" w:lineRule="auto"/>
        <w:jc w:val="both"/>
        <w:rPr>
          <w:rFonts w:eastAsia="Times New Roman" w:cs="Times New Roman"/>
          <w:sz w:val="20"/>
          <w:szCs w:val="20"/>
        </w:rPr>
      </w:pPr>
      <w:r w:rsidRPr="001C3579">
        <w:rPr>
          <w:rFonts w:eastAsia="Times New Roman" w:cs="Times New Roman"/>
          <w:sz w:val="20"/>
          <w:szCs w:val="20"/>
        </w:rPr>
        <w:t>Цель исследования — оценить реализацию Программы развития инклюзивного образования в Кыргызской Республике на 2019-2023 гг. Ваши ответы помогут нам выявить сильные и слабые стороны реализации программы, а также сформулировать рекомендации для сторон, вовлечённых в сферу инклюзивного образования. Интервью займёт около 30-35 минут. Ваша личная информация является строго конфиденциальной и будет использоваться только в обобщённом виде.</w:t>
      </w:r>
    </w:p>
    <w:p w14:paraId="1B69E60A" w14:textId="77777777" w:rsidR="00DD63FF" w:rsidRPr="001C3579" w:rsidRDefault="00DD63FF" w:rsidP="00DD63FF">
      <w:pPr>
        <w:spacing w:line="240" w:lineRule="auto"/>
        <w:ind w:left="360"/>
        <w:rPr>
          <w:rFonts w:eastAsia="Times New Roman" w:cs="Times New Roman"/>
          <w:sz w:val="20"/>
          <w:szCs w:val="20"/>
        </w:rPr>
      </w:pPr>
      <w:r w:rsidRPr="001C3579">
        <w:rPr>
          <w:rFonts w:eastAsia="Times New Roman" w:cs="Times New Roman"/>
          <w:sz w:val="20"/>
          <w:szCs w:val="20"/>
        </w:rPr>
        <w:t>1. ФИО респондента _______________________________________</w:t>
      </w:r>
    </w:p>
    <w:p w14:paraId="48AADC3B" w14:textId="77777777" w:rsidR="00DD63FF" w:rsidRPr="001C3579" w:rsidRDefault="00DD63FF" w:rsidP="00DD63FF">
      <w:pPr>
        <w:spacing w:line="240" w:lineRule="auto"/>
        <w:ind w:left="360"/>
        <w:rPr>
          <w:rFonts w:eastAsia="Times New Roman" w:cs="Times New Roman"/>
          <w:sz w:val="20"/>
          <w:szCs w:val="20"/>
        </w:rPr>
      </w:pPr>
      <w:r w:rsidRPr="001C3579">
        <w:rPr>
          <w:rFonts w:eastAsia="Times New Roman" w:cs="Times New Roman"/>
          <w:sz w:val="20"/>
          <w:szCs w:val="20"/>
        </w:rPr>
        <w:t>2.  Место проживания   _____________________________________</w:t>
      </w:r>
    </w:p>
    <w:p w14:paraId="5DCFB207" w14:textId="77777777" w:rsidR="00DD63FF" w:rsidRPr="001C3579" w:rsidRDefault="00DD63FF" w:rsidP="00DD63FF">
      <w:pPr>
        <w:spacing w:line="240" w:lineRule="auto"/>
        <w:ind w:left="360"/>
        <w:rPr>
          <w:rFonts w:eastAsia="Times New Roman" w:cs="Times New Roman"/>
          <w:sz w:val="20"/>
          <w:szCs w:val="20"/>
        </w:rPr>
      </w:pPr>
      <w:r w:rsidRPr="001C3579">
        <w:rPr>
          <w:rFonts w:eastAsia="Times New Roman" w:cs="Times New Roman"/>
          <w:sz w:val="20"/>
          <w:szCs w:val="20"/>
        </w:rPr>
        <w:t>3.  Организация/учреждение_________________________________</w:t>
      </w:r>
    </w:p>
    <w:p w14:paraId="03ED9448" w14:textId="77777777" w:rsidR="00DD63FF" w:rsidRPr="001C3579" w:rsidRDefault="00DD63FF" w:rsidP="00DD63FF">
      <w:pPr>
        <w:spacing w:line="240" w:lineRule="auto"/>
        <w:ind w:left="360"/>
        <w:rPr>
          <w:rFonts w:eastAsia="Times New Roman" w:cs="Times New Roman"/>
          <w:sz w:val="20"/>
          <w:szCs w:val="20"/>
        </w:rPr>
      </w:pPr>
      <w:r w:rsidRPr="001C3579">
        <w:rPr>
          <w:rFonts w:eastAsia="Times New Roman" w:cs="Times New Roman"/>
          <w:sz w:val="20"/>
          <w:szCs w:val="20"/>
        </w:rPr>
        <w:t>4.  Должность______________________________________</w:t>
      </w:r>
    </w:p>
    <w:p w14:paraId="4C5E4A8C" w14:textId="77777777" w:rsidR="00DD63FF" w:rsidRPr="001C3579" w:rsidRDefault="00DD63FF" w:rsidP="00DD63FF">
      <w:pPr>
        <w:shd w:val="clear" w:color="auto" w:fill="B4C6E7"/>
        <w:spacing w:before="240" w:line="240" w:lineRule="auto"/>
        <w:rPr>
          <w:rFonts w:eastAsia="Times New Roman" w:cs="Times New Roman"/>
          <w:b/>
          <w:sz w:val="20"/>
          <w:szCs w:val="20"/>
        </w:rPr>
      </w:pPr>
      <w:bookmarkStart w:id="22" w:name="_Hlk121843321"/>
      <w:r w:rsidRPr="001C3579">
        <w:rPr>
          <w:rFonts w:eastAsia="Times New Roman" w:cs="Times New Roman"/>
          <w:b/>
          <w:sz w:val="20"/>
          <w:szCs w:val="20"/>
        </w:rPr>
        <w:t>Общая оценка текущей ситуации (9 минут)</w:t>
      </w:r>
    </w:p>
    <w:bookmarkEnd w:id="22"/>
    <w:p w14:paraId="585EC622" w14:textId="77777777" w:rsidR="00DD63FF" w:rsidRPr="001C3579" w:rsidRDefault="00DD63FF">
      <w:pPr>
        <w:pStyle w:val="af2"/>
        <w:numPr>
          <w:ilvl w:val="0"/>
          <w:numId w:val="10"/>
        </w:numPr>
        <w:spacing w:before="240" w:after="0" w:line="240" w:lineRule="auto"/>
        <w:jc w:val="both"/>
        <w:rPr>
          <w:rFonts w:eastAsia="Times New Roman" w:cs="Times New Roman"/>
          <w:b/>
          <w:sz w:val="20"/>
          <w:szCs w:val="20"/>
        </w:rPr>
      </w:pPr>
      <w:r w:rsidRPr="001C3579">
        <w:rPr>
          <w:rFonts w:eastAsia="Times New Roman" w:cs="Times New Roman"/>
          <w:b/>
          <w:sz w:val="20"/>
          <w:szCs w:val="20"/>
        </w:rPr>
        <w:t>Расскажите, пожалуйста, насколько актуальна проблема инклюзивного образования в Кыргызстане на данный момент? Почему данная тема важна для развития системы образования Кыргызстана в целом?</w:t>
      </w:r>
    </w:p>
    <w:p w14:paraId="46E3E80F" w14:textId="77777777" w:rsidR="00DD63FF" w:rsidRPr="001C3579" w:rsidRDefault="00DD63FF" w:rsidP="00DD63FF">
      <w:pPr>
        <w:spacing w:line="240" w:lineRule="auto"/>
        <w:ind w:left="360"/>
        <w:jc w:val="both"/>
        <w:rPr>
          <w:rFonts w:eastAsia="Times New Roman" w:cs="Times New Roman"/>
          <w:sz w:val="20"/>
          <w:szCs w:val="20"/>
        </w:rPr>
      </w:pPr>
      <w:r w:rsidRPr="001C3579">
        <w:rPr>
          <w:rFonts w:eastAsia="Times New Roman" w:cs="Times New Roman"/>
          <w:sz w:val="20"/>
          <w:szCs w:val="20"/>
        </w:rPr>
        <w:t>ПОДСКАЗКА МОДЕРАТОРУ</w:t>
      </w:r>
      <w:r w:rsidRPr="001C3579">
        <w:rPr>
          <w:rFonts w:eastAsia="Times New Roman" w:cs="Times New Roman"/>
          <w:b/>
          <w:sz w:val="20"/>
          <w:szCs w:val="20"/>
        </w:rPr>
        <w:t>. Инклюзивное образование</w:t>
      </w:r>
      <w:r w:rsidRPr="001C3579">
        <w:rPr>
          <w:color w:val="2B2B2B"/>
          <w:sz w:val="20"/>
          <w:szCs w:val="20"/>
          <w:highlight w:val="white"/>
        </w:rPr>
        <w:t xml:space="preserve"> – </w:t>
      </w:r>
      <w:r w:rsidRPr="001C3579">
        <w:rPr>
          <w:rFonts w:eastAsia="Times New Roman" w:cs="Times New Roman"/>
          <w:sz w:val="20"/>
          <w:szCs w:val="20"/>
        </w:rPr>
        <w:t>это организация процесса обучения, при которой все дети, вне зависимости от физических, психических, интеллектуальных, культурно-этнических, языковых и иных особенностей, включены в общую систему образования и обучаются по месту жительства вместе со сверстниками без инвалидности в одних и тех же образовательных школах — в таких школах общеобразовательного типа, которые учитывают их образовательные потребности и оказывают своим ученикам необходимую специальную поддержку.</w:t>
      </w:r>
    </w:p>
    <w:p w14:paraId="304A5BE5" w14:textId="77777777" w:rsidR="00DD63FF" w:rsidRPr="001C3579" w:rsidRDefault="00DD63FF">
      <w:pPr>
        <w:pStyle w:val="af2"/>
        <w:numPr>
          <w:ilvl w:val="1"/>
          <w:numId w:val="9"/>
        </w:numPr>
        <w:spacing w:after="0" w:line="240" w:lineRule="auto"/>
        <w:jc w:val="both"/>
        <w:rPr>
          <w:rFonts w:eastAsia="Times New Roman" w:cs="Times New Roman"/>
          <w:sz w:val="20"/>
          <w:szCs w:val="20"/>
        </w:rPr>
      </w:pPr>
      <w:r w:rsidRPr="001C3579">
        <w:rPr>
          <w:rFonts w:eastAsia="Times New Roman" w:cs="Times New Roman"/>
          <w:b/>
          <w:sz w:val="20"/>
          <w:szCs w:val="20"/>
        </w:rPr>
        <w:t>Какова была ситуация с инклюзивным образованием в</w:t>
      </w:r>
      <w:r w:rsidRPr="001C3579">
        <w:rPr>
          <w:rFonts w:eastAsia="Times New Roman" w:cs="Times New Roman"/>
          <w:sz w:val="20"/>
          <w:szCs w:val="20"/>
        </w:rPr>
        <w:t xml:space="preserve"> </w:t>
      </w:r>
      <w:r w:rsidRPr="001C3579">
        <w:rPr>
          <w:rFonts w:eastAsia="Times New Roman" w:cs="Times New Roman"/>
          <w:b/>
          <w:sz w:val="20"/>
          <w:szCs w:val="20"/>
        </w:rPr>
        <w:t xml:space="preserve">Кыргызстане до принятия программы в 2019 году? </w:t>
      </w:r>
    </w:p>
    <w:p w14:paraId="2FB42EDE" w14:textId="77777777" w:rsidR="00DD63FF" w:rsidRPr="001C3579" w:rsidRDefault="00DD63FF">
      <w:pPr>
        <w:pStyle w:val="af2"/>
        <w:numPr>
          <w:ilvl w:val="1"/>
          <w:numId w:val="9"/>
        </w:numPr>
        <w:spacing w:after="0" w:line="240" w:lineRule="auto"/>
        <w:jc w:val="both"/>
        <w:rPr>
          <w:rFonts w:eastAsia="Times New Roman" w:cs="Times New Roman"/>
          <w:sz w:val="20"/>
          <w:szCs w:val="20"/>
        </w:rPr>
      </w:pPr>
      <w:r w:rsidRPr="001C3579">
        <w:rPr>
          <w:rFonts w:eastAsia="Times New Roman" w:cs="Times New Roman"/>
          <w:b/>
          <w:sz w:val="20"/>
          <w:szCs w:val="20"/>
        </w:rPr>
        <w:t xml:space="preserve">Изменилось ли что-то в сфере инклюзивного образования за последние три года? </w:t>
      </w:r>
      <w:r w:rsidRPr="001C3579">
        <w:rPr>
          <w:rFonts w:eastAsia="Times New Roman" w:cs="Times New Roman"/>
          <w:b/>
          <w:i/>
          <w:color w:val="00B0F0"/>
          <w:sz w:val="20"/>
          <w:szCs w:val="20"/>
        </w:rPr>
        <w:t>Если да</w:t>
      </w:r>
      <w:r w:rsidRPr="001C3579">
        <w:rPr>
          <w:rFonts w:eastAsia="Times New Roman" w:cs="Times New Roman"/>
          <w:b/>
          <w:sz w:val="20"/>
          <w:szCs w:val="20"/>
        </w:rPr>
        <w:t xml:space="preserve">, </w:t>
      </w:r>
      <w:proofErr w:type="gramStart"/>
      <w:r w:rsidRPr="001C3579">
        <w:rPr>
          <w:rFonts w:eastAsia="Times New Roman" w:cs="Times New Roman"/>
          <w:b/>
          <w:sz w:val="20"/>
          <w:szCs w:val="20"/>
        </w:rPr>
        <w:t>то</w:t>
      </w:r>
      <w:proofErr w:type="gramEnd"/>
      <w:r w:rsidRPr="001C3579">
        <w:rPr>
          <w:rFonts w:eastAsia="Times New Roman" w:cs="Times New Roman"/>
          <w:b/>
          <w:sz w:val="20"/>
          <w:szCs w:val="20"/>
        </w:rPr>
        <w:t xml:space="preserve"> что именно изменилось? Изменения были в лучшую, худшую сторону?</w:t>
      </w:r>
      <w:r w:rsidRPr="001C3579">
        <w:rPr>
          <w:rFonts w:eastAsia="Times New Roman" w:cs="Times New Roman"/>
          <w:b/>
          <w:i/>
          <w:color w:val="00B0F0"/>
          <w:sz w:val="20"/>
          <w:szCs w:val="20"/>
        </w:rPr>
        <w:t xml:space="preserve"> Если нет, </w:t>
      </w:r>
      <w:r w:rsidRPr="001C3579">
        <w:rPr>
          <w:rFonts w:eastAsia="Times New Roman" w:cs="Times New Roman"/>
          <w:b/>
          <w:sz w:val="20"/>
          <w:szCs w:val="20"/>
        </w:rPr>
        <w:t>то какова ситуация с инклюзивным образованием в Кыргызской Республике в данное время?</w:t>
      </w:r>
    </w:p>
    <w:p w14:paraId="2E76C9D9" w14:textId="77777777" w:rsidR="00DD63FF" w:rsidRPr="001C3579" w:rsidRDefault="00DD63FF">
      <w:pPr>
        <w:pStyle w:val="af2"/>
        <w:numPr>
          <w:ilvl w:val="0"/>
          <w:numId w:val="10"/>
        </w:numPr>
        <w:spacing w:after="0" w:line="240" w:lineRule="auto"/>
        <w:jc w:val="both"/>
        <w:rPr>
          <w:rFonts w:eastAsia="Times New Roman" w:cs="Times New Roman"/>
          <w:b/>
          <w:sz w:val="20"/>
          <w:szCs w:val="20"/>
        </w:rPr>
      </w:pPr>
      <w:r w:rsidRPr="001C3579">
        <w:rPr>
          <w:rFonts w:eastAsia="Times New Roman" w:cs="Times New Roman"/>
          <w:b/>
          <w:sz w:val="20"/>
          <w:szCs w:val="20"/>
        </w:rPr>
        <w:t>Внедряется ли Программа развития инклюзивного образования в Кыргызской Республике?</w:t>
      </w:r>
    </w:p>
    <w:p w14:paraId="1E2A6373" w14:textId="77777777" w:rsidR="00DD63FF" w:rsidRPr="001C3579" w:rsidRDefault="00DD63FF" w:rsidP="00DD63FF">
      <w:pPr>
        <w:spacing w:line="240" w:lineRule="auto"/>
        <w:ind w:left="360"/>
        <w:jc w:val="both"/>
        <w:rPr>
          <w:rFonts w:eastAsia="Times New Roman" w:cs="Times New Roman"/>
          <w:sz w:val="20"/>
          <w:szCs w:val="20"/>
        </w:rPr>
      </w:pPr>
      <w:r w:rsidRPr="001C3579">
        <w:rPr>
          <w:rFonts w:eastAsia="Times New Roman" w:cs="Times New Roman"/>
          <w:sz w:val="20"/>
          <w:szCs w:val="20"/>
        </w:rPr>
        <w:t>2.1.</w:t>
      </w:r>
      <w:r w:rsidRPr="001C3579">
        <w:rPr>
          <w:rFonts w:eastAsia="Times New Roman" w:cs="Times New Roman"/>
          <w:b/>
          <w:i/>
          <w:color w:val="00B0F0"/>
          <w:sz w:val="20"/>
          <w:szCs w:val="20"/>
        </w:rPr>
        <w:t xml:space="preserve"> Если нет,</w:t>
      </w:r>
      <w:r w:rsidRPr="001C3579">
        <w:rPr>
          <w:rFonts w:eastAsia="Times New Roman" w:cs="Times New Roman"/>
          <w:b/>
          <w:color w:val="00B0F0"/>
          <w:sz w:val="20"/>
          <w:szCs w:val="20"/>
        </w:rPr>
        <w:t xml:space="preserve"> </w:t>
      </w:r>
      <w:r w:rsidRPr="001C3579">
        <w:rPr>
          <w:rFonts w:eastAsia="Times New Roman" w:cs="Times New Roman"/>
          <w:sz w:val="20"/>
          <w:szCs w:val="20"/>
        </w:rPr>
        <w:t>то на каком этапе внедрения находится программа инклюзивного образования в КР? Что мешает внедрению этой программы в Кыргызской Республике?</w:t>
      </w:r>
    </w:p>
    <w:p w14:paraId="5B35EF8B" w14:textId="77777777" w:rsidR="00DD63FF" w:rsidRPr="001C3579" w:rsidRDefault="00DD63FF" w:rsidP="00DD63FF">
      <w:pPr>
        <w:spacing w:line="240" w:lineRule="auto"/>
        <w:ind w:left="360"/>
        <w:jc w:val="both"/>
        <w:rPr>
          <w:rFonts w:eastAsia="Times New Roman" w:cs="Times New Roman"/>
          <w:strike/>
          <w:sz w:val="20"/>
          <w:szCs w:val="20"/>
        </w:rPr>
      </w:pPr>
      <w:r w:rsidRPr="001C3579">
        <w:rPr>
          <w:rFonts w:eastAsia="Times New Roman" w:cs="Times New Roman"/>
          <w:sz w:val="20"/>
          <w:szCs w:val="20"/>
        </w:rPr>
        <w:t xml:space="preserve">2.2.  </w:t>
      </w:r>
      <w:r w:rsidRPr="001C3579">
        <w:rPr>
          <w:rFonts w:eastAsia="Times New Roman" w:cs="Times New Roman"/>
          <w:b/>
          <w:i/>
          <w:color w:val="00B0F0"/>
          <w:sz w:val="20"/>
          <w:szCs w:val="20"/>
        </w:rPr>
        <w:t>Если да,</w:t>
      </w:r>
      <w:r w:rsidRPr="001C3579">
        <w:rPr>
          <w:rFonts w:eastAsia="Times New Roman" w:cs="Times New Roman"/>
          <w:i/>
          <w:color w:val="00B0F0"/>
          <w:sz w:val="20"/>
          <w:szCs w:val="20"/>
        </w:rPr>
        <w:t xml:space="preserve"> </w:t>
      </w:r>
      <w:proofErr w:type="gramStart"/>
      <w:r w:rsidRPr="001C3579">
        <w:rPr>
          <w:rFonts w:eastAsia="Times New Roman" w:cs="Times New Roman"/>
          <w:sz w:val="20"/>
          <w:szCs w:val="20"/>
        </w:rPr>
        <w:t>то</w:t>
      </w:r>
      <w:proofErr w:type="gramEnd"/>
      <w:r w:rsidRPr="001C3579">
        <w:rPr>
          <w:rFonts w:eastAsia="Times New Roman" w:cs="Times New Roman"/>
          <w:sz w:val="20"/>
          <w:szCs w:val="20"/>
        </w:rPr>
        <w:t xml:space="preserve"> как давно применяется данная программа? На каком этапе внедрения находится программа инклюзивного образования в КР? </w:t>
      </w:r>
    </w:p>
    <w:p w14:paraId="3F338D40" w14:textId="77777777" w:rsidR="00DD63FF" w:rsidRPr="001C3579" w:rsidRDefault="00DD63FF">
      <w:pPr>
        <w:pStyle w:val="af2"/>
        <w:numPr>
          <w:ilvl w:val="0"/>
          <w:numId w:val="10"/>
        </w:numPr>
        <w:spacing w:after="0" w:line="240" w:lineRule="auto"/>
        <w:jc w:val="both"/>
        <w:rPr>
          <w:rFonts w:eastAsia="Times New Roman" w:cs="Times New Roman"/>
          <w:b/>
          <w:sz w:val="20"/>
          <w:szCs w:val="20"/>
        </w:rPr>
      </w:pPr>
      <w:r w:rsidRPr="001C3579">
        <w:rPr>
          <w:rFonts w:eastAsia="Times New Roman" w:cs="Times New Roman"/>
          <w:b/>
          <w:sz w:val="20"/>
          <w:szCs w:val="20"/>
        </w:rPr>
        <w:t>Знаете ли Вы, проводились ли какие-либо мероприятия в рамках данной программы?</w:t>
      </w:r>
    </w:p>
    <w:p w14:paraId="37BE9D5A" w14:textId="77777777" w:rsidR="00DD63FF" w:rsidRPr="001C3579" w:rsidRDefault="00DD63FF" w:rsidP="00DD63FF">
      <w:pPr>
        <w:spacing w:line="240" w:lineRule="auto"/>
        <w:ind w:left="360" w:firstLine="360"/>
        <w:jc w:val="both"/>
        <w:rPr>
          <w:rFonts w:eastAsia="Times New Roman" w:cs="Times New Roman"/>
          <w:b/>
          <w:i/>
          <w:sz w:val="20"/>
          <w:szCs w:val="20"/>
        </w:rPr>
      </w:pPr>
      <w:r w:rsidRPr="001C3579">
        <w:rPr>
          <w:rFonts w:eastAsia="Times New Roman" w:cs="Times New Roman"/>
          <w:b/>
          <w:i/>
          <w:color w:val="00B0F0"/>
          <w:sz w:val="20"/>
          <w:szCs w:val="20"/>
        </w:rPr>
        <w:t>Если нет, то переход к вопросу 4.3.</w:t>
      </w:r>
    </w:p>
    <w:p w14:paraId="26A75C04" w14:textId="77777777" w:rsidR="00DD63FF" w:rsidRPr="001C3579" w:rsidRDefault="00DD63FF" w:rsidP="00DD63FF">
      <w:pPr>
        <w:spacing w:line="240" w:lineRule="auto"/>
        <w:ind w:left="1080"/>
        <w:jc w:val="both"/>
        <w:rPr>
          <w:rFonts w:eastAsia="Times New Roman" w:cs="Times New Roman"/>
          <w:sz w:val="20"/>
          <w:szCs w:val="20"/>
        </w:rPr>
      </w:pPr>
      <w:r w:rsidRPr="001C3579">
        <w:rPr>
          <w:rFonts w:eastAsia="Times New Roman" w:cs="Times New Roman"/>
          <w:sz w:val="20"/>
          <w:szCs w:val="20"/>
        </w:rPr>
        <w:t xml:space="preserve">3.1. </w:t>
      </w:r>
      <w:r w:rsidRPr="001C3579">
        <w:rPr>
          <w:rFonts w:eastAsia="Times New Roman" w:cs="Times New Roman"/>
          <w:b/>
          <w:i/>
          <w:color w:val="00B0F0"/>
          <w:sz w:val="20"/>
          <w:szCs w:val="20"/>
        </w:rPr>
        <w:t xml:space="preserve">Если да, </w:t>
      </w:r>
      <w:r w:rsidRPr="001C3579">
        <w:rPr>
          <w:rFonts w:eastAsia="Times New Roman" w:cs="Times New Roman"/>
          <w:sz w:val="20"/>
          <w:szCs w:val="20"/>
        </w:rPr>
        <w:t>какие мероприятия были проведены в рамках данной программы?</w:t>
      </w:r>
    </w:p>
    <w:p w14:paraId="7D81C284" w14:textId="77777777" w:rsidR="00DD63FF" w:rsidRPr="001C3579" w:rsidRDefault="00DD63FF" w:rsidP="00DD63FF">
      <w:pPr>
        <w:spacing w:line="240" w:lineRule="auto"/>
        <w:ind w:left="1800" w:hanging="720"/>
        <w:jc w:val="both"/>
        <w:rPr>
          <w:rFonts w:eastAsia="Times New Roman" w:cs="Times New Roman"/>
          <w:sz w:val="20"/>
          <w:szCs w:val="20"/>
        </w:rPr>
      </w:pPr>
      <w:r w:rsidRPr="001C3579">
        <w:rPr>
          <w:rFonts w:eastAsia="Times New Roman" w:cs="Times New Roman"/>
          <w:sz w:val="20"/>
          <w:szCs w:val="20"/>
        </w:rPr>
        <w:lastRenderedPageBreak/>
        <w:t xml:space="preserve">3.2. </w:t>
      </w:r>
      <w:r w:rsidRPr="001C3579">
        <w:rPr>
          <w:rFonts w:eastAsia="Times New Roman" w:cs="Times New Roman"/>
          <w:b/>
          <w:i/>
          <w:color w:val="00B0F0"/>
          <w:sz w:val="20"/>
          <w:szCs w:val="20"/>
        </w:rPr>
        <w:t xml:space="preserve"> Если да, </w:t>
      </w:r>
      <w:r w:rsidRPr="001C3579">
        <w:rPr>
          <w:rFonts w:eastAsia="Times New Roman" w:cs="Times New Roman"/>
          <w:sz w:val="20"/>
          <w:szCs w:val="20"/>
        </w:rPr>
        <w:t>какие мероприятия проводятся в рамках данной программы в данный момент?</w:t>
      </w:r>
    </w:p>
    <w:p w14:paraId="76104393" w14:textId="77777777" w:rsidR="00DD63FF" w:rsidRPr="001C3579" w:rsidRDefault="00DD63FF" w:rsidP="00DD63FF">
      <w:pPr>
        <w:spacing w:line="240" w:lineRule="auto"/>
        <w:ind w:left="1800" w:hanging="720"/>
        <w:rPr>
          <w:rFonts w:eastAsia="Times New Roman" w:cs="Times New Roman"/>
          <w:sz w:val="20"/>
          <w:szCs w:val="20"/>
        </w:rPr>
      </w:pPr>
      <w:r w:rsidRPr="001C3579">
        <w:rPr>
          <w:rFonts w:eastAsia="Times New Roman" w:cs="Times New Roman"/>
          <w:sz w:val="20"/>
          <w:szCs w:val="20"/>
        </w:rPr>
        <w:t>3.3.   Какие мероприятия планируется провести в рамках данной программы в течение 2023 года? В течение ближайших восьми лет (до 2030 года)?</w:t>
      </w:r>
    </w:p>
    <w:p w14:paraId="68FD67E5" w14:textId="77777777" w:rsidR="00DD63FF" w:rsidRPr="001C3579" w:rsidRDefault="00DD63FF">
      <w:pPr>
        <w:pStyle w:val="af2"/>
        <w:numPr>
          <w:ilvl w:val="0"/>
          <w:numId w:val="10"/>
        </w:numPr>
        <w:spacing w:before="240" w:after="240" w:line="240" w:lineRule="auto"/>
        <w:rPr>
          <w:rFonts w:eastAsia="Times New Roman" w:cs="Times New Roman"/>
          <w:b/>
          <w:sz w:val="20"/>
          <w:szCs w:val="20"/>
        </w:rPr>
      </w:pPr>
      <w:r w:rsidRPr="001C3579">
        <w:rPr>
          <w:rFonts w:eastAsia="Times New Roman" w:cs="Times New Roman"/>
          <w:b/>
          <w:sz w:val="20"/>
          <w:szCs w:val="20"/>
        </w:rPr>
        <w:t>По шкале от 1 до 5, где 1 – совсем не успешно, а 5 – очень успешно, оцените, насколько успешно была реализована программа инклюзивного образования? Почему Вы так считаете?</w:t>
      </w:r>
    </w:p>
    <w:p w14:paraId="5C87A204" w14:textId="77777777" w:rsidR="00DD63FF" w:rsidRPr="001C3579" w:rsidRDefault="00DD63FF">
      <w:pPr>
        <w:pStyle w:val="af2"/>
        <w:numPr>
          <w:ilvl w:val="0"/>
          <w:numId w:val="10"/>
        </w:numPr>
        <w:spacing w:before="240" w:after="240" w:line="240" w:lineRule="auto"/>
        <w:rPr>
          <w:rFonts w:eastAsia="Times New Roman" w:cs="Times New Roman"/>
          <w:sz w:val="20"/>
          <w:szCs w:val="20"/>
        </w:rPr>
      </w:pPr>
      <w:r w:rsidRPr="001C3579">
        <w:rPr>
          <w:rFonts w:eastAsia="Times New Roman" w:cs="Times New Roman"/>
          <w:b/>
          <w:sz w:val="20"/>
          <w:szCs w:val="20"/>
        </w:rPr>
        <w:t xml:space="preserve">Как Вы считаете, учитывает ли Программа инклюзивного образования особенности образовательной системы в Кыргызской Республике? </w:t>
      </w:r>
      <w:r w:rsidRPr="001C3579">
        <w:rPr>
          <w:rFonts w:eastAsia="Times New Roman" w:cs="Times New Roman"/>
          <w:b/>
          <w:i/>
          <w:color w:val="00B0F0"/>
          <w:sz w:val="20"/>
          <w:szCs w:val="20"/>
        </w:rPr>
        <w:t>Если нет,</w:t>
      </w:r>
      <w:r w:rsidRPr="001C3579">
        <w:rPr>
          <w:rFonts w:eastAsia="Times New Roman" w:cs="Times New Roman"/>
          <w:color w:val="00B0F0"/>
          <w:sz w:val="20"/>
          <w:szCs w:val="20"/>
        </w:rPr>
        <w:t xml:space="preserve"> </w:t>
      </w:r>
      <w:r w:rsidRPr="001C3579">
        <w:rPr>
          <w:rFonts w:eastAsia="Times New Roman" w:cs="Times New Roman"/>
          <w:sz w:val="20"/>
          <w:szCs w:val="20"/>
        </w:rPr>
        <w:t>то почему?</w:t>
      </w:r>
    </w:p>
    <w:p w14:paraId="5A5F6DE2" w14:textId="77777777" w:rsidR="00DD63FF" w:rsidRPr="001C3579" w:rsidRDefault="00DD63FF">
      <w:pPr>
        <w:pStyle w:val="af2"/>
        <w:numPr>
          <w:ilvl w:val="1"/>
          <w:numId w:val="10"/>
        </w:numPr>
        <w:spacing w:before="240" w:after="240" w:line="240" w:lineRule="auto"/>
        <w:rPr>
          <w:rFonts w:eastAsia="Times New Roman" w:cs="Times New Roman"/>
          <w:sz w:val="20"/>
          <w:szCs w:val="20"/>
        </w:rPr>
      </w:pPr>
      <w:r w:rsidRPr="001C3579">
        <w:rPr>
          <w:rFonts w:eastAsia="Times New Roman" w:cs="Times New Roman"/>
          <w:b/>
          <w:i/>
          <w:color w:val="00B0F0"/>
          <w:sz w:val="20"/>
          <w:szCs w:val="20"/>
        </w:rPr>
        <w:t>Если да,</w:t>
      </w:r>
      <w:r w:rsidRPr="001C3579">
        <w:rPr>
          <w:rFonts w:eastAsia="Times New Roman" w:cs="Times New Roman"/>
          <w:b/>
          <w:color w:val="00B0F0"/>
          <w:sz w:val="20"/>
          <w:szCs w:val="20"/>
        </w:rPr>
        <w:t xml:space="preserve"> </w:t>
      </w:r>
      <w:r w:rsidRPr="001C3579">
        <w:rPr>
          <w:rFonts w:eastAsia="Times New Roman" w:cs="Times New Roman"/>
          <w:sz w:val="20"/>
          <w:szCs w:val="20"/>
        </w:rPr>
        <w:t xml:space="preserve">то каковы реалии и специфика образовательной системы Кыргызской Республики? </w:t>
      </w:r>
    </w:p>
    <w:p w14:paraId="1A076FAA" w14:textId="77777777" w:rsidR="00DD63FF" w:rsidRPr="001C3579" w:rsidRDefault="00DD63FF" w:rsidP="00DD63FF">
      <w:pPr>
        <w:shd w:val="clear" w:color="auto" w:fill="B4C6E7"/>
        <w:spacing w:before="240" w:line="240" w:lineRule="auto"/>
        <w:rPr>
          <w:rFonts w:eastAsia="Times New Roman" w:cs="Times New Roman"/>
          <w:b/>
          <w:sz w:val="20"/>
          <w:szCs w:val="20"/>
        </w:rPr>
      </w:pPr>
      <w:bookmarkStart w:id="23" w:name="_Hlk121843370"/>
      <w:r w:rsidRPr="001C3579">
        <w:rPr>
          <w:rFonts w:eastAsia="Times New Roman" w:cs="Times New Roman"/>
          <w:b/>
          <w:sz w:val="20"/>
          <w:szCs w:val="20"/>
        </w:rPr>
        <w:t>Информирование населения об инклюзивном образовании (4 минуты)</w:t>
      </w:r>
    </w:p>
    <w:bookmarkEnd w:id="23"/>
    <w:p w14:paraId="2A538A33" w14:textId="77777777" w:rsidR="00DD63FF" w:rsidRPr="001C3579" w:rsidRDefault="00DD63FF">
      <w:pPr>
        <w:pStyle w:val="af2"/>
        <w:numPr>
          <w:ilvl w:val="0"/>
          <w:numId w:val="10"/>
        </w:numPr>
        <w:spacing w:before="240" w:after="240" w:line="240" w:lineRule="auto"/>
        <w:jc w:val="both"/>
        <w:rPr>
          <w:rFonts w:eastAsia="Times New Roman" w:cs="Times New Roman"/>
          <w:sz w:val="20"/>
          <w:szCs w:val="20"/>
        </w:rPr>
      </w:pPr>
      <w:r w:rsidRPr="001C3579">
        <w:rPr>
          <w:rFonts w:eastAsia="Times New Roman" w:cs="Times New Roman"/>
          <w:b/>
          <w:sz w:val="20"/>
          <w:szCs w:val="20"/>
        </w:rPr>
        <w:t>Расскажите, пожалуйста, каково отношение населения к инклюзивному образованию в стране? Поменялось ли отношение к инклюзивному образованию за последние несколько лет?</w:t>
      </w:r>
    </w:p>
    <w:p w14:paraId="61E99E44" w14:textId="77777777" w:rsidR="00DD63FF" w:rsidRPr="001C3579" w:rsidRDefault="00DD63FF">
      <w:pPr>
        <w:pStyle w:val="af2"/>
        <w:numPr>
          <w:ilvl w:val="0"/>
          <w:numId w:val="10"/>
        </w:numPr>
        <w:spacing w:before="240" w:after="240" w:line="240" w:lineRule="auto"/>
        <w:jc w:val="both"/>
        <w:rPr>
          <w:rFonts w:eastAsia="Times New Roman" w:cs="Times New Roman"/>
          <w:sz w:val="20"/>
          <w:szCs w:val="20"/>
        </w:rPr>
      </w:pPr>
      <w:r w:rsidRPr="001C3579">
        <w:rPr>
          <w:rFonts w:eastAsia="Times New Roman" w:cs="Times New Roman"/>
          <w:b/>
          <w:sz w:val="20"/>
          <w:szCs w:val="20"/>
        </w:rPr>
        <w:t xml:space="preserve">Проводится ли в Кыргызской Республике информирование населения об образовании детей с ОВЗ? </w:t>
      </w:r>
      <w:r w:rsidRPr="001C3579">
        <w:rPr>
          <w:rFonts w:eastAsia="Times New Roman" w:cs="Times New Roman"/>
          <w:b/>
          <w:i/>
          <w:color w:val="00B0F0"/>
          <w:sz w:val="20"/>
          <w:szCs w:val="20"/>
        </w:rPr>
        <w:t xml:space="preserve">Если да, </w:t>
      </w:r>
      <w:r w:rsidRPr="001C3579">
        <w:rPr>
          <w:rFonts w:eastAsia="Times New Roman" w:cs="Times New Roman"/>
          <w:sz w:val="20"/>
          <w:szCs w:val="20"/>
        </w:rPr>
        <w:t xml:space="preserve">то информирование происходит в рамках Программы развития инклюзивного образования? </w:t>
      </w:r>
    </w:p>
    <w:p w14:paraId="5A698B71" w14:textId="77777777" w:rsidR="00DD63FF" w:rsidRPr="001C3579" w:rsidRDefault="00DD63FF" w:rsidP="00DD63FF">
      <w:pPr>
        <w:spacing w:before="240" w:after="240" w:line="240" w:lineRule="auto"/>
        <w:ind w:left="360"/>
        <w:rPr>
          <w:rFonts w:eastAsia="Times New Roman" w:cs="Times New Roman"/>
          <w:sz w:val="20"/>
          <w:szCs w:val="20"/>
        </w:rPr>
      </w:pPr>
      <w:r w:rsidRPr="001C3579">
        <w:rPr>
          <w:rFonts w:eastAsia="Times New Roman" w:cs="Times New Roman"/>
          <w:sz w:val="20"/>
          <w:szCs w:val="20"/>
        </w:rPr>
        <w:t>ПОДСКАЗКА МОДЕРАТОРУ</w:t>
      </w:r>
      <w:r w:rsidRPr="001C3579">
        <w:rPr>
          <w:rFonts w:eastAsia="Times New Roman" w:cs="Times New Roman"/>
          <w:b/>
          <w:sz w:val="20"/>
          <w:szCs w:val="20"/>
        </w:rPr>
        <w:t xml:space="preserve">: </w:t>
      </w:r>
    </w:p>
    <w:p w14:paraId="1E1747BE" w14:textId="77777777" w:rsidR="00DD63FF" w:rsidRPr="001C3579" w:rsidRDefault="00DD63FF" w:rsidP="00DD63FF">
      <w:pPr>
        <w:spacing w:before="240" w:after="240" w:line="240" w:lineRule="auto"/>
        <w:ind w:left="360"/>
        <w:rPr>
          <w:rFonts w:eastAsia="Times New Roman" w:cs="Times New Roman"/>
          <w:sz w:val="20"/>
          <w:szCs w:val="20"/>
        </w:rPr>
      </w:pPr>
      <w:r w:rsidRPr="001C3579">
        <w:rPr>
          <w:rFonts w:eastAsia="Times New Roman" w:cs="Times New Roman"/>
          <w:b/>
          <w:sz w:val="20"/>
          <w:szCs w:val="20"/>
        </w:rPr>
        <w:t xml:space="preserve">Дети с ОВЗ </w:t>
      </w:r>
      <w:r w:rsidRPr="001C3579">
        <w:rPr>
          <w:rFonts w:eastAsia="Times New Roman" w:cs="Times New Roman"/>
          <w:sz w:val="20"/>
          <w:szCs w:val="20"/>
        </w:rPr>
        <w:t>(дети с ограниченными возможностями здоровья) — дети, имеющие долгосрочные физические, ментальные, интеллектуальные и сенсорные нарушения, которые могут препятствовать их полноценному и эффективному участию в образовательном процессе, и нуждающиеся в создании специальных и/или индивидуальных условий обучения и воспитания (примерами могут быть дети, использующие инвалидную коляску, слабослышащие и слабовидящие дети, дети с аутизмом, дети с астмой и аллергиями в период обострения).</w:t>
      </w:r>
    </w:p>
    <w:p w14:paraId="7E2807C1" w14:textId="77777777" w:rsidR="00DD63FF" w:rsidRPr="001C3579" w:rsidRDefault="00DD63FF">
      <w:pPr>
        <w:pStyle w:val="af2"/>
        <w:numPr>
          <w:ilvl w:val="0"/>
          <w:numId w:val="10"/>
        </w:numPr>
        <w:spacing w:before="240" w:after="240" w:line="240" w:lineRule="auto"/>
        <w:jc w:val="both"/>
        <w:rPr>
          <w:rFonts w:eastAsia="Times New Roman" w:cs="Times New Roman"/>
          <w:b/>
          <w:sz w:val="20"/>
          <w:szCs w:val="20"/>
        </w:rPr>
      </w:pPr>
      <w:r w:rsidRPr="001C3579">
        <w:rPr>
          <w:rFonts w:eastAsia="Times New Roman" w:cs="Times New Roman"/>
          <w:b/>
          <w:i/>
          <w:color w:val="00B0F0"/>
          <w:sz w:val="20"/>
          <w:szCs w:val="20"/>
        </w:rPr>
        <w:t xml:space="preserve">/Задать, если в вопросе 7 был ответ, что информирование было в рамках Программы развития инклюзивного образования/ </w:t>
      </w:r>
      <w:r w:rsidRPr="001C3579">
        <w:rPr>
          <w:rFonts w:eastAsia="Times New Roman" w:cs="Times New Roman"/>
          <w:b/>
          <w:sz w:val="20"/>
          <w:szCs w:val="20"/>
        </w:rPr>
        <w:t>Что было сделано в рамках информирования населения об образовании детей с ОВЗ? Какие мероприятия проводились? Что можно было бы предусмотреть при информировании населения об образовании детей с ОВЗ в будущем?</w:t>
      </w:r>
    </w:p>
    <w:p w14:paraId="60BE7F1B" w14:textId="77777777" w:rsidR="00DD63FF" w:rsidRPr="001C3579" w:rsidRDefault="00DD63FF" w:rsidP="00DD63FF">
      <w:pPr>
        <w:shd w:val="clear" w:color="auto" w:fill="B4C6E7"/>
        <w:spacing w:before="240" w:line="240" w:lineRule="auto"/>
        <w:rPr>
          <w:rFonts w:eastAsia="Times New Roman" w:cs="Times New Roman"/>
          <w:b/>
          <w:sz w:val="20"/>
          <w:szCs w:val="20"/>
        </w:rPr>
      </w:pPr>
      <w:bookmarkStart w:id="24" w:name="_Hlk121843609"/>
      <w:r w:rsidRPr="001C3579">
        <w:rPr>
          <w:rFonts w:eastAsia="Times New Roman" w:cs="Times New Roman"/>
          <w:b/>
          <w:sz w:val="20"/>
          <w:szCs w:val="20"/>
        </w:rPr>
        <w:t>Материально-техническая база (4 минуты)</w:t>
      </w:r>
    </w:p>
    <w:bookmarkEnd w:id="24"/>
    <w:p w14:paraId="071F22BA" w14:textId="77777777" w:rsidR="00DD63FF" w:rsidRPr="001C3579" w:rsidRDefault="00DD63FF">
      <w:pPr>
        <w:pStyle w:val="af2"/>
        <w:numPr>
          <w:ilvl w:val="0"/>
          <w:numId w:val="10"/>
        </w:numPr>
        <w:spacing w:before="240" w:after="240" w:line="240" w:lineRule="auto"/>
        <w:jc w:val="both"/>
        <w:rPr>
          <w:rFonts w:eastAsia="Times New Roman" w:cs="Times New Roman"/>
          <w:sz w:val="20"/>
          <w:szCs w:val="20"/>
        </w:rPr>
      </w:pPr>
      <w:r w:rsidRPr="001C3579">
        <w:rPr>
          <w:rFonts w:eastAsia="Times New Roman" w:cs="Times New Roman"/>
          <w:b/>
          <w:sz w:val="20"/>
          <w:szCs w:val="20"/>
        </w:rPr>
        <w:t>Расскажите, пожалуйста, какова ситуация с материально-технической базой, предназначенной для нужд детей с ОВЗ в учебных заведениях</w:t>
      </w:r>
      <w:r w:rsidRPr="001C3579">
        <w:rPr>
          <w:rFonts w:eastAsia="Times New Roman" w:cs="Times New Roman"/>
          <w:sz w:val="20"/>
          <w:szCs w:val="20"/>
        </w:rPr>
        <w:t xml:space="preserve"> </w:t>
      </w:r>
      <w:r w:rsidRPr="001C3579">
        <w:rPr>
          <w:rFonts w:eastAsia="Times New Roman" w:cs="Times New Roman"/>
          <w:b/>
          <w:sz w:val="20"/>
          <w:szCs w:val="20"/>
        </w:rPr>
        <w:t xml:space="preserve">страны? Как Вы считаете, нынешняя материально-техническая база соответствует нуждам детей с ОВЗ? </w:t>
      </w:r>
    </w:p>
    <w:p w14:paraId="5083ECF8" w14:textId="77777777" w:rsidR="00DD63FF" w:rsidRPr="001C3579" w:rsidRDefault="00DD63FF">
      <w:pPr>
        <w:pStyle w:val="af2"/>
        <w:numPr>
          <w:ilvl w:val="0"/>
          <w:numId w:val="10"/>
        </w:numPr>
        <w:spacing w:before="240" w:after="240" w:line="240" w:lineRule="auto"/>
        <w:jc w:val="both"/>
        <w:rPr>
          <w:rFonts w:eastAsia="Times New Roman" w:cs="Times New Roman"/>
          <w:sz w:val="20"/>
          <w:szCs w:val="20"/>
        </w:rPr>
      </w:pPr>
      <w:r w:rsidRPr="001C3579">
        <w:rPr>
          <w:rFonts w:eastAsia="Times New Roman" w:cs="Times New Roman"/>
          <w:b/>
          <w:sz w:val="20"/>
          <w:szCs w:val="20"/>
        </w:rPr>
        <w:t xml:space="preserve">Проводятся ли в Кыргызской Республике мероприятия для </w:t>
      </w:r>
      <w:proofErr w:type="spellStart"/>
      <w:r w:rsidRPr="001C3579">
        <w:rPr>
          <w:rFonts w:eastAsia="Times New Roman" w:cs="Times New Roman"/>
          <w:b/>
          <w:sz w:val="20"/>
          <w:szCs w:val="20"/>
        </w:rPr>
        <w:t>адаптирования</w:t>
      </w:r>
      <w:proofErr w:type="spellEnd"/>
      <w:r w:rsidRPr="001C3579">
        <w:rPr>
          <w:rFonts w:eastAsia="Times New Roman" w:cs="Times New Roman"/>
          <w:b/>
          <w:sz w:val="20"/>
          <w:szCs w:val="20"/>
        </w:rPr>
        <w:t xml:space="preserve"> материально-технической базы под нужды детей с ОВЗ? </w:t>
      </w:r>
      <w:r w:rsidRPr="001C3579">
        <w:rPr>
          <w:rFonts w:eastAsia="Times New Roman" w:cs="Times New Roman"/>
          <w:b/>
          <w:i/>
          <w:color w:val="00B0F0"/>
          <w:sz w:val="20"/>
          <w:szCs w:val="20"/>
        </w:rPr>
        <w:t xml:space="preserve">Если да, </w:t>
      </w:r>
      <w:r w:rsidRPr="001C3579">
        <w:rPr>
          <w:rFonts w:eastAsia="Times New Roman" w:cs="Times New Roman"/>
          <w:sz w:val="20"/>
          <w:szCs w:val="20"/>
        </w:rPr>
        <w:t xml:space="preserve">то </w:t>
      </w:r>
      <w:proofErr w:type="spellStart"/>
      <w:r w:rsidRPr="001C3579">
        <w:rPr>
          <w:rFonts w:eastAsia="Times New Roman" w:cs="Times New Roman"/>
          <w:sz w:val="20"/>
          <w:szCs w:val="20"/>
        </w:rPr>
        <w:t>адаптирование</w:t>
      </w:r>
      <w:proofErr w:type="spellEnd"/>
      <w:r w:rsidRPr="001C3579">
        <w:rPr>
          <w:rFonts w:eastAsia="Times New Roman" w:cs="Times New Roman"/>
          <w:sz w:val="20"/>
          <w:szCs w:val="20"/>
        </w:rPr>
        <w:t xml:space="preserve"> материально-технической базы под нужды детей с ОВЗ происходит в рамках Программы развития инклюзивного образования? </w:t>
      </w:r>
    </w:p>
    <w:p w14:paraId="7026D728" w14:textId="77777777" w:rsidR="00DD63FF" w:rsidRPr="001C3579" w:rsidRDefault="00DD63FF">
      <w:pPr>
        <w:pStyle w:val="af2"/>
        <w:numPr>
          <w:ilvl w:val="0"/>
          <w:numId w:val="10"/>
        </w:numPr>
        <w:spacing w:before="240" w:after="240" w:line="240" w:lineRule="auto"/>
        <w:jc w:val="both"/>
        <w:rPr>
          <w:rFonts w:eastAsia="Times New Roman" w:cs="Times New Roman"/>
          <w:sz w:val="20"/>
          <w:szCs w:val="20"/>
        </w:rPr>
      </w:pPr>
      <w:r w:rsidRPr="001C3579">
        <w:rPr>
          <w:rFonts w:eastAsia="Times New Roman" w:cs="Times New Roman"/>
          <w:b/>
          <w:i/>
          <w:color w:val="00B0F0"/>
          <w:sz w:val="20"/>
          <w:szCs w:val="20"/>
        </w:rPr>
        <w:t xml:space="preserve">/Задать, если в вопросе 10 был ответ, что </w:t>
      </w:r>
      <w:proofErr w:type="spellStart"/>
      <w:r w:rsidRPr="001C3579">
        <w:rPr>
          <w:rFonts w:eastAsia="Times New Roman" w:cs="Times New Roman"/>
          <w:b/>
          <w:i/>
          <w:color w:val="00B0F0"/>
          <w:sz w:val="20"/>
          <w:szCs w:val="20"/>
        </w:rPr>
        <w:t>адаптирование</w:t>
      </w:r>
      <w:proofErr w:type="spellEnd"/>
      <w:r w:rsidRPr="001C3579">
        <w:rPr>
          <w:rFonts w:eastAsia="Times New Roman" w:cs="Times New Roman"/>
          <w:b/>
          <w:i/>
          <w:color w:val="00B0F0"/>
          <w:sz w:val="20"/>
          <w:szCs w:val="20"/>
        </w:rPr>
        <w:t xml:space="preserve"> было в рамках Программы развития инклюзивного образования/ </w:t>
      </w:r>
      <w:r w:rsidRPr="001C3579">
        <w:rPr>
          <w:rFonts w:eastAsia="Times New Roman" w:cs="Times New Roman"/>
          <w:b/>
          <w:sz w:val="20"/>
          <w:szCs w:val="20"/>
        </w:rPr>
        <w:t xml:space="preserve">Что было сделано в рамках </w:t>
      </w:r>
      <w:proofErr w:type="spellStart"/>
      <w:r w:rsidRPr="001C3579">
        <w:rPr>
          <w:rFonts w:eastAsia="Times New Roman" w:cs="Times New Roman"/>
          <w:b/>
          <w:sz w:val="20"/>
          <w:szCs w:val="20"/>
        </w:rPr>
        <w:t>адаптирования</w:t>
      </w:r>
      <w:proofErr w:type="spellEnd"/>
      <w:r w:rsidRPr="001C3579">
        <w:rPr>
          <w:rFonts w:eastAsia="Times New Roman" w:cs="Times New Roman"/>
          <w:b/>
          <w:sz w:val="20"/>
          <w:szCs w:val="20"/>
        </w:rPr>
        <w:t xml:space="preserve"> материально-технической базы под нужды детей с ОВЗ? Какие мероприятия проводились? Что можно было бы предусмотреть при </w:t>
      </w:r>
      <w:proofErr w:type="spellStart"/>
      <w:r w:rsidRPr="001C3579">
        <w:rPr>
          <w:rFonts w:eastAsia="Times New Roman" w:cs="Times New Roman"/>
          <w:b/>
          <w:sz w:val="20"/>
          <w:szCs w:val="20"/>
        </w:rPr>
        <w:t>адаптировании</w:t>
      </w:r>
      <w:proofErr w:type="spellEnd"/>
      <w:r w:rsidRPr="001C3579">
        <w:rPr>
          <w:rFonts w:eastAsia="Times New Roman" w:cs="Times New Roman"/>
          <w:b/>
          <w:sz w:val="20"/>
          <w:szCs w:val="20"/>
        </w:rPr>
        <w:t xml:space="preserve"> материально-технической базы под нужды детей с ОВЗ в будущем?</w:t>
      </w:r>
    </w:p>
    <w:p w14:paraId="1D191D68" w14:textId="77777777" w:rsidR="00DD63FF" w:rsidRPr="001C3579" w:rsidRDefault="00DD63FF" w:rsidP="00DD63FF">
      <w:pPr>
        <w:shd w:val="clear" w:color="auto" w:fill="B4C6E7"/>
        <w:spacing w:before="240" w:line="240" w:lineRule="auto"/>
        <w:rPr>
          <w:rFonts w:eastAsia="Times New Roman" w:cs="Times New Roman"/>
          <w:b/>
          <w:sz w:val="20"/>
          <w:szCs w:val="20"/>
        </w:rPr>
      </w:pPr>
      <w:bookmarkStart w:id="25" w:name="_Hlk121843719"/>
      <w:r w:rsidRPr="001C3579">
        <w:rPr>
          <w:rFonts w:eastAsia="Times New Roman" w:cs="Times New Roman"/>
          <w:b/>
          <w:sz w:val="20"/>
          <w:szCs w:val="20"/>
        </w:rPr>
        <w:t>Подготовка и переквалификация кадров (4 минуты)</w:t>
      </w:r>
    </w:p>
    <w:bookmarkEnd w:id="25"/>
    <w:p w14:paraId="6789ECA1" w14:textId="77777777" w:rsidR="00DD63FF" w:rsidRPr="001C3579" w:rsidRDefault="00DD63FF">
      <w:pPr>
        <w:pStyle w:val="af2"/>
        <w:numPr>
          <w:ilvl w:val="0"/>
          <w:numId w:val="10"/>
        </w:numPr>
        <w:spacing w:before="240" w:after="240" w:line="240" w:lineRule="auto"/>
        <w:jc w:val="both"/>
        <w:rPr>
          <w:rFonts w:eastAsia="Times New Roman" w:cs="Times New Roman"/>
          <w:sz w:val="20"/>
          <w:szCs w:val="20"/>
        </w:rPr>
      </w:pPr>
      <w:r w:rsidRPr="001C3579">
        <w:rPr>
          <w:rFonts w:eastAsia="Times New Roman" w:cs="Times New Roman"/>
          <w:b/>
          <w:sz w:val="20"/>
          <w:szCs w:val="20"/>
        </w:rPr>
        <w:lastRenderedPageBreak/>
        <w:t>Расскажите, пожалуйста, какова ситуация с квалификацией педагогических кадров в сфере инклюзивного образования? Соответствует ли их квалификация для обучения детей с ОВЗ?</w:t>
      </w:r>
    </w:p>
    <w:p w14:paraId="3147D220" w14:textId="77777777" w:rsidR="00DD63FF" w:rsidRPr="001C3579" w:rsidRDefault="00DD63FF">
      <w:pPr>
        <w:pStyle w:val="af2"/>
        <w:numPr>
          <w:ilvl w:val="0"/>
          <w:numId w:val="10"/>
        </w:numPr>
        <w:spacing w:before="240" w:after="240" w:line="240" w:lineRule="auto"/>
        <w:jc w:val="both"/>
        <w:rPr>
          <w:rFonts w:eastAsia="Times New Roman" w:cs="Times New Roman"/>
          <w:sz w:val="20"/>
          <w:szCs w:val="20"/>
        </w:rPr>
      </w:pPr>
      <w:r w:rsidRPr="001C3579">
        <w:rPr>
          <w:rFonts w:eastAsia="Times New Roman" w:cs="Times New Roman"/>
          <w:b/>
          <w:sz w:val="20"/>
          <w:szCs w:val="20"/>
        </w:rPr>
        <w:t xml:space="preserve">Проводится ли в Кыргызской Республике подготовка и переквалификация педагогических кадров для работы с детьми с ОВЗ? </w:t>
      </w:r>
      <w:r w:rsidRPr="001C3579">
        <w:rPr>
          <w:rFonts w:eastAsia="Times New Roman" w:cs="Times New Roman"/>
          <w:b/>
          <w:i/>
          <w:color w:val="00B0F0"/>
          <w:sz w:val="20"/>
          <w:szCs w:val="20"/>
        </w:rPr>
        <w:t xml:space="preserve">Если да, </w:t>
      </w:r>
      <w:r w:rsidRPr="001C3579">
        <w:rPr>
          <w:rFonts w:eastAsia="Times New Roman" w:cs="Times New Roman"/>
          <w:sz w:val="20"/>
          <w:szCs w:val="20"/>
        </w:rPr>
        <w:t xml:space="preserve">то подготовка и переквалификация педагогических кадров происходит в рамках Программы развития инклюзивного образования? </w:t>
      </w:r>
    </w:p>
    <w:p w14:paraId="2B54F636" w14:textId="77777777" w:rsidR="00DD63FF" w:rsidRPr="001C3579" w:rsidRDefault="00DD63FF">
      <w:pPr>
        <w:pStyle w:val="af2"/>
        <w:numPr>
          <w:ilvl w:val="0"/>
          <w:numId w:val="10"/>
        </w:numPr>
        <w:spacing w:before="240" w:after="240" w:line="240" w:lineRule="auto"/>
        <w:jc w:val="both"/>
        <w:rPr>
          <w:rFonts w:eastAsia="Times New Roman" w:cs="Times New Roman"/>
          <w:sz w:val="20"/>
          <w:szCs w:val="20"/>
        </w:rPr>
      </w:pPr>
      <w:r w:rsidRPr="001C3579">
        <w:rPr>
          <w:rFonts w:eastAsia="Times New Roman" w:cs="Times New Roman"/>
          <w:b/>
          <w:i/>
          <w:color w:val="00B0F0"/>
          <w:sz w:val="20"/>
          <w:szCs w:val="20"/>
        </w:rPr>
        <w:t xml:space="preserve">/Задать, если в вопросе 13 был ответ, что подготовка и переквалификация были в рамках Программы развития инклюзивного образования/ </w:t>
      </w:r>
      <w:r w:rsidRPr="001C3579">
        <w:rPr>
          <w:rFonts w:eastAsia="Times New Roman" w:cs="Times New Roman"/>
          <w:b/>
          <w:sz w:val="20"/>
          <w:szCs w:val="20"/>
        </w:rPr>
        <w:t>Что было сделано в рамках подготовки и переквалификации педагогических кадров для работы с детьми с ОВЗ? Какие мероприятия проводились? Что можно было бы предусмотреть при подготовке и переквалификации педагогических кадров для работы с детьми с ОВЗ в будущем?</w:t>
      </w:r>
    </w:p>
    <w:p w14:paraId="75762E43" w14:textId="77777777" w:rsidR="00DD63FF" w:rsidRPr="001C3579" w:rsidRDefault="00DD63FF" w:rsidP="00DD63FF">
      <w:pPr>
        <w:shd w:val="clear" w:color="auto" w:fill="B4C6E7"/>
        <w:spacing w:before="240" w:line="240" w:lineRule="auto"/>
        <w:rPr>
          <w:rFonts w:eastAsia="Times New Roman" w:cs="Times New Roman"/>
          <w:b/>
          <w:sz w:val="20"/>
          <w:szCs w:val="20"/>
        </w:rPr>
      </w:pPr>
      <w:bookmarkStart w:id="26" w:name="_Hlk121843740"/>
      <w:r w:rsidRPr="001C3579">
        <w:rPr>
          <w:rFonts w:eastAsia="Times New Roman" w:cs="Times New Roman"/>
          <w:b/>
          <w:sz w:val="20"/>
          <w:szCs w:val="20"/>
        </w:rPr>
        <w:t>Служба психолого-медико-педагогической консультации (4 минуты)</w:t>
      </w:r>
    </w:p>
    <w:bookmarkEnd w:id="26"/>
    <w:p w14:paraId="51D9A677" w14:textId="77777777" w:rsidR="00DD63FF" w:rsidRPr="001C3579" w:rsidRDefault="00DD63FF">
      <w:pPr>
        <w:pStyle w:val="af2"/>
        <w:numPr>
          <w:ilvl w:val="0"/>
          <w:numId w:val="10"/>
        </w:numPr>
        <w:spacing w:before="240" w:after="240" w:line="240" w:lineRule="auto"/>
        <w:jc w:val="both"/>
        <w:rPr>
          <w:rFonts w:eastAsia="Times New Roman" w:cs="Times New Roman"/>
          <w:sz w:val="20"/>
          <w:szCs w:val="20"/>
        </w:rPr>
      </w:pPr>
      <w:r w:rsidRPr="001C3579">
        <w:rPr>
          <w:rFonts w:eastAsia="Times New Roman" w:cs="Times New Roman"/>
          <w:b/>
          <w:sz w:val="20"/>
          <w:szCs w:val="20"/>
        </w:rPr>
        <w:t>Расскажите, пожалуйста, какова ситуация с методическим комплексным сопровождением детей с ОВЗ в учебных заведениях, оказанием консультаций и помощи их родителям</w:t>
      </w:r>
      <w:r w:rsidRPr="001C3579">
        <w:rPr>
          <w:rFonts w:eastAsia="Times New Roman" w:cs="Times New Roman"/>
          <w:sz w:val="20"/>
          <w:szCs w:val="20"/>
        </w:rPr>
        <w:t xml:space="preserve"> </w:t>
      </w:r>
      <w:r w:rsidRPr="001C3579">
        <w:rPr>
          <w:rFonts w:eastAsia="Times New Roman" w:cs="Times New Roman"/>
          <w:b/>
          <w:sz w:val="20"/>
          <w:szCs w:val="20"/>
        </w:rPr>
        <w:t xml:space="preserve">по медицинским, социальным, правовым и другим вопросам? В целом, как Вы оцениваете, помощь и консультации, оказываемые детям с ОВЗ и их родителям? </w:t>
      </w:r>
    </w:p>
    <w:p w14:paraId="25D41340" w14:textId="77777777" w:rsidR="00DD63FF" w:rsidRPr="001C3579" w:rsidRDefault="00DD63FF">
      <w:pPr>
        <w:pStyle w:val="af2"/>
        <w:numPr>
          <w:ilvl w:val="0"/>
          <w:numId w:val="10"/>
        </w:numPr>
        <w:spacing w:before="240" w:after="240" w:line="240" w:lineRule="auto"/>
        <w:jc w:val="both"/>
        <w:rPr>
          <w:rFonts w:eastAsia="Times New Roman" w:cs="Times New Roman"/>
          <w:sz w:val="20"/>
          <w:szCs w:val="20"/>
        </w:rPr>
      </w:pPr>
      <w:r w:rsidRPr="001C3579">
        <w:rPr>
          <w:rFonts w:eastAsia="Times New Roman" w:cs="Times New Roman"/>
          <w:b/>
          <w:sz w:val="20"/>
          <w:szCs w:val="20"/>
        </w:rPr>
        <w:t>Внедряется ли в Кыргызской Республике служба психолого-медико-педагогических консультаций или сопровождения?</w:t>
      </w:r>
      <w:r w:rsidRPr="001C3579">
        <w:rPr>
          <w:rFonts w:eastAsia="Times New Roman" w:cs="Times New Roman"/>
          <w:b/>
          <w:i/>
          <w:color w:val="00B0F0"/>
          <w:sz w:val="20"/>
          <w:szCs w:val="20"/>
        </w:rPr>
        <w:t xml:space="preserve"> Если да, </w:t>
      </w:r>
      <w:r w:rsidRPr="001C3579">
        <w:rPr>
          <w:rFonts w:eastAsia="Times New Roman" w:cs="Times New Roman"/>
          <w:sz w:val="20"/>
          <w:szCs w:val="20"/>
        </w:rPr>
        <w:t xml:space="preserve">то внедрение психолого-медико-педагогических консультаций происходит в рамках Программы развития инклюзивного образования? </w:t>
      </w:r>
    </w:p>
    <w:p w14:paraId="53F346EE" w14:textId="77777777" w:rsidR="00DD63FF" w:rsidRPr="001C3579" w:rsidRDefault="00DD63FF" w:rsidP="00DD63FF">
      <w:pPr>
        <w:spacing w:before="240" w:after="240" w:line="240" w:lineRule="auto"/>
        <w:ind w:left="360"/>
        <w:jc w:val="both"/>
        <w:rPr>
          <w:rFonts w:eastAsia="Times New Roman" w:cs="Times New Roman"/>
          <w:sz w:val="20"/>
          <w:szCs w:val="20"/>
        </w:rPr>
      </w:pPr>
      <w:r w:rsidRPr="001C3579">
        <w:rPr>
          <w:rFonts w:eastAsia="Times New Roman" w:cs="Times New Roman"/>
          <w:sz w:val="20"/>
          <w:szCs w:val="20"/>
        </w:rPr>
        <w:t>ПОДСКАЗКА ДЛЯ МОДЕРАТОРА</w:t>
      </w:r>
      <w:r w:rsidRPr="001C3579">
        <w:rPr>
          <w:rFonts w:eastAsia="Times New Roman" w:cs="Times New Roman"/>
          <w:b/>
          <w:sz w:val="20"/>
          <w:szCs w:val="20"/>
        </w:rPr>
        <w:t xml:space="preserve">. При необходимости зачитать: </w:t>
      </w:r>
      <w:r w:rsidRPr="001C3579">
        <w:rPr>
          <w:rFonts w:eastAsia="Times New Roman" w:cs="Times New Roman"/>
          <w:sz w:val="20"/>
          <w:szCs w:val="20"/>
        </w:rPr>
        <w:t>Служба психолого-медико-педагогические сопровождения — команда специалистов в школах (психолог, невролог, социальный педагог, социальный работник, логопед), оказывающих методическую помощь и консультации родителям (законным представителям) детей с ОВЗ по медицинским, социальным, правовым и другим вопросам</w:t>
      </w:r>
    </w:p>
    <w:p w14:paraId="36F4F9A5" w14:textId="77777777" w:rsidR="00DD63FF" w:rsidRPr="001C3579" w:rsidRDefault="00DD63FF">
      <w:pPr>
        <w:pStyle w:val="af2"/>
        <w:numPr>
          <w:ilvl w:val="0"/>
          <w:numId w:val="10"/>
        </w:numPr>
        <w:spacing w:before="240" w:after="240" w:line="240" w:lineRule="auto"/>
        <w:jc w:val="both"/>
        <w:rPr>
          <w:rFonts w:eastAsia="Times New Roman" w:cs="Times New Roman"/>
          <w:sz w:val="20"/>
          <w:szCs w:val="20"/>
        </w:rPr>
      </w:pPr>
      <w:r w:rsidRPr="001C3579">
        <w:rPr>
          <w:rFonts w:eastAsia="Times New Roman" w:cs="Times New Roman"/>
          <w:b/>
          <w:i/>
          <w:color w:val="00B0F0"/>
          <w:sz w:val="20"/>
          <w:szCs w:val="20"/>
        </w:rPr>
        <w:t xml:space="preserve">/Задать, если в вопросе 16 был ответ, что внедрение было в рамках Программы развития инклюзивного образования/ </w:t>
      </w:r>
      <w:r w:rsidRPr="001C3579">
        <w:rPr>
          <w:rFonts w:eastAsia="Times New Roman" w:cs="Times New Roman"/>
          <w:b/>
          <w:sz w:val="20"/>
          <w:szCs w:val="20"/>
        </w:rPr>
        <w:t>Что было сделано в рамках внедрения психолого-медико-педагогических консультаций? Какие мероприятия проводились? Что можно было бы предусмотреть при внедрении психолого-медико-педагогических консультаций в будущем?</w:t>
      </w:r>
    </w:p>
    <w:p w14:paraId="6F19F8F8" w14:textId="77777777" w:rsidR="00DD63FF" w:rsidRPr="001C3579" w:rsidRDefault="00DD63FF" w:rsidP="00DD63FF">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Полноценное включение в учебный процесс и социализация (6 минут)</w:t>
      </w:r>
    </w:p>
    <w:p w14:paraId="52712D9D" w14:textId="77777777" w:rsidR="00DD63FF" w:rsidRPr="001C3579" w:rsidRDefault="00DD63FF">
      <w:pPr>
        <w:pStyle w:val="af2"/>
        <w:numPr>
          <w:ilvl w:val="0"/>
          <w:numId w:val="10"/>
        </w:numPr>
        <w:spacing w:before="240" w:after="240" w:line="240" w:lineRule="auto"/>
        <w:rPr>
          <w:rFonts w:eastAsia="Times New Roman" w:cs="Times New Roman"/>
          <w:b/>
          <w:sz w:val="20"/>
          <w:szCs w:val="20"/>
        </w:rPr>
      </w:pPr>
      <w:r w:rsidRPr="001C3579">
        <w:rPr>
          <w:rFonts w:eastAsia="Times New Roman" w:cs="Times New Roman"/>
          <w:b/>
          <w:sz w:val="20"/>
          <w:szCs w:val="20"/>
        </w:rPr>
        <w:t>Как Вы считаете, какова ситуация с включением детей с ОВЗ в учебный процесс вместе с их сверстниками в общеобразовательных учреждениях? Как происходит их социализация в общеобразовательных учреждениях?</w:t>
      </w:r>
    </w:p>
    <w:p w14:paraId="5AEFD30C" w14:textId="77777777" w:rsidR="00DD63FF" w:rsidRPr="001C3579" w:rsidRDefault="00DD63FF">
      <w:pPr>
        <w:pStyle w:val="af2"/>
        <w:numPr>
          <w:ilvl w:val="0"/>
          <w:numId w:val="10"/>
        </w:numPr>
        <w:spacing w:before="240" w:after="240" w:line="240" w:lineRule="auto"/>
        <w:jc w:val="both"/>
        <w:rPr>
          <w:rFonts w:eastAsia="Times New Roman" w:cs="Times New Roman"/>
          <w:sz w:val="20"/>
          <w:szCs w:val="20"/>
        </w:rPr>
      </w:pPr>
      <w:r w:rsidRPr="001C3579">
        <w:rPr>
          <w:rFonts w:eastAsia="Times New Roman" w:cs="Times New Roman"/>
          <w:b/>
          <w:sz w:val="20"/>
          <w:szCs w:val="20"/>
        </w:rPr>
        <w:t>Полноценно ли включены дети с ОВЗ в образовательный процесс в Кыргызской Республике?</w:t>
      </w:r>
      <w:r w:rsidRPr="001C3579">
        <w:rPr>
          <w:rFonts w:eastAsia="Times New Roman" w:cs="Times New Roman"/>
          <w:b/>
          <w:i/>
          <w:color w:val="00B0F0"/>
          <w:sz w:val="20"/>
          <w:szCs w:val="20"/>
        </w:rPr>
        <w:t xml:space="preserve"> Если да, </w:t>
      </w:r>
      <w:r w:rsidRPr="001C3579">
        <w:rPr>
          <w:rFonts w:eastAsia="Times New Roman" w:cs="Times New Roman"/>
          <w:sz w:val="20"/>
          <w:szCs w:val="20"/>
        </w:rPr>
        <w:t xml:space="preserve">то включение детей с ОВЗ в образовательный процесс происходит в рамках Программы развития инклюзивного образования? </w:t>
      </w:r>
    </w:p>
    <w:p w14:paraId="3D806C98" w14:textId="77777777" w:rsidR="00DD63FF" w:rsidRPr="001C3579" w:rsidRDefault="00DD63FF">
      <w:pPr>
        <w:pStyle w:val="af2"/>
        <w:numPr>
          <w:ilvl w:val="0"/>
          <w:numId w:val="10"/>
        </w:numPr>
        <w:spacing w:before="240" w:after="240" w:line="240" w:lineRule="auto"/>
        <w:jc w:val="both"/>
        <w:rPr>
          <w:rFonts w:eastAsia="Times New Roman" w:cs="Times New Roman"/>
          <w:sz w:val="20"/>
          <w:szCs w:val="20"/>
        </w:rPr>
      </w:pPr>
      <w:r w:rsidRPr="001C3579">
        <w:rPr>
          <w:rFonts w:eastAsia="Times New Roman" w:cs="Times New Roman"/>
          <w:b/>
          <w:i/>
          <w:color w:val="00B0F0"/>
          <w:sz w:val="20"/>
          <w:szCs w:val="20"/>
        </w:rPr>
        <w:t xml:space="preserve">/Задать, если в вопросе 19 был ответ, что включение было в рамках Программы развития инклюзивного образования/ </w:t>
      </w:r>
      <w:r w:rsidRPr="001C3579">
        <w:rPr>
          <w:rFonts w:eastAsia="Times New Roman" w:cs="Times New Roman"/>
          <w:b/>
          <w:sz w:val="20"/>
          <w:szCs w:val="20"/>
        </w:rPr>
        <w:t>Что было сделано в рамках полноценного включения детей с ОВЗ в образовательный процесс? Какие мероприятия проводились? Что можно было бы предусмотреть при полноценном включении детей с ОВЗ в образовательный процесс в будущем?</w:t>
      </w:r>
    </w:p>
    <w:p w14:paraId="02D2D904" w14:textId="77777777" w:rsidR="00DD63FF" w:rsidRPr="001C3579" w:rsidRDefault="00DD63FF">
      <w:pPr>
        <w:pStyle w:val="af2"/>
        <w:numPr>
          <w:ilvl w:val="0"/>
          <w:numId w:val="10"/>
        </w:numPr>
        <w:spacing w:before="240" w:after="240" w:line="240" w:lineRule="auto"/>
        <w:rPr>
          <w:rFonts w:eastAsia="Times New Roman" w:cs="Times New Roman"/>
          <w:b/>
          <w:sz w:val="20"/>
          <w:szCs w:val="20"/>
        </w:rPr>
      </w:pPr>
      <w:r w:rsidRPr="001C3579">
        <w:rPr>
          <w:rFonts w:eastAsia="Times New Roman" w:cs="Times New Roman"/>
          <w:b/>
          <w:sz w:val="20"/>
          <w:szCs w:val="20"/>
        </w:rPr>
        <w:t>Что можно было бы предусмотреть для полноценной социализации таких детей в общеобразовательных учреждениях в будущем?</w:t>
      </w:r>
    </w:p>
    <w:p w14:paraId="6DDC211A" w14:textId="77777777" w:rsidR="00DD63FF" w:rsidRPr="001C3579" w:rsidRDefault="00DD63FF">
      <w:pPr>
        <w:pStyle w:val="af2"/>
        <w:numPr>
          <w:ilvl w:val="0"/>
          <w:numId w:val="10"/>
        </w:numPr>
        <w:spacing w:before="240" w:after="240" w:line="240" w:lineRule="auto"/>
        <w:rPr>
          <w:rFonts w:eastAsia="Times New Roman" w:cs="Times New Roman"/>
          <w:b/>
          <w:sz w:val="20"/>
          <w:szCs w:val="20"/>
        </w:rPr>
      </w:pPr>
      <w:r w:rsidRPr="001C3579">
        <w:rPr>
          <w:rFonts w:eastAsia="Times New Roman" w:cs="Times New Roman"/>
          <w:b/>
          <w:sz w:val="20"/>
          <w:szCs w:val="20"/>
        </w:rPr>
        <w:t xml:space="preserve">Каким Вы видите инклюзивное образование в Кыргызстане в 2023 году? А через восемь лет (в 2030 году)? </w:t>
      </w:r>
    </w:p>
    <w:p w14:paraId="30EEDA8F" w14:textId="77777777" w:rsidR="00DD63FF" w:rsidRPr="001C3579" w:rsidRDefault="00DD63FF" w:rsidP="00DD63FF">
      <w:pPr>
        <w:shd w:val="clear" w:color="auto" w:fill="B4C6E7"/>
        <w:spacing w:before="240" w:line="240" w:lineRule="auto"/>
        <w:rPr>
          <w:rFonts w:eastAsia="Times New Roman" w:cs="Times New Roman"/>
          <w:b/>
          <w:sz w:val="20"/>
          <w:szCs w:val="20"/>
        </w:rPr>
      </w:pPr>
      <w:bookmarkStart w:id="27" w:name="_Hlk121843769"/>
      <w:r w:rsidRPr="001C3579">
        <w:rPr>
          <w:rFonts w:eastAsia="Times New Roman" w:cs="Times New Roman"/>
          <w:b/>
          <w:sz w:val="20"/>
          <w:szCs w:val="20"/>
        </w:rPr>
        <w:lastRenderedPageBreak/>
        <w:t>Кейсы реализации программы (2 минуты)</w:t>
      </w:r>
    </w:p>
    <w:bookmarkEnd w:id="27"/>
    <w:p w14:paraId="564370F2" w14:textId="77777777" w:rsidR="00DD63FF" w:rsidRPr="001C3579" w:rsidRDefault="00DD63FF" w:rsidP="00DD63FF">
      <w:pPr>
        <w:spacing w:before="240" w:after="240" w:line="240" w:lineRule="auto"/>
        <w:ind w:left="360"/>
        <w:rPr>
          <w:rFonts w:eastAsia="Times New Roman" w:cs="Times New Roman"/>
          <w:sz w:val="20"/>
          <w:szCs w:val="20"/>
        </w:rPr>
      </w:pPr>
      <w:r w:rsidRPr="001C3579">
        <w:rPr>
          <w:rFonts w:eastAsia="Times New Roman" w:cs="Times New Roman"/>
          <w:sz w:val="20"/>
          <w:szCs w:val="20"/>
        </w:rPr>
        <w:t>ЗАЧИТАТЬ: ДЛЯ ПОНИМАНИЯ ТОГО, НАСКОЛЬКО ПРОГРАММА БЫЛА РЕАЛИЗОВАНА, ОЦЕНКИ ЕЁ ЭФФЕКТИВНОСТИ И УСТОЙЧИВОСТИ, НАМ БЫ ХОТЕЛОСЬ ПРОВЕСТИ ИНТЕРВЬЮ С ДИРЕКТОРАМИ, ПЕДАГОГАМИ И РОДИТЕЛЯМИ ДЕТЕЙ С ОВЗ В ШКОЛАХ ИЛИ УЧРЕЖДЕНИЯХ СРЕДНЕГО ПРОФЕССИОНАЛЬНОГО ОБРАЗОВАНИЯ, В КОТОРЫХ ПРОГРАММА РАЗВИТИЯ ИНКЛЮЗИВНОГО ОБРАЗОВАНИЯ В КЫРГЫЗСКОЙ РЕСПУБЛИКЕ.</w:t>
      </w:r>
    </w:p>
    <w:p w14:paraId="7450DB50" w14:textId="77777777" w:rsidR="00DD63FF" w:rsidRPr="001C3579" w:rsidRDefault="00DD63FF">
      <w:pPr>
        <w:pStyle w:val="af2"/>
        <w:numPr>
          <w:ilvl w:val="0"/>
          <w:numId w:val="10"/>
        </w:numPr>
        <w:spacing w:before="240" w:after="240" w:line="240" w:lineRule="auto"/>
        <w:rPr>
          <w:rFonts w:eastAsia="Times New Roman" w:cs="Times New Roman"/>
          <w:b/>
          <w:i/>
          <w:color w:val="00B0F0"/>
          <w:sz w:val="20"/>
          <w:szCs w:val="20"/>
        </w:rPr>
      </w:pPr>
      <w:r w:rsidRPr="001C3579">
        <w:rPr>
          <w:rFonts w:eastAsia="Times New Roman" w:cs="Times New Roman"/>
          <w:b/>
          <w:sz w:val="20"/>
          <w:szCs w:val="20"/>
        </w:rPr>
        <w:t xml:space="preserve">Подскажите, пожалуйста, в каких школах или средних профессиональных образовательных учреждениях в данный момент реализовывается программа инклюзивного образования? </w:t>
      </w:r>
      <w:r w:rsidRPr="001C3579">
        <w:rPr>
          <w:rFonts w:eastAsia="Times New Roman" w:cs="Times New Roman"/>
          <w:b/>
          <w:i/>
          <w:color w:val="00B0F0"/>
          <w:sz w:val="20"/>
          <w:szCs w:val="20"/>
        </w:rPr>
        <w:t>Если респондент не знает, то завершить интервью.</w:t>
      </w:r>
    </w:p>
    <w:p w14:paraId="5CFA7F60" w14:textId="77777777" w:rsidR="00DD63FF" w:rsidRPr="001C3579" w:rsidRDefault="00DD63FF">
      <w:pPr>
        <w:pStyle w:val="af2"/>
        <w:numPr>
          <w:ilvl w:val="0"/>
          <w:numId w:val="10"/>
        </w:numPr>
        <w:spacing w:before="240" w:after="240" w:line="240" w:lineRule="auto"/>
        <w:rPr>
          <w:rFonts w:eastAsia="Times New Roman" w:cs="Times New Roman"/>
          <w:b/>
          <w:sz w:val="20"/>
          <w:szCs w:val="20"/>
        </w:rPr>
      </w:pPr>
      <w:r w:rsidRPr="001C3579">
        <w:rPr>
          <w:rFonts w:eastAsia="Times New Roman" w:cs="Times New Roman"/>
          <w:b/>
          <w:sz w:val="20"/>
          <w:szCs w:val="20"/>
        </w:rPr>
        <w:t>Можно попросить у Вас контактную информацию директора/заместителя директора школ (-ы)/среднего (-их) профессионального (-ых) образовательного (-ых) учреждения (-</w:t>
      </w:r>
      <w:proofErr w:type="spellStart"/>
      <w:r w:rsidRPr="001C3579">
        <w:rPr>
          <w:rFonts w:eastAsia="Times New Roman" w:cs="Times New Roman"/>
          <w:b/>
          <w:sz w:val="20"/>
          <w:szCs w:val="20"/>
        </w:rPr>
        <w:t>ий</w:t>
      </w:r>
      <w:proofErr w:type="spellEnd"/>
      <w:r w:rsidRPr="001C3579">
        <w:rPr>
          <w:rFonts w:eastAsia="Times New Roman" w:cs="Times New Roman"/>
          <w:b/>
          <w:sz w:val="20"/>
          <w:szCs w:val="20"/>
        </w:rPr>
        <w:t>) для второго этапа анализа программы развития инклюзивного образования в Кыргызской Республике на 2019-2023 гг.?</w:t>
      </w:r>
    </w:p>
    <w:p w14:paraId="10F574B2" w14:textId="77777777" w:rsidR="00DD63FF" w:rsidRPr="001C3579" w:rsidRDefault="00DD63FF">
      <w:pPr>
        <w:pStyle w:val="af2"/>
        <w:numPr>
          <w:ilvl w:val="0"/>
          <w:numId w:val="10"/>
        </w:numPr>
        <w:spacing w:before="240" w:after="240" w:line="240" w:lineRule="auto"/>
        <w:rPr>
          <w:rFonts w:eastAsia="Times New Roman" w:cs="Times New Roman"/>
          <w:b/>
          <w:sz w:val="20"/>
          <w:szCs w:val="20"/>
        </w:rPr>
      </w:pPr>
      <w:r w:rsidRPr="001C3579">
        <w:rPr>
          <w:rFonts w:eastAsia="Times New Roman" w:cs="Times New Roman"/>
          <w:b/>
          <w:sz w:val="20"/>
          <w:szCs w:val="20"/>
        </w:rPr>
        <w:t>Можно ли будет сослаться на Вас при проведении интервью в школе (-ах)/среднем (-их) профессиональном (-ых) учебном (-ых) заведении (-</w:t>
      </w:r>
      <w:proofErr w:type="spellStart"/>
      <w:r w:rsidRPr="001C3579">
        <w:rPr>
          <w:rFonts w:eastAsia="Times New Roman" w:cs="Times New Roman"/>
          <w:b/>
          <w:sz w:val="20"/>
          <w:szCs w:val="20"/>
        </w:rPr>
        <w:t>ях</w:t>
      </w:r>
      <w:proofErr w:type="spellEnd"/>
      <w:r w:rsidRPr="001C3579">
        <w:rPr>
          <w:rFonts w:eastAsia="Times New Roman" w:cs="Times New Roman"/>
          <w:b/>
          <w:sz w:val="20"/>
          <w:szCs w:val="20"/>
        </w:rPr>
        <w:t>)?</w:t>
      </w:r>
    </w:p>
    <w:p w14:paraId="338A9CF1" w14:textId="77777777" w:rsidR="00DD63FF" w:rsidRPr="001C3579" w:rsidRDefault="00DD63FF" w:rsidP="00DD63FF">
      <w:pPr>
        <w:spacing w:before="240" w:after="240" w:line="240" w:lineRule="auto"/>
        <w:jc w:val="center"/>
        <w:rPr>
          <w:rFonts w:eastAsia="Times New Roman" w:cs="Times New Roman"/>
          <w:b/>
          <w:sz w:val="20"/>
          <w:szCs w:val="20"/>
        </w:rPr>
      </w:pPr>
      <w:r w:rsidRPr="001C3579">
        <w:rPr>
          <w:rFonts w:eastAsia="Times New Roman" w:cs="Times New Roman"/>
          <w:b/>
          <w:sz w:val="20"/>
          <w:szCs w:val="20"/>
        </w:rPr>
        <w:t>НА ЭТОМ МЫ ЗАВЕРШАЕМ НАШЕ ИНТЕРВЬЮ/ОБСУЖДЕНИЕ, СПАСИБО ВАМ ЗА УДЕЛЕННОЕ ВРЕМЯ!</w:t>
      </w:r>
    </w:p>
    <w:p w14:paraId="67B39FF1" w14:textId="77777777" w:rsidR="00DD63FF" w:rsidRPr="001C3579" w:rsidRDefault="00DD63FF" w:rsidP="00DD63FF">
      <w:pPr>
        <w:rPr>
          <w:sz w:val="20"/>
          <w:szCs w:val="20"/>
        </w:rPr>
      </w:pPr>
    </w:p>
    <w:p w14:paraId="63480439" w14:textId="2B627212" w:rsidR="009D3CEC" w:rsidRPr="001C3579" w:rsidRDefault="009D3CEC">
      <w:pPr>
        <w:rPr>
          <w:rFonts w:asciiTheme="majorHAnsi" w:hAnsiTheme="majorHAnsi" w:cstheme="majorHAnsi"/>
          <w:sz w:val="20"/>
          <w:szCs w:val="20"/>
        </w:rPr>
      </w:pPr>
      <w:r w:rsidRPr="001C3579">
        <w:rPr>
          <w:rFonts w:asciiTheme="majorHAnsi" w:hAnsiTheme="majorHAnsi" w:cstheme="majorHAnsi"/>
          <w:sz w:val="20"/>
          <w:szCs w:val="20"/>
        </w:rPr>
        <w:br w:type="page"/>
      </w:r>
    </w:p>
    <w:p w14:paraId="0849F815" w14:textId="77777777" w:rsidR="009D3CEC" w:rsidRPr="001C3579" w:rsidRDefault="009D3CEC" w:rsidP="009D3CEC">
      <w:pPr>
        <w:spacing w:before="240" w:after="240" w:line="240" w:lineRule="auto"/>
        <w:jc w:val="center"/>
        <w:rPr>
          <w:rFonts w:eastAsia="Times New Roman" w:cs="Times New Roman"/>
          <w:b/>
          <w:sz w:val="20"/>
          <w:szCs w:val="20"/>
        </w:rPr>
      </w:pPr>
      <w:r w:rsidRPr="001C3579">
        <w:rPr>
          <w:rFonts w:eastAsia="Times New Roman" w:cs="Times New Roman"/>
          <w:b/>
          <w:sz w:val="20"/>
          <w:szCs w:val="20"/>
        </w:rPr>
        <w:lastRenderedPageBreak/>
        <w:t>Анкета для директоров/завучей по УВР</w:t>
      </w:r>
    </w:p>
    <w:p w14:paraId="18BEEC76" w14:textId="77777777" w:rsidR="009D3CEC" w:rsidRPr="001C3579" w:rsidRDefault="009D3CEC" w:rsidP="009D3CEC">
      <w:pPr>
        <w:spacing w:before="240" w:after="240" w:line="240" w:lineRule="auto"/>
        <w:jc w:val="center"/>
        <w:rPr>
          <w:rFonts w:eastAsia="Times New Roman" w:cs="Times New Roman"/>
          <w:b/>
          <w:sz w:val="20"/>
          <w:szCs w:val="20"/>
        </w:rPr>
      </w:pPr>
      <w:r w:rsidRPr="001C3579">
        <w:rPr>
          <w:rFonts w:eastAsia="Times New Roman" w:cs="Times New Roman"/>
          <w:b/>
          <w:sz w:val="20"/>
          <w:szCs w:val="20"/>
        </w:rPr>
        <w:t>«Ассоциация развития образования в Кыргызстане» (АРОК)</w:t>
      </w:r>
    </w:p>
    <w:p w14:paraId="6F82327F" w14:textId="77777777" w:rsidR="009D3CEC" w:rsidRPr="001C3579" w:rsidRDefault="009D3CEC" w:rsidP="009D3CEC">
      <w:pPr>
        <w:spacing w:before="240" w:after="240" w:line="240" w:lineRule="auto"/>
        <w:jc w:val="center"/>
        <w:rPr>
          <w:rFonts w:eastAsia="Times New Roman" w:cs="Times New Roman"/>
          <w:b/>
          <w:sz w:val="20"/>
          <w:szCs w:val="20"/>
        </w:rPr>
      </w:pPr>
      <w:r w:rsidRPr="001C3579">
        <w:rPr>
          <w:rFonts w:eastAsia="Times New Roman" w:cs="Times New Roman"/>
          <w:b/>
          <w:sz w:val="20"/>
          <w:szCs w:val="20"/>
        </w:rPr>
        <w:t>Анализ Программы развития инклюзивного образования в Кыргызской Республике на 2019-2023 гг.</w:t>
      </w:r>
    </w:p>
    <w:p w14:paraId="70D824D9" w14:textId="77777777" w:rsidR="009D3CEC" w:rsidRPr="001C3579" w:rsidRDefault="009D3CEC" w:rsidP="009D3CEC">
      <w:pPr>
        <w:spacing w:before="240" w:after="240" w:line="240" w:lineRule="auto"/>
        <w:jc w:val="both"/>
        <w:rPr>
          <w:rFonts w:eastAsia="Times New Roman" w:cs="Times New Roman"/>
          <w:sz w:val="20"/>
          <w:szCs w:val="20"/>
        </w:rPr>
      </w:pPr>
      <w:r w:rsidRPr="001C3579">
        <w:rPr>
          <w:rFonts w:eastAsia="Times New Roman" w:cs="Times New Roman"/>
          <w:sz w:val="20"/>
          <w:szCs w:val="20"/>
        </w:rPr>
        <w:t>Здравствуйте, меня зовут________. Я представляю независимую исследовательскую компанию «М-Вектор». Мы совместно с Ассоциацией развития образования в Кыргызстане оцениваем реализацию Программы развития инклюзивного образования в Кыргызской Республике на 2019-2023 гг. Ваши ответы помогут нам выявить сильные и слабые стороны реализации программы, а также сформулировать рекомендации для сторон, вовлечённых в сферу инклюзивного образования. Интервью займёт около 20 минут. Ваша личная информация является строго конфиденциальной и будет использоваться только в обобщённом виде.</w:t>
      </w:r>
    </w:p>
    <w:p w14:paraId="2F0A9CA2" w14:textId="77777777" w:rsidR="009D3CEC" w:rsidRPr="001C3579" w:rsidRDefault="009D3CEC" w:rsidP="009D3CEC">
      <w:pPr>
        <w:spacing w:line="240" w:lineRule="auto"/>
        <w:ind w:left="360"/>
        <w:rPr>
          <w:rFonts w:eastAsia="Times New Roman" w:cs="Times New Roman"/>
          <w:sz w:val="20"/>
          <w:szCs w:val="20"/>
        </w:rPr>
      </w:pPr>
      <w:r w:rsidRPr="001C3579">
        <w:rPr>
          <w:rFonts w:eastAsia="Times New Roman" w:cs="Times New Roman"/>
          <w:sz w:val="20"/>
          <w:szCs w:val="20"/>
        </w:rPr>
        <w:t>1. ФИО респондента ______________________________</w:t>
      </w:r>
    </w:p>
    <w:p w14:paraId="4527B9CF" w14:textId="77777777" w:rsidR="009D3CEC" w:rsidRPr="001C3579" w:rsidRDefault="009D3CEC" w:rsidP="009D3CEC">
      <w:pPr>
        <w:spacing w:line="240" w:lineRule="auto"/>
        <w:ind w:left="360"/>
        <w:rPr>
          <w:rFonts w:eastAsia="Times New Roman" w:cs="Times New Roman"/>
          <w:sz w:val="20"/>
          <w:szCs w:val="20"/>
        </w:rPr>
      </w:pPr>
      <w:r w:rsidRPr="001C3579">
        <w:rPr>
          <w:rFonts w:eastAsia="Times New Roman" w:cs="Times New Roman"/>
          <w:sz w:val="20"/>
          <w:szCs w:val="20"/>
        </w:rPr>
        <w:t>2. Должность ____________________________________</w:t>
      </w:r>
    </w:p>
    <w:p w14:paraId="20101491" w14:textId="77777777" w:rsidR="009D3CEC" w:rsidRPr="001C3579" w:rsidRDefault="009D3CEC" w:rsidP="009D3CEC">
      <w:pPr>
        <w:spacing w:line="240" w:lineRule="auto"/>
        <w:ind w:left="360"/>
        <w:rPr>
          <w:rFonts w:eastAsia="Times New Roman" w:cs="Times New Roman"/>
          <w:sz w:val="20"/>
          <w:szCs w:val="20"/>
        </w:rPr>
      </w:pPr>
      <w:r w:rsidRPr="001C3579">
        <w:rPr>
          <w:rFonts w:eastAsia="Times New Roman" w:cs="Times New Roman"/>
          <w:sz w:val="20"/>
          <w:szCs w:val="20"/>
        </w:rPr>
        <w:t>3. Номер/название школы_________________________</w:t>
      </w:r>
    </w:p>
    <w:p w14:paraId="23F1B467" w14:textId="77777777" w:rsidR="009D3CEC" w:rsidRPr="001C3579" w:rsidRDefault="009D3CEC" w:rsidP="009D3CEC">
      <w:pPr>
        <w:spacing w:line="240" w:lineRule="auto"/>
        <w:ind w:left="360"/>
        <w:rPr>
          <w:rFonts w:eastAsia="Times New Roman" w:cs="Times New Roman"/>
          <w:sz w:val="20"/>
          <w:szCs w:val="20"/>
        </w:rPr>
      </w:pPr>
      <w:r w:rsidRPr="001C3579">
        <w:rPr>
          <w:rFonts w:eastAsia="Times New Roman" w:cs="Times New Roman"/>
          <w:sz w:val="20"/>
          <w:szCs w:val="20"/>
        </w:rPr>
        <w:t>4. Адрес школы__________________________________</w:t>
      </w:r>
    </w:p>
    <w:p w14:paraId="0AA28FF7" w14:textId="77777777" w:rsidR="009D3CEC" w:rsidRPr="001C3579" w:rsidRDefault="009D3CEC" w:rsidP="009D3CEC">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 xml:space="preserve">Блок </w:t>
      </w:r>
      <w:r w:rsidRPr="001C3579">
        <w:rPr>
          <w:rFonts w:cs="Times New Roman"/>
          <w:b/>
          <w:sz w:val="20"/>
          <w:szCs w:val="20"/>
          <w:lang w:val="en-US"/>
        </w:rPr>
        <w:t>S</w:t>
      </w:r>
      <w:r w:rsidRPr="001C3579">
        <w:rPr>
          <w:rFonts w:cs="Times New Roman"/>
          <w:b/>
          <w:sz w:val="20"/>
          <w:szCs w:val="20"/>
        </w:rPr>
        <w:t xml:space="preserve">. </w:t>
      </w:r>
      <w:r w:rsidRPr="001C3579">
        <w:rPr>
          <w:rFonts w:eastAsia="Times New Roman" w:cs="Times New Roman"/>
          <w:b/>
          <w:sz w:val="20"/>
          <w:szCs w:val="20"/>
        </w:rPr>
        <w:t>Скрининг</w:t>
      </w:r>
    </w:p>
    <w:p w14:paraId="1979A138" w14:textId="77777777" w:rsidR="009D3CEC" w:rsidRPr="001C3579" w:rsidRDefault="009D3CEC" w:rsidP="009D3CEC">
      <w:pPr>
        <w:spacing w:before="240" w:after="240" w:line="240" w:lineRule="auto"/>
        <w:rPr>
          <w:rFonts w:eastAsia="Times New Roman" w:cs="Times New Roman"/>
          <w:sz w:val="20"/>
          <w:szCs w:val="20"/>
        </w:rPr>
      </w:pPr>
      <w:r w:rsidRPr="001C3579">
        <w:rPr>
          <w:rFonts w:eastAsia="Times New Roman" w:cs="Times New Roman"/>
          <w:sz w:val="20"/>
          <w:szCs w:val="20"/>
        </w:rPr>
        <w:t>ПОДСКАЗКА ИНТЕРВЬЮЕРУ, ПРИ НЕОБХОДИМОСТИ ЗАЧИТАТЬ</w:t>
      </w:r>
      <w:r w:rsidRPr="001C3579">
        <w:rPr>
          <w:rFonts w:eastAsia="Times New Roman" w:cs="Times New Roman"/>
          <w:b/>
          <w:sz w:val="20"/>
          <w:szCs w:val="20"/>
        </w:rPr>
        <w:t xml:space="preserve">: </w:t>
      </w:r>
    </w:p>
    <w:p w14:paraId="6A2A9471"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
          <w:sz w:val="20"/>
          <w:szCs w:val="20"/>
        </w:rPr>
        <w:t>Инклюзивное образование</w:t>
      </w:r>
      <w:r w:rsidRPr="001C3579">
        <w:rPr>
          <w:color w:val="2B2B2B"/>
          <w:sz w:val="20"/>
          <w:szCs w:val="20"/>
        </w:rPr>
        <w:t xml:space="preserve"> – </w:t>
      </w:r>
      <w:r w:rsidRPr="001C3579">
        <w:rPr>
          <w:rFonts w:eastAsia="Times New Roman" w:cs="Times New Roman"/>
          <w:sz w:val="20"/>
          <w:szCs w:val="20"/>
        </w:rPr>
        <w:t>это организация процесса обучения, при которой все дети, вне зависимости от физических, психических, интеллектуальных, культурно-этнических, языковых и иных особенностей, включены в общую систему образования и обучаются по месту жительства вместе со сверстниками без инвалидности в одних и тех же образовательных школах — в таких школах общеобразовательного типа, которые учитывают их образовательные потребности, оказывают своим ученикам необходимую специальную поддержку и создают условия обучения.</w:t>
      </w:r>
    </w:p>
    <w:p w14:paraId="7E8DAE9B" w14:textId="77777777" w:rsidR="009D3CEC" w:rsidRPr="001C3579" w:rsidRDefault="009D3CEC" w:rsidP="009D3CEC">
      <w:pPr>
        <w:spacing w:before="240" w:line="240" w:lineRule="auto"/>
        <w:jc w:val="both"/>
        <w:rPr>
          <w:rFonts w:eastAsia="Times New Roman" w:cs="Times New Roman"/>
          <w:b/>
          <w:sz w:val="20"/>
          <w:szCs w:val="20"/>
        </w:rPr>
      </w:pPr>
      <w:r w:rsidRPr="001C3579">
        <w:rPr>
          <w:rFonts w:cs="Times New Roman"/>
          <w:b/>
          <w:sz w:val="20"/>
          <w:szCs w:val="20"/>
          <w:lang w:val="en-US"/>
        </w:rPr>
        <w:t>S</w:t>
      </w:r>
      <w:r w:rsidRPr="001C3579">
        <w:rPr>
          <w:rFonts w:cs="Times New Roman"/>
          <w:b/>
          <w:sz w:val="20"/>
          <w:szCs w:val="20"/>
        </w:rPr>
        <w:t xml:space="preserve">1. </w:t>
      </w:r>
      <w:r w:rsidRPr="001C3579">
        <w:rPr>
          <w:rFonts w:eastAsia="Times New Roman" w:cs="Times New Roman"/>
          <w:b/>
          <w:sz w:val="20"/>
          <w:szCs w:val="20"/>
        </w:rPr>
        <w:t>Практикуется ли в Вашей школе инклюзивное образование?</w:t>
      </w:r>
    </w:p>
    <w:p w14:paraId="1C705E4E" w14:textId="77777777" w:rsidR="009D3CEC" w:rsidRPr="001C3579" w:rsidRDefault="009D3CEC">
      <w:pPr>
        <w:pStyle w:val="af2"/>
        <w:numPr>
          <w:ilvl w:val="1"/>
          <w:numId w:val="11"/>
        </w:numPr>
        <w:spacing w:before="240" w:after="0" w:line="240" w:lineRule="auto"/>
        <w:jc w:val="both"/>
        <w:rPr>
          <w:rFonts w:eastAsia="Times New Roman" w:cs="Times New Roman"/>
          <w:bCs/>
          <w:i/>
          <w:color w:val="0070C0"/>
          <w:sz w:val="20"/>
          <w:szCs w:val="20"/>
        </w:rPr>
      </w:pPr>
      <w:r w:rsidRPr="001C3579">
        <w:rPr>
          <w:rFonts w:eastAsia="Times New Roman" w:cs="Times New Roman"/>
          <w:bCs/>
          <w:sz w:val="20"/>
          <w:szCs w:val="20"/>
        </w:rPr>
        <w:t xml:space="preserve">Да, практикуется </w:t>
      </w:r>
      <w:r w:rsidRPr="001C3579">
        <w:rPr>
          <w:rFonts w:eastAsia="Times New Roman" w:cs="Times New Roman"/>
          <w:bCs/>
          <w:i/>
          <w:color w:val="0070C0"/>
          <w:sz w:val="20"/>
          <w:szCs w:val="20"/>
        </w:rPr>
        <w:t>(продолжить интервью)</w:t>
      </w:r>
    </w:p>
    <w:p w14:paraId="1DDEA2B1" w14:textId="77777777" w:rsidR="009D3CEC" w:rsidRPr="001C3579" w:rsidRDefault="009D3CEC">
      <w:pPr>
        <w:pStyle w:val="af2"/>
        <w:numPr>
          <w:ilvl w:val="1"/>
          <w:numId w:val="11"/>
        </w:numPr>
        <w:spacing w:before="240" w:after="0" w:line="240" w:lineRule="auto"/>
        <w:jc w:val="both"/>
        <w:rPr>
          <w:rFonts w:eastAsia="Times New Roman" w:cs="Times New Roman"/>
          <w:bCs/>
          <w:i/>
          <w:color w:val="0070C0"/>
          <w:sz w:val="20"/>
          <w:szCs w:val="20"/>
        </w:rPr>
      </w:pPr>
      <w:r w:rsidRPr="001C3579">
        <w:rPr>
          <w:rFonts w:eastAsia="Times New Roman" w:cs="Times New Roman"/>
          <w:bCs/>
          <w:sz w:val="20"/>
          <w:szCs w:val="20"/>
        </w:rPr>
        <w:t xml:space="preserve">Нет, не практикуется </w:t>
      </w:r>
      <w:r w:rsidRPr="001C3579">
        <w:rPr>
          <w:rFonts w:eastAsia="Times New Roman" w:cs="Times New Roman"/>
          <w:bCs/>
          <w:i/>
          <w:color w:val="0070C0"/>
          <w:sz w:val="20"/>
          <w:szCs w:val="20"/>
        </w:rPr>
        <w:t>(завершить интервью)</w:t>
      </w:r>
      <w:r w:rsidRPr="001C3579">
        <w:rPr>
          <w:rFonts w:eastAsia="Times New Roman" w:cs="Times New Roman"/>
          <w:bCs/>
          <w:sz w:val="20"/>
          <w:szCs w:val="20"/>
        </w:rPr>
        <w:t xml:space="preserve">       </w:t>
      </w:r>
    </w:p>
    <w:p w14:paraId="0114174D" w14:textId="77777777" w:rsidR="009D3CEC" w:rsidRPr="001C3579" w:rsidRDefault="009D3CEC" w:rsidP="009D3CEC">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 xml:space="preserve">Блок </w:t>
      </w:r>
      <w:r w:rsidRPr="001C3579">
        <w:rPr>
          <w:rFonts w:cs="Times New Roman"/>
          <w:b/>
          <w:sz w:val="20"/>
          <w:szCs w:val="20"/>
          <w:lang w:val="en-US"/>
        </w:rPr>
        <w:t>A</w:t>
      </w:r>
      <w:r w:rsidRPr="001C3579">
        <w:rPr>
          <w:rFonts w:cs="Times New Roman"/>
          <w:b/>
          <w:sz w:val="20"/>
          <w:szCs w:val="20"/>
        </w:rPr>
        <w:t xml:space="preserve">. </w:t>
      </w:r>
      <w:r w:rsidRPr="001C3579">
        <w:rPr>
          <w:rFonts w:eastAsia="Times New Roman" w:cs="Times New Roman"/>
          <w:b/>
          <w:sz w:val="20"/>
          <w:szCs w:val="20"/>
        </w:rPr>
        <w:t xml:space="preserve">Общая ситуация с инклюзивным образованием в школе </w:t>
      </w:r>
    </w:p>
    <w:p w14:paraId="7ACEA4E2"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
          <w:sz w:val="20"/>
          <w:szCs w:val="20"/>
          <w:lang w:val="en-US"/>
        </w:rPr>
        <w:t>A</w:t>
      </w:r>
      <w:r w:rsidRPr="001C3579">
        <w:rPr>
          <w:rFonts w:eastAsia="Times New Roman" w:cs="Times New Roman"/>
          <w:b/>
          <w:sz w:val="20"/>
          <w:szCs w:val="20"/>
        </w:rPr>
        <w:t xml:space="preserve">1. Скажите, пожалуйста, с какого времени в Вашей школе начало внедряться инклюзивное образование? </w:t>
      </w:r>
      <w:r w:rsidRPr="001C3579">
        <w:rPr>
          <w:rFonts w:eastAsia="Times New Roman" w:cs="Times New Roman"/>
          <w:bCs/>
          <w:sz w:val="20"/>
          <w:szCs w:val="20"/>
        </w:rPr>
        <w:t>(ЗАПИШИТЕ В ФОРМАТЕ ММ.ГГГГ)</w:t>
      </w:r>
    </w:p>
    <w:p w14:paraId="64986FFB" w14:textId="77777777" w:rsidR="009D3CEC" w:rsidRPr="001C3579" w:rsidRDefault="009D3CEC" w:rsidP="009D3CEC">
      <w:pPr>
        <w:spacing w:before="240" w:line="240" w:lineRule="auto"/>
        <w:ind w:left="142" w:hanging="142"/>
        <w:jc w:val="both"/>
        <w:rPr>
          <w:rFonts w:eastAsia="Times New Roman" w:cs="Times New Roman"/>
          <w:bCs/>
          <w:sz w:val="20"/>
          <w:szCs w:val="20"/>
        </w:rPr>
      </w:pPr>
      <w:r w:rsidRPr="001C3579">
        <w:rPr>
          <w:rFonts w:eastAsia="Times New Roman" w:cs="Times New Roman"/>
          <w:bCs/>
          <w:sz w:val="20"/>
          <w:szCs w:val="20"/>
        </w:rPr>
        <w:t xml:space="preserve">     1. ___________________</w:t>
      </w:r>
    </w:p>
    <w:p w14:paraId="470CDB8E" w14:textId="77777777" w:rsidR="009D3CEC" w:rsidRPr="001C3579" w:rsidRDefault="009D3CEC" w:rsidP="009D3CEC">
      <w:pPr>
        <w:ind w:left="142" w:hanging="142"/>
        <w:rPr>
          <w:rFonts w:eastAsia="Times New Roman" w:cs="Times New Roman"/>
          <w:bCs/>
          <w:sz w:val="20"/>
          <w:szCs w:val="20"/>
        </w:rPr>
      </w:pPr>
      <w:r w:rsidRPr="001C3579">
        <w:rPr>
          <w:rFonts w:eastAsia="Times New Roman" w:cs="Times New Roman"/>
          <w:bCs/>
          <w:sz w:val="20"/>
          <w:szCs w:val="20"/>
        </w:rPr>
        <w:t xml:space="preserve">     999. Затрудняюсь ответить [НЕ ЗАЧИТЫВАТЬ]</w:t>
      </w:r>
    </w:p>
    <w:p w14:paraId="534FBB97" w14:textId="77777777" w:rsidR="009D3CEC" w:rsidRPr="001C3579" w:rsidRDefault="009D3CEC" w:rsidP="009D3CEC">
      <w:pPr>
        <w:spacing w:before="240" w:after="240" w:line="240" w:lineRule="auto"/>
        <w:rPr>
          <w:rFonts w:eastAsia="Times New Roman" w:cs="Times New Roman"/>
          <w:sz w:val="20"/>
          <w:szCs w:val="20"/>
        </w:rPr>
      </w:pPr>
      <w:r w:rsidRPr="001C3579">
        <w:rPr>
          <w:rFonts w:eastAsia="Times New Roman" w:cs="Times New Roman"/>
          <w:sz w:val="20"/>
          <w:szCs w:val="20"/>
        </w:rPr>
        <w:t>ПОДСКАЗКА ИНТЕРВЬЮЕРУ, ПРИ НЕОБХОДИМОСТИ ЗАЧИТАТЬ</w:t>
      </w:r>
      <w:r w:rsidRPr="001C3579">
        <w:rPr>
          <w:rFonts w:eastAsia="Times New Roman" w:cs="Times New Roman"/>
          <w:b/>
          <w:sz w:val="20"/>
          <w:szCs w:val="20"/>
        </w:rPr>
        <w:t xml:space="preserve">: </w:t>
      </w:r>
    </w:p>
    <w:p w14:paraId="34DC6400" w14:textId="77777777" w:rsidR="009D3CEC" w:rsidRPr="001C3579" w:rsidRDefault="009D3CEC" w:rsidP="009D3CEC">
      <w:pPr>
        <w:spacing w:before="240" w:after="240" w:line="240" w:lineRule="auto"/>
        <w:rPr>
          <w:rFonts w:eastAsia="Times New Roman" w:cs="Times New Roman"/>
          <w:sz w:val="20"/>
          <w:szCs w:val="20"/>
        </w:rPr>
      </w:pPr>
      <w:r w:rsidRPr="001C3579">
        <w:rPr>
          <w:rFonts w:eastAsia="Times New Roman" w:cs="Times New Roman"/>
          <w:b/>
          <w:sz w:val="20"/>
          <w:szCs w:val="20"/>
        </w:rPr>
        <w:t>Дети с инвалидностью</w:t>
      </w:r>
      <w:r w:rsidRPr="001C3579">
        <w:rPr>
          <w:rFonts w:eastAsia="Times New Roman" w:cs="Times New Roman"/>
          <w:sz w:val="20"/>
          <w:szCs w:val="20"/>
        </w:rPr>
        <w:t xml:space="preserve"> — дети, имеющие долгосрочные физические, ментальные, интеллектуальные и сенсорные нарушения, которые могут препятствовать их полноценному и эффективному участию в образовательном процессе, и нуждающиеся в создании специальных и/или индивидуальных условий обучения и воспитания (примерами могут быть дети, использующие инвалидную коляску, слабослышащие и слабовидящие дети, дети с аутизмом, дети с астмой и аллергиями в период обострения).</w:t>
      </w:r>
    </w:p>
    <w:p w14:paraId="05F52D2B"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
          <w:sz w:val="20"/>
          <w:szCs w:val="20"/>
          <w:lang w:val="en-US"/>
        </w:rPr>
        <w:lastRenderedPageBreak/>
        <w:t>A</w:t>
      </w:r>
      <w:r w:rsidRPr="001C3579">
        <w:rPr>
          <w:rFonts w:eastAsia="Times New Roman" w:cs="Times New Roman"/>
          <w:b/>
          <w:sz w:val="20"/>
          <w:szCs w:val="20"/>
        </w:rPr>
        <w:t xml:space="preserve">2. Каким было обучение детей с инвалидностью в Вашей школе до внедрения инклюзивного образования? </w:t>
      </w:r>
      <w:r w:rsidRPr="001C3579">
        <w:rPr>
          <w:rFonts w:eastAsia="Times New Roman" w:cs="Times New Roman"/>
          <w:bCs/>
          <w:sz w:val="20"/>
          <w:szCs w:val="20"/>
        </w:rPr>
        <w:t>(ЗАЧИТАЙТЕ, ЛЮБОЕ КОЛИЧЕСТВО ОТВЕТОВ)</w:t>
      </w:r>
    </w:p>
    <w:p w14:paraId="29D283F1" w14:textId="77777777" w:rsidR="009D3CEC" w:rsidRPr="001C3579" w:rsidRDefault="009D3CEC" w:rsidP="009D3CEC">
      <w:pPr>
        <w:ind w:left="284"/>
        <w:rPr>
          <w:rFonts w:eastAsia="Times New Roman" w:cs="Times New Roman"/>
          <w:bCs/>
          <w:sz w:val="20"/>
          <w:szCs w:val="20"/>
        </w:rPr>
      </w:pPr>
      <w:r w:rsidRPr="001C3579">
        <w:rPr>
          <w:rFonts w:eastAsia="Times New Roman" w:cs="Times New Roman"/>
          <w:bCs/>
          <w:sz w:val="20"/>
          <w:szCs w:val="20"/>
        </w:rPr>
        <w:t xml:space="preserve">1. Дети с инвалидностью не обучались в нашей школе </w:t>
      </w:r>
      <w:r w:rsidRPr="001C3579">
        <w:rPr>
          <w:rFonts w:eastAsia="Times New Roman" w:cs="Times New Roman"/>
          <w:b/>
          <w:i/>
          <w:color w:val="0070C0"/>
          <w:sz w:val="20"/>
          <w:szCs w:val="20"/>
        </w:rPr>
        <w:t>/ИСКЛЮЧАЮЩИЙ/</w:t>
      </w:r>
    </w:p>
    <w:p w14:paraId="0C1C8CAC" w14:textId="77777777" w:rsidR="009D3CEC" w:rsidRPr="001C3579" w:rsidRDefault="009D3CEC" w:rsidP="009D3CEC">
      <w:pPr>
        <w:ind w:left="284"/>
        <w:rPr>
          <w:rFonts w:eastAsia="Times New Roman" w:cs="Times New Roman"/>
          <w:bCs/>
          <w:sz w:val="20"/>
          <w:szCs w:val="20"/>
        </w:rPr>
      </w:pPr>
      <w:r w:rsidRPr="001C3579">
        <w:rPr>
          <w:rFonts w:eastAsia="Times New Roman" w:cs="Times New Roman"/>
          <w:bCs/>
          <w:sz w:val="20"/>
          <w:szCs w:val="20"/>
        </w:rPr>
        <w:t xml:space="preserve">2. Дети с инвалидностью обучались в специальных классах </w:t>
      </w:r>
    </w:p>
    <w:p w14:paraId="3E4D46FA" w14:textId="77777777" w:rsidR="009D3CEC" w:rsidRPr="001C3579" w:rsidRDefault="009D3CEC" w:rsidP="009D3CEC">
      <w:pPr>
        <w:ind w:left="284"/>
        <w:rPr>
          <w:rFonts w:eastAsia="Times New Roman" w:cs="Times New Roman"/>
          <w:bCs/>
          <w:sz w:val="20"/>
          <w:szCs w:val="20"/>
        </w:rPr>
      </w:pPr>
      <w:r w:rsidRPr="001C3579">
        <w:rPr>
          <w:rFonts w:eastAsia="Times New Roman" w:cs="Times New Roman"/>
          <w:bCs/>
          <w:sz w:val="20"/>
          <w:szCs w:val="20"/>
        </w:rPr>
        <w:t>3. Дети с инвалидностью обучались в обычных классах со сверстниками</w:t>
      </w:r>
    </w:p>
    <w:p w14:paraId="35A8A9E8" w14:textId="77777777" w:rsidR="009D3CEC" w:rsidRPr="001C3579" w:rsidRDefault="009D3CEC" w:rsidP="009D3CEC">
      <w:pPr>
        <w:ind w:left="284"/>
        <w:rPr>
          <w:rFonts w:eastAsia="Times New Roman" w:cs="Times New Roman"/>
          <w:bCs/>
          <w:sz w:val="20"/>
          <w:szCs w:val="20"/>
        </w:rPr>
      </w:pPr>
      <w:r w:rsidRPr="001C3579">
        <w:rPr>
          <w:rFonts w:eastAsia="Times New Roman" w:cs="Times New Roman"/>
          <w:bCs/>
          <w:sz w:val="20"/>
          <w:szCs w:val="20"/>
        </w:rPr>
        <w:t>4. Дети с инвалидностью обучались на дому, к ним приходил (-и) наш (-и) учитель (-я)</w:t>
      </w:r>
    </w:p>
    <w:p w14:paraId="228AEEE4" w14:textId="77777777" w:rsidR="009D3CEC" w:rsidRPr="001C3579" w:rsidRDefault="009D3CEC" w:rsidP="009D3CEC">
      <w:pPr>
        <w:ind w:left="284"/>
        <w:rPr>
          <w:rFonts w:eastAsia="Times New Roman" w:cs="Times New Roman"/>
          <w:bCs/>
          <w:sz w:val="20"/>
          <w:szCs w:val="20"/>
        </w:rPr>
      </w:pPr>
      <w:r w:rsidRPr="001C3579">
        <w:rPr>
          <w:rFonts w:eastAsia="Times New Roman" w:cs="Times New Roman"/>
          <w:bCs/>
          <w:sz w:val="20"/>
          <w:szCs w:val="20"/>
        </w:rPr>
        <w:t>997. Другое (УКАЖИТЕ)___________</w:t>
      </w:r>
    </w:p>
    <w:p w14:paraId="46FB70DA" w14:textId="77777777" w:rsidR="009D3CEC" w:rsidRPr="001C3579" w:rsidRDefault="009D3CEC" w:rsidP="009D3CEC">
      <w:pPr>
        <w:ind w:left="284"/>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372534BC"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
          <w:sz w:val="20"/>
          <w:szCs w:val="20"/>
          <w:lang w:val="en-US"/>
        </w:rPr>
        <w:t>A</w:t>
      </w:r>
      <w:r w:rsidRPr="001C3579">
        <w:rPr>
          <w:rFonts w:eastAsia="Times New Roman" w:cs="Times New Roman"/>
          <w:b/>
          <w:sz w:val="20"/>
          <w:szCs w:val="20"/>
        </w:rPr>
        <w:t xml:space="preserve">3. Каким стало обучение детей с инвалидностью в Вашей школе после внедрения инклюзивного образования? </w:t>
      </w:r>
      <w:r w:rsidRPr="001C3579">
        <w:rPr>
          <w:rFonts w:eastAsia="Times New Roman" w:cs="Times New Roman"/>
          <w:bCs/>
          <w:sz w:val="20"/>
          <w:szCs w:val="20"/>
        </w:rPr>
        <w:t>(ЗАЧИТАЙТЕ, ЛЮБОЕ КОЛИЧЕСТВО ОТВЕТОВ)</w:t>
      </w:r>
    </w:p>
    <w:p w14:paraId="2964EC76" w14:textId="77777777" w:rsidR="009D3CEC" w:rsidRPr="001C3579" w:rsidRDefault="009D3CEC" w:rsidP="009D3CEC">
      <w:pPr>
        <w:pStyle w:val="af2"/>
        <w:ind w:left="644" w:hanging="360"/>
        <w:rPr>
          <w:rFonts w:eastAsia="Times New Roman" w:cs="Times New Roman"/>
          <w:bCs/>
          <w:sz w:val="20"/>
          <w:szCs w:val="20"/>
        </w:rPr>
      </w:pPr>
      <w:r w:rsidRPr="001C3579">
        <w:rPr>
          <w:rFonts w:eastAsia="Times New Roman" w:cs="Times New Roman"/>
          <w:bCs/>
          <w:sz w:val="20"/>
          <w:szCs w:val="20"/>
        </w:rPr>
        <w:t xml:space="preserve">1. Дети с инвалидностью начали обучаться в специальных классах </w:t>
      </w:r>
    </w:p>
    <w:p w14:paraId="1FD02E61" w14:textId="77777777" w:rsidR="009D3CEC" w:rsidRPr="001C3579" w:rsidRDefault="009D3CEC" w:rsidP="009D3CEC">
      <w:pPr>
        <w:pStyle w:val="af2"/>
        <w:ind w:left="644" w:hanging="360"/>
        <w:rPr>
          <w:rFonts w:eastAsia="Times New Roman" w:cs="Times New Roman"/>
          <w:bCs/>
          <w:sz w:val="20"/>
          <w:szCs w:val="20"/>
        </w:rPr>
      </w:pPr>
      <w:r w:rsidRPr="001C3579">
        <w:rPr>
          <w:rFonts w:eastAsia="Times New Roman" w:cs="Times New Roman"/>
          <w:bCs/>
          <w:sz w:val="20"/>
          <w:szCs w:val="20"/>
        </w:rPr>
        <w:t>2. Дети с инвалидностью начали обучаться в обычных классах со сверстниками</w:t>
      </w:r>
    </w:p>
    <w:p w14:paraId="10900BF8" w14:textId="77777777" w:rsidR="009D3CEC" w:rsidRPr="001C3579" w:rsidRDefault="009D3CEC" w:rsidP="009D3CEC">
      <w:pPr>
        <w:pStyle w:val="af2"/>
        <w:ind w:left="644" w:hanging="360"/>
        <w:rPr>
          <w:rFonts w:eastAsia="Times New Roman" w:cs="Times New Roman"/>
          <w:bCs/>
          <w:sz w:val="20"/>
          <w:szCs w:val="20"/>
        </w:rPr>
      </w:pPr>
      <w:r w:rsidRPr="001C3579">
        <w:rPr>
          <w:rFonts w:eastAsia="Times New Roman" w:cs="Times New Roman"/>
          <w:bCs/>
          <w:sz w:val="20"/>
          <w:szCs w:val="20"/>
        </w:rPr>
        <w:t>3. Дети с инвалидностью обучаются на дому, к ним приходит (-</w:t>
      </w:r>
      <w:proofErr w:type="spellStart"/>
      <w:r w:rsidRPr="001C3579">
        <w:rPr>
          <w:rFonts w:eastAsia="Times New Roman" w:cs="Times New Roman"/>
          <w:bCs/>
          <w:sz w:val="20"/>
          <w:szCs w:val="20"/>
        </w:rPr>
        <w:t>ят</w:t>
      </w:r>
      <w:proofErr w:type="spellEnd"/>
      <w:r w:rsidRPr="001C3579">
        <w:rPr>
          <w:rFonts w:eastAsia="Times New Roman" w:cs="Times New Roman"/>
          <w:bCs/>
          <w:sz w:val="20"/>
          <w:szCs w:val="20"/>
        </w:rPr>
        <w:t>) наш (-и) учитель (-я)</w:t>
      </w:r>
    </w:p>
    <w:p w14:paraId="0127DC93" w14:textId="77777777" w:rsidR="009D3CEC" w:rsidRPr="001C3579" w:rsidRDefault="009D3CEC" w:rsidP="009D3CEC">
      <w:pPr>
        <w:pStyle w:val="af2"/>
        <w:ind w:left="644" w:hanging="360"/>
        <w:rPr>
          <w:rFonts w:eastAsia="Times New Roman" w:cs="Times New Roman"/>
          <w:bCs/>
          <w:sz w:val="20"/>
          <w:szCs w:val="20"/>
        </w:rPr>
      </w:pPr>
      <w:r w:rsidRPr="001C3579">
        <w:rPr>
          <w:rFonts w:eastAsia="Times New Roman" w:cs="Times New Roman"/>
          <w:bCs/>
          <w:sz w:val="20"/>
          <w:szCs w:val="20"/>
        </w:rPr>
        <w:t>997. Другое (УКАЖИТЕ)___________</w:t>
      </w:r>
    </w:p>
    <w:p w14:paraId="71459EB5" w14:textId="77777777" w:rsidR="009D3CEC" w:rsidRPr="001C3579" w:rsidRDefault="009D3CEC" w:rsidP="009D3CEC">
      <w:pPr>
        <w:pStyle w:val="af2"/>
        <w:ind w:left="644" w:hanging="36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16E68583" w14:textId="77777777" w:rsidR="009D3CEC" w:rsidRPr="001C3579" w:rsidRDefault="009D3CEC" w:rsidP="009D3CEC">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 xml:space="preserve">Блок </w:t>
      </w:r>
      <w:r w:rsidRPr="001C3579">
        <w:rPr>
          <w:rFonts w:cs="Times New Roman"/>
          <w:b/>
          <w:sz w:val="20"/>
          <w:szCs w:val="20"/>
          <w:lang w:val="en-US"/>
        </w:rPr>
        <w:t>B</w:t>
      </w:r>
      <w:r w:rsidRPr="001C3579">
        <w:rPr>
          <w:rFonts w:cs="Times New Roman"/>
          <w:b/>
          <w:sz w:val="20"/>
          <w:szCs w:val="20"/>
        </w:rPr>
        <w:t xml:space="preserve">. </w:t>
      </w:r>
      <w:r w:rsidRPr="001C3579">
        <w:rPr>
          <w:rFonts w:eastAsia="Times New Roman" w:cs="Times New Roman"/>
          <w:b/>
          <w:sz w:val="20"/>
          <w:szCs w:val="20"/>
        </w:rPr>
        <w:t xml:space="preserve">Оценка оснащённости школы </w:t>
      </w:r>
    </w:p>
    <w:p w14:paraId="249CA611" w14:textId="77777777" w:rsidR="009D3CEC" w:rsidRPr="001C3579" w:rsidRDefault="009D3CEC" w:rsidP="009D3CEC">
      <w:pPr>
        <w:spacing w:before="240" w:after="240" w:line="240" w:lineRule="auto"/>
        <w:jc w:val="both"/>
        <w:rPr>
          <w:rFonts w:eastAsia="Times New Roman" w:cs="Times New Roman"/>
          <w:sz w:val="20"/>
          <w:szCs w:val="20"/>
        </w:rPr>
      </w:pPr>
      <w:bookmarkStart w:id="28" w:name="_Hlk124779129"/>
      <w:r w:rsidRPr="001C3579">
        <w:rPr>
          <w:rFonts w:eastAsia="Times New Roman" w:cs="Times New Roman"/>
          <w:sz w:val="20"/>
          <w:szCs w:val="20"/>
        </w:rPr>
        <w:t>ПОДСКАЗКА ДЛЯ ИНТЕРВЬЮЕРА:</w:t>
      </w:r>
      <w:r w:rsidRPr="001C3579">
        <w:rPr>
          <w:rFonts w:eastAsia="Times New Roman" w:cs="Times New Roman"/>
          <w:b/>
          <w:sz w:val="20"/>
          <w:szCs w:val="20"/>
        </w:rPr>
        <w:t xml:space="preserve"> </w:t>
      </w:r>
      <w:r w:rsidRPr="001C3579">
        <w:rPr>
          <w:rFonts w:eastAsia="Times New Roman" w:cs="Times New Roman"/>
          <w:sz w:val="20"/>
          <w:szCs w:val="20"/>
        </w:rPr>
        <w:t>Служба психолого-медико-педагогические сопровождения — команда специалистов в школах (психолог, невролог, социальный педагог, социальный работник, логопед), оказывающих методическую помощь и консультации родителям (законным представителям) детей с инвалидностью по медицинским, социальным, правовым и другим вопросам.</w:t>
      </w:r>
    </w:p>
    <w:p w14:paraId="289BABD9" w14:textId="77777777" w:rsidR="009D3CEC" w:rsidRPr="001C3579" w:rsidRDefault="009D3CEC" w:rsidP="009D3CEC">
      <w:pPr>
        <w:spacing w:before="240" w:line="240" w:lineRule="auto"/>
        <w:jc w:val="both"/>
        <w:rPr>
          <w:rFonts w:eastAsia="Times New Roman" w:cs="Times New Roman"/>
          <w:b/>
          <w:sz w:val="20"/>
          <w:szCs w:val="20"/>
        </w:rPr>
      </w:pPr>
      <w:r w:rsidRPr="001C3579">
        <w:rPr>
          <w:rFonts w:eastAsia="Times New Roman" w:cs="Times New Roman"/>
          <w:b/>
          <w:sz w:val="20"/>
          <w:szCs w:val="20"/>
          <w:lang w:val="en-US"/>
        </w:rPr>
        <w:t>B</w:t>
      </w:r>
      <w:r w:rsidRPr="001C3579">
        <w:rPr>
          <w:rFonts w:eastAsia="Times New Roman" w:cs="Times New Roman"/>
          <w:b/>
          <w:sz w:val="20"/>
          <w:szCs w:val="20"/>
        </w:rPr>
        <w:t xml:space="preserve">1. Работает ли в Вашей школе служба психолого-медико-педагогического сопровождения для детей с инвалидностью и их родителей? </w:t>
      </w:r>
      <w:r w:rsidRPr="001C3579">
        <w:rPr>
          <w:rFonts w:eastAsia="Times New Roman" w:cs="Times New Roman"/>
          <w:bCs/>
          <w:sz w:val="20"/>
          <w:szCs w:val="20"/>
        </w:rPr>
        <w:t>(ОДИН ВАРИАНТ ОТВЕТА)</w:t>
      </w:r>
    </w:p>
    <w:p w14:paraId="771C7D38" w14:textId="77777777" w:rsidR="009D3CEC" w:rsidRPr="001C3579" w:rsidRDefault="009D3CEC">
      <w:pPr>
        <w:pStyle w:val="af2"/>
        <w:numPr>
          <w:ilvl w:val="0"/>
          <w:numId w:val="20"/>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Да, работает</w:t>
      </w:r>
    </w:p>
    <w:p w14:paraId="1AFCC1EF" w14:textId="77777777" w:rsidR="009D3CEC" w:rsidRPr="001C3579" w:rsidRDefault="009D3CEC">
      <w:pPr>
        <w:pStyle w:val="af2"/>
        <w:numPr>
          <w:ilvl w:val="0"/>
          <w:numId w:val="20"/>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Нет, не работает</w:t>
      </w:r>
    </w:p>
    <w:p w14:paraId="6DA8B993" w14:textId="77777777" w:rsidR="009D3CEC" w:rsidRPr="001C3579" w:rsidRDefault="009D3CEC" w:rsidP="009D3CEC">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7CE42EBD" w14:textId="77777777" w:rsidR="009D3CEC" w:rsidRPr="001C3579" w:rsidRDefault="009D3CEC" w:rsidP="009D3CEC">
      <w:pPr>
        <w:spacing w:before="240" w:line="240" w:lineRule="auto"/>
        <w:jc w:val="both"/>
        <w:rPr>
          <w:rFonts w:eastAsia="Times New Roman" w:cs="Times New Roman"/>
          <w:b/>
          <w:sz w:val="20"/>
          <w:szCs w:val="20"/>
        </w:rPr>
      </w:pPr>
      <w:r w:rsidRPr="001C3579">
        <w:rPr>
          <w:rFonts w:eastAsia="Times New Roman" w:cs="Times New Roman"/>
          <w:b/>
          <w:sz w:val="20"/>
          <w:szCs w:val="20"/>
          <w:lang w:val="en-US"/>
        </w:rPr>
        <w:t>B</w:t>
      </w:r>
      <w:r w:rsidRPr="001C3579">
        <w:rPr>
          <w:rFonts w:eastAsia="Times New Roman" w:cs="Times New Roman"/>
          <w:b/>
          <w:sz w:val="20"/>
          <w:szCs w:val="20"/>
        </w:rPr>
        <w:t xml:space="preserve">2.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B1=1/ </w:t>
      </w:r>
      <w:r w:rsidRPr="001C3579">
        <w:rPr>
          <w:rFonts w:eastAsia="Times New Roman" w:cs="Times New Roman"/>
          <w:b/>
          <w:sz w:val="20"/>
          <w:szCs w:val="20"/>
        </w:rPr>
        <w:t xml:space="preserve">С какого года работает служба психолого-медико-педагогического сопровождения? </w:t>
      </w:r>
      <w:r w:rsidRPr="001C3579">
        <w:rPr>
          <w:rFonts w:eastAsia="Times New Roman" w:cs="Times New Roman"/>
          <w:bCs/>
          <w:sz w:val="20"/>
          <w:szCs w:val="20"/>
        </w:rPr>
        <w:t>(ОДИН ВАРИАНТ ОТВЕТА)</w:t>
      </w:r>
    </w:p>
    <w:p w14:paraId="58E2100E" w14:textId="77777777" w:rsidR="009D3CEC" w:rsidRPr="001C3579" w:rsidRDefault="009D3CEC">
      <w:pPr>
        <w:pStyle w:val="af2"/>
        <w:numPr>
          <w:ilvl w:val="0"/>
          <w:numId w:val="21"/>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УКАЖИТЕ: ______________________</w:t>
      </w:r>
    </w:p>
    <w:p w14:paraId="738ECB9D" w14:textId="77777777" w:rsidR="009D3CEC" w:rsidRPr="001C3579" w:rsidRDefault="009D3CEC" w:rsidP="009D3CEC">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482640C4"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
          <w:sz w:val="20"/>
          <w:szCs w:val="20"/>
          <w:lang w:val="en-US"/>
        </w:rPr>
        <w:t>B</w:t>
      </w:r>
      <w:r w:rsidRPr="001C3579">
        <w:rPr>
          <w:rFonts w:eastAsia="Times New Roman" w:cs="Times New Roman"/>
          <w:b/>
          <w:sz w:val="20"/>
          <w:szCs w:val="20"/>
        </w:rPr>
        <w:t xml:space="preserve">3.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B1=1/ </w:t>
      </w:r>
      <w:r w:rsidRPr="001C3579">
        <w:rPr>
          <w:rFonts w:eastAsia="Times New Roman" w:cs="Times New Roman"/>
          <w:b/>
          <w:sz w:val="20"/>
          <w:szCs w:val="20"/>
        </w:rPr>
        <w:t xml:space="preserve">Вы удовлетворены или не удовлетворены работой службы психолого-медико-педагогического сопровождения?  </w:t>
      </w:r>
      <w:r w:rsidRPr="001C3579">
        <w:rPr>
          <w:rFonts w:eastAsia="Times New Roman" w:cs="Times New Roman"/>
          <w:bCs/>
          <w:sz w:val="20"/>
          <w:szCs w:val="20"/>
        </w:rPr>
        <w:t>(ОДИН ВАРИАНТ ОТВЕТА)</w:t>
      </w:r>
    </w:p>
    <w:p w14:paraId="7E8F8D6B" w14:textId="77777777" w:rsidR="009D3CEC" w:rsidRPr="001C3579" w:rsidRDefault="009D3CEC">
      <w:pPr>
        <w:pStyle w:val="af2"/>
        <w:numPr>
          <w:ilvl w:val="0"/>
          <w:numId w:val="22"/>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 xml:space="preserve">Да, </w:t>
      </w:r>
      <w:proofErr w:type="spellStart"/>
      <w:r w:rsidRPr="001C3579">
        <w:rPr>
          <w:rFonts w:eastAsia="Times New Roman" w:cs="Times New Roman"/>
          <w:bCs/>
          <w:sz w:val="20"/>
          <w:szCs w:val="20"/>
        </w:rPr>
        <w:t>удовлетворен</w:t>
      </w:r>
      <w:proofErr w:type="spellEnd"/>
      <w:r w:rsidRPr="001C3579">
        <w:rPr>
          <w:rFonts w:eastAsia="Times New Roman" w:cs="Times New Roman"/>
          <w:bCs/>
          <w:sz w:val="20"/>
          <w:szCs w:val="20"/>
        </w:rPr>
        <w:t xml:space="preserve"> (-а)</w:t>
      </w:r>
    </w:p>
    <w:p w14:paraId="6431497D" w14:textId="77777777" w:rsidR="009D3CEC" w:rsidRPr="001C3579" w:rsidRDefault="009D3CEC">
      <w:pPr>
        <w:pStyle w:val="af2"/>
        <w:numPr>
          <w:ilvl w:val="0"/>
          <w:numId w:val="22"/>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 xml:space="preserve">Нет, не </w:t>
      </w:r>
      <w:proofErr w:type="spellStart"/>
      <w:r w:rsidRPr="001C3579">
        <w:rPr>
          <w:rFonts w:eastAsia="Times New Roman" w:cs="Times New Roman"/>
          <w:bCs/>
          <w:sz w:val="20"/>
          <w:szCs w:val="20"/>
        </w:rPr>
        <w:t>удовлетворен</w:t>
      </w:r>
      <w:proofErr w:type="spellEnd"/>
      <w:r w:rsidRPr="001C3579">
        <w:rPr>
          <w:rFonts w:eastAsia="Times New Roman" w:cs="Times New Roman"/>
          <w:bCs/>
          <w:sz w:val="20"/>
          <w:szCs w:val="20"/>
        </w:rPr>
        <w:t xml:space="preserve"> (-а)</w:t>
      </w:r>
    </w:p>
    <w:p w14:paraId="51DD37EC" w14:textId="77777777" w:rsidR="009D3CEC" w:rsidRPr="001C3579" w:rsidRDefault="009D3CEC" w:rsidP="009D3CEC">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2EB727B6"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
          <w:bCs/>
          <w:sz w:val="20"/>
          <w:szCs w:val="20"/>
          <w:lang w:val="en-US"/>
        </w:rPr>
        <w:t>B</w:t>
      </w:r>
      <w:r w:rsidRPr="001C3579">
        <w:rPr>
          <w:rFonts w:eastAsia="Times New Roman" w:cs="Times New Roman"/>
          <w:b/>
          <w:bCs/>
          <w:sz w:val="20"/>
          <w:szCs w:val="20"/>
        </w:rPr>
        <w:t xml:space="preserve">4. Ваша школа оборудована или не оборудована необходимой инфраструктурой для обучения детей… </w:t>
      </w:r>
      <w:r w:rsidRPr="001C3579">
        <w:rPr>
          <w:rFonts w:eastAsia="Times New Roman" w:cs="Times New Roman"/>
          <w:bCs/>
          <w:sz w:val="20"/>
          <w:szCs w:val="20"/>
        </w:rPr>
        <w:t>(ОДИН ВАРИАНТ ОТВЕТА ПО КАЖДОЙ СТРОКЕ)</w:t>
      </w:r>
    </w:p>
    <w:tbl>
      <w:tblPr>
        <w:tblStyle w:val="ac"/>
        <w:tblW w:w="0" w:type="auto"/>
        <w:tblLook w:val="04A0" w:firstRow="1" w:lastRow="0" w:firstColumn="1" w:lastColumn="0" w:noHBand="0" w:noVBand="1"/>
      </w:tblPr>
      <w:tblGrid>
        <w:gridCol w:w="2336"/>
        <w:gridCol w:w="1770"/>
        <w:gridCol w:w="2126"/>
        <w:gridCol w:w="3113"/>
      </w:tblGrid>
      <w:tr w:rsidR="009D3CEC" w:rsidRPr="001C3579" w14:paraId="5717D5A9" w14:textId="77777777" w:rsidTr="000F4EEF">
        <w:tc>
          <w:tcPr>
            <w:tcW w:w="2336" w:type="dxa"/>
          </w:tcPr>
          <w:p w14:paraId="437B35D4" w14:textId="77777777" w:rsidR="009D3CEC" w:rsidRPr="001C3579" w:rsidRDefault="009D3CEC" w:rsidP="000F4EEF">
            <w:pPr>
              <w:spacing w:before="240"/>
              <w:rPr>
                <w:rFonts w:eastAsia="Times New Roman" w:cs="Times New Roman"/>
                <w:bCs/>
                <w:sz w:val="20"/>
                <w:szCs w:val="20"/>
              </w:rPr>
            </w:pPr>
          </w:p>
        </w:tc>
        <w:tc>
          <w:tcPr>
            <w:tcW w:w="1770" w:type="dxa"/>
          </w:tcPr>
          <w:p w14:paraId="68CCCF25"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Cs/>
                <w:sz w:val="20"/>
                <w:szCs w:val="20"/>
              </w:rPr>
              <w:t>1. Оборудована</w:t>
            </w:r>
          </w:p>
        </w:tc>
        <w:tc>
          <w:tcPr>
            <w:tcW w:w="2126" w:type="dxa"/>
          </w:tcPr>
          <w:p w14:paraId="1433A313"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Cs/>
                <w:sz w:val="20"/>
                <w:szCs w:val="20"/>
              </w:rPr>
              <w:t>2. Не оборудована</w:t>
            </w:r>
          </w:p>
        </w:tc>
        <w:tc>
          <w:tcPr>
            <w:tcW w:w="3113" w:type="dxa"/>
          </w:tcPr>
          <w:p w14:paraId="1C03C135"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Cs/>
                <w:sz w:val="20"/>
                <w:szCs w:val="20"/>
              </w:rPr>
              <w:t>999.Затрудняюсь ответить</w:t>
            </w:r>
          </w:p>
        </w:tc>
      </w:tr>
      <w:tr w:rsidR="009D3CEC" w:rsidRPr="001C3579" w14:paraId="52FB2850" w14:textId="77777777" w:rsidTr="000F4EEF">
        <w:tc>
          <w:tcPr>
            <w:tcW w:w="2336" w:type="dxa"/>
          </w:tcPr>
          <w:p w14:paraId="486C9234"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
                <w:bCs/>
                <w:sz w:val="20"/>
                <w:szCs w:val="20"/>
                <w:lang w:val="en-US"/>
              </w:rPr>
              <w:t>a</w:t>
            </w:r>
            <w:r w:rsidRPr="001C3579">
              <w:rPr>
                <w:rFonts w:eastAsia="Times New Roman" w:cs="Times New Roman"/>
                <w:b/>
                <w:bCs/>
                <w:sz w:val="20"/>
                <w:szCs w:val="20"/>
              </w:rPr>
              <w:t>. с нарушениями опорно-двигательного аппарата?</w:t>
            </w:r>
          </w:p>
        </w:tc>
        <w:tc>
          <w:tcPr>
            <w:tcW w:w="1770" w:type="dxa"/>
          </w:tcPr>
          <w:p w14:paraId="0831BE9E" w14:textId="77777777" w:rsidR="009D3CEC" w:rsidRPr="001C3579" w:rsidRDefault="009D3CEC" w:rsidP="000F4EEF">
            <w:pPr>
              <w:spacing w:before="240"/>
              <w:rPr>
                <w:rFonts w:eastAsia="Times New Roman" w:cs="Times New Roman"/>
                <w:bCs/>
                <w:sz w:val="20"/>
                <w:szCs w:val="20"/>
              </w:rPr>
            </w:pPr>
          </w:p>
        </w:tc>
        <w:tc>
          <w:tcPr>
            <w:tcW w:w="2126" w:type="dxa"/>
          </w:tcPr>
          <w:p w14:paraId="776A722F" w14:textId="77777777" w:rsidR="009D3CEC" w:rsidRPr="001C3579" w:rsidRDefault="009D3CEC" w:rsidP="000F4EEF">
            <w:pPr>
              <w:spacing w:before="240"/>
              <w:rPr>
                <w:rFonts w:eastAsia="Times New Roman" w:cs="Times New Roman"/>
                <w:bCs/>
                <w:sz w:val="20"/>
                <w:szCs w:val="20"/>
              </w:rPr>
            </w:pPr>
          </w:p>
        </w:tc>
        <w:tc>
          <w:tcPr>
            <w:tcW w:w="3113" w:type="dxa"/>
          </w:tcPr>
          <w:p w14:paraId="49AB7D85" w14:textId="77777777" w:rsidR="009D3CEC" w:rsidRPr="001C3579" w:rsidRDefault="009D3CEC" w:rsidP="000F4EEF">
            <w:pPr>
              <w:spacing w:before="240"/>
              <w:rPr>
                <w:rFonts w:eastAsia="Times New Roman" w:cs="Times New Roman"/>
                <w:bCs/>
                <w:sz w:val="20"/>
                <w:szCs w:val="20"/>
              </w:rPr>
            </w:pPr>
          </w:p>
        </w:tc>
      </w:tr>
      <w:tr w:rsidR="009D3CEC" w:rsidRPr="001C3579" w14:paraId="5A0F0013" w14:textId="77777777" w:rsidTr="000F4EEF">
        <w:tc>
          <w:tcPr>
            <w:tcW w:w="2336" w:type="dxa"/>
          </w:tcPr>
          <w:p w14:paraId="08466C78"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
                <w:bCs/>
                <w:sz w:val="20"/>
                <w:szCs w:val="20"/>
                <w:lang w:val="en-US"/>
              </w:rPr>
              <w:t xml:space="preserve">b. </w:t>
            </w:r>
            <w:r w:rsidRPr="001C3579">
              <w:rPr>
                <w:rFonts w:eastAsia="Times New Roman" w:cs="Times New Roman"/>
                <w:b/>
                <w:bCs/>
                <w:sz w:val="20"/>
                <w:szCs w:val="20"/>
              </w:rPr>
              <w:t>с нарушениями слуха?</w:t>
            </w:r>
          </w:p>
        </w:tc>
        <w:tc>
          <w:tcPr>
            <w:tcW w:w="1770" w:type="dxa"/>
          </w:tcPr>
          <w:p w14:paraId="10BBDE2F" w14:textId="77777777" w:rsidR="009D3CEC" w:rsidRPr="001C3579" w:rsidRDefault="009D3CEC" w:rsidP="000F4EEF">
            <w:pPr>
              <w:spacing w:before="240"/>
              <w:rPr>
                <w:rFonts w:eastAsia="Times New Roman" w:cs="Times New Roman"/>
                <w:bCs/>
                <w:sz w:val="20"/>
                <w:szCs w:val="20"/>
              </w:rPr>
            </w:pPr>
          </w:p>
        </w:tc>
        <w:tc>
          <w:tcPr>
            <w:tcW w:w="2126" w:type="dxa"/>
          </w:tcPr>
          <w:p w14:paraId="12477975" w14:textId="77777777" w:rsidR="009D3CEC" w:rsidRPr="001C3579" w:rsidRDefault="009D3CEC" w:rsidP="000F4EEF">
            <w:pPr>
              <w:spacing w:before="240"/>
              <w:rPr>
                <w:rFonts w:eastAsia="Times New Roman" w:cs="Times New Roman"/>
                <w:bCs/>
                <w:sz w:val="20"/>
                <w:szCs w:val="20"/>
              </w:rPr>
            </w:pPr>
          </w:p>
        </w:tc>
        <w:tc>
          <w:tcPr>
            <w:tcW w:w="3113" w:type="dxa"/>
          </w:tcPr>
          <w:p w14:paraId="5B0B42D0" w14:textId="77777777" w:rsidR="009D3CEC" w:rsidRPr="001C3579" w:rsidRDefault="009D3CEC" w:rsidP="000F4EEF">
            <w:pPr>
              <w:spacing w:before="240"/>
              <w:rPr>
                <w:rFonts w:eastAsia="Times New Roman" w:cs="Times New Roman"/>
                <w:bCs/>
                <w:sz w:val="20"/>
                <w:szCs w:val="20"/>
              </w:rPr>
            </w:pPr>
          </w:p>
        </w:tc>
      </w:tr>
      <w:tr w:rsidR="009D3CEC" w:rsidRPr="001C3579" w14:paraId="0B686586" w14:textId="77777777" w:rsidTr="000F4EEF">
        <w:tc>
          <w:tcPr>
            <w:tcW w:w="2336" w:type="dxa"/>
          </w:tcPr>
          <w:p w14:paraId="0C82C2EE"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
                <w:bCs/>
                <w:sz w:val="20"/>
                <w:szCs w:val="20"/>
                <w:lang w:val="en-US"/>
              </w:rPr>
              <w:t xml:space="preserve">c. </w:t>
            </w:r>
            <w:r w:rsidRPr="001C3579">
              <w:rPr>
                <w:rFonts w:eastAsia="Times New Roman" w:cs="Times New Roman"/>
                <w:b/>
                <w:bCs/>
                <w:sz w:val="20"/>
                <w:szCs w:val="20"/>
              </w:rPr>
              <w:t>с нарушениями зрения?</w:t>
            </w:r>
          </w:p>
        </w:tc>
        <w:tc>
          <w:tcPr>
            <w:tcW w:w="1770" w:type="dxa"/>
          </w:tcPr>
          <w:p w14:paraId="0F7CD8C4" w14:textId="77777777" w:rsidR="009D3CEC" w:rsidRPr="001C3579" w:rsidRDefault="009D3CEC" w:rsidP="000F4EEF">
            <w:pPr>
              <w:spacing w:before="240"/>
              <w:rPr>
                <w:rFonts w:eastAsia="Times New Roman" w:cs="Times New Roman"/>
                <w:bCs/>
                <w:sz w:val="20"/>
                <w:szCs w:val="20"/>
              </w:rPr>
            </w:pPr>
          </w:p>
        </w:tc>
        <w:tc>
          <w:tcPr>
            <w:tcW w:w="2126" w:type="dxa"/>
          </w:tcPr>
          <w:p w14:paraId="43948270" w14:textId="77777777" w:rsidR="009D3CEC" w:rsidRPr="001C3579" w:rsidRDefault="009D3CEC" w:rsidP="000F4EEF">
            <w:pPr>
              <w:spacing w:before="240"/>
              <w:rPr>
                <w:rFonts w:eastAsia="Times New Roman" w:cs="Times New Roman"/>
                <w:bCs/>
                <w:sz w:val="20"/>
                <w:szCs w:val="20"/>
              </w:rPr>
            </w:pPr>
          </w:p>
        </w:tc>
        <w:tc>
          <w:tcPr>
            <w:tcW w:w="3113" w:type="dxa"/>
          </w:tcPr>
          <w:p w14:paraId="335CD51C" w14:textId="77777777" w:rsidR="009D3CEC" w:rsidRPr="001C3579" w:rsidRDefault="009D3CEC" w:rsidP="000F4EEF">
            <w:pPr>
              <w:spacing w:before="240"/>
              <w:rPr>
                <w:rFonts w:eastAsia="Times New Roman" w:cs="Times New Roman"/>
                <w:bCs/>
                <w:sz w:val="20"/>
                <w:szCs w:val="20"/>
              </w:rPr>
            </w:pPr>
          </w:p>
        </w:tc>
      </w:tr>
      <w:tr w:rsidR="009D3CEC" w:rsidRPr="001C3579" w14:paraId="302EF224" w14:textId="77777777" w:rsidTr="000F4EEF">
        <w:tc>
          <w:tcPr>
            <w:tcW w:w="2336" w:type="dxa"/>
          </w:tcPr>
          <w:p w14:paraId="3F0B6AB2" w14:textId="77777777" w:rsidR="009D3CEC" w:rsidRPr="001C3579" w:rsidRDefault="009D3CEC" w:rsidP="000F4EEF">
            <w:pPr>
              <w:spacing w:before="240"/>
              <w:rPr>
                <w:rFonts w:eastAsia="Times New Roman" w:cs="Times New Roman"/>
                <w:b/>
                <w:bCs/>
                <w:sz w:val="20"/>
                <w:szCs w:val="20"/>
              </w:rPr>
            </w:pPr>
            <w:r w:rsidRPr="001C3579">
              <w:rPr>
                <w:rFonts w:eastAsia="Times New Roman" w:cs="Times New Roman"/>
                <w:b/>
                <w:bCs/>
                <w:sz w:val="20"/>
                <w:szCs w:val="20"/>
                <w:lang w:val="en-US"/>
              </w:rPr>
              <w:t>d</w:t>
            </w:r>
            <w:r w:rsidRPr="001C3579">
              <w:rPr>
                <w:rFonts w:eastAsia="Times New Roman" w:cs="Times New Roman"/>
                <w:b/>
                <w:bCs/>
                <w:sz w:val="20"/>
                <w:szCs w:val="20"/>
              </w:rPr>
              <w:t>. с другими видами инвалидности (например, с сахарным диабетом, с расстройством аутистического спектра, с синдром Дауна и другие)</w:t>
            </w:r>
          </w:p>
        </w:tc>
        <w:tc>
          <w:tcPr>
            <w:tcW w:w="1770" w:type="dxa"/>
          </w:tcPr>
          <w:p w14:paraId="3408FE2A" w14:textId="77777777" w:rsidR="009D3CEC" w:rsidRPr="001C3579" w:rsidRDefault="009D3CEC" w:rsidP="000F4EEF">
            <w:pPr>
              <w:spacing w:before="240"/>
              <w:rPr>
                <w:rFonts w:eastAsia="Times New Roman" w:cs="Times New Roman"/>
                <w:bCs/>
                <w:sz w:val="20"/>
                <w:szCs w:val="20"/>
              </w:rPr>
            </w:pPr>
          </w:p>
        </w:tc>
        <w:tc>
          <w:tcPr>
            <w:tcW w:w="2126" w:type="dxa"/>
          </w:tcPr>
          <w:p w14:paraId="580B6062" w14:textId="77777777" w:rsidR="009D3CEC" w:rsidRPr="001C3579" w:rsidRDefault="009D3CEC" w:rsidP="000F4EEF">
            <w:pPr>
              <w:spacing w:before="240"/>
              <w:rPr>
                <w:rFonts w:eastAsia="Times New Roman" w:cs="Times New Roman"/>
                <w:bCs/>
                <w:sz w:val="20"/>
                <w:szCs w:val="20"/>
              </w:rPr>
            </w:pPr>
          </w:p>
        </w:tc>
        <w:tc>
          <w:tcPr>
            <w:tcW w:w="3113" w:type="dxa"/>
          </w:tcPr>
          <w:p w14:paraId="477D623F" w14:textId="77777777" w:rsidR="009D3CEC" w:rsidRPr="001C3579" w:rsidRDefault="009D3CEC" w:rsidP="000F4EEF">
            <w:pPr>
              <w:spacing w:before="240"/>
              <w:rPr>
                <w:rFonts w:eastAsia="Times New Roman" w:cs="Times New Roman"/>
                <w:bCs/>
                <w:sz w:val="20"/>
                <w:szCs w:val="20"/>
              </w:rPr>
            </w:pPr>
          </w:p>
        </w:tc>
      </w:tr>
    </w:tbl>
    <w:p w14:paraId="140C0E19"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
          <w:bCs/>
          <w:sz w:val="20"/>
          <w:szCs w:val="20"/>
          <w:lang w:val="en-US"/>
        </w:rPr>
        <w:t>B</w:t>
      </w:r>
      <w:r w:rsidRPr="001C3579">
        <w:rPr>
          <w:rFonts w:eastAsia="Times New Roman" w:cs="Times New Roman"/>
          <w:b/>
          <w:bCs/>
          <w:sz w:val="20"/>
          <w:szCs w:val="20"/>
        </w:rPr>
        <w:t xml:space="preserve">5. Адаптированы ли компьютеры в Вашей школе для обучения детей … </w:t>
      </w:r>
      <w:r w:rsidRPr="001C3579">
        <w:rPr>
          <w:rFonts w:eastAsia="Times New Roman" w:cs="Times New Roman"/>
          <w:bCs/>
          <w:sz w:val="20"/>
          <w:szCs w:val="20"/>
        </w:rPr>
        <w:t>(ОДИН ВАРИАНТ ОТВЕТА ПО КАЖДОЙ СТРОКЕ)</w:t>
      </w:r>
    </w:p>
    <w:tbl>
      <w:tblPr>
        <w:tblStyle w:val="ac"/>
        <w:tblW w:w="0" w:type="auto"/>
        <w:tblLook w:val="04A0" w:firstRow="1" w:lastRow="0" w:firstColumn="1" w:lastColumn="0" w:noHBand="0" w:noVBand="1"/>
      </w:tblPr>
      <w:tblGrid>
        <w:gridCol w:w="2336"/>
        <w:gridCol w:w="1770"/>
        <w:gridCol w:w="2126"/>
        <w:gridCol w:w="3113"/>
      </w:tblGrid>
      <w:tr w:rsidR="009D3CEC" w:rsidRPr="001C3579" w14:paraId="166899CD" w14:textId="77777777" w:rsidTr="000F4EEF">
        <w:tc>
          <w:tcPr>
            <w:tcW w:w="2336" w:type="dxa"/>
          </w:tcPr>
          <w:p w14:paraId="2D857F58" w14:textId="77777777" w:rsidR="009D3CEC" w:rsidRPr="001C3579" w:rsidRDefault="009D3CEC" w:rsidP="000F4EEF">
            <w:pPr>
              <w:spacing w:before="240"/>
              <w:rPr>
                <w:rFonts w:eastAsia="Times New Roman" w:cs="Times New Roman"/>
                <w:bCs/>
                <w:sz w:val="20"/>
                <w:szCs w:val="20"/>
              </w:rPr>
            </w:pPr>
          </w:p>
        </w:tc>
        <w:tc>
          <w:tcPr>
            <w:tcW w:w="1770" w:type="dxa"/>
          </w:tcPr>
          <w:p w14:paraId="75731786"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Cs/>
                <w:sz w:val="20"/>
                <w:szCs w:val="20"/>
              </w:rPr>
              <w:t>1. Адаптированы</w:t>
            </w:r>
          </w:p>
        </w:tc>
        <w:tc>
          <w:tcPr>
            <w:tcW w:w="2126" w:type="dxa"/>
          </w:tcPr>
          <w:p w14:paraId="5B5A7799"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Cs/>
                <w:sz w:val="20"/>
                <w:szCs w:val="20"/>
              </w:rPr>
              <w:t>2. Не адаптированы</w:t>
            </w:r>
          </w:p>
        </w:tc>
        <w:tc>
          <w:tcPr>
            <w:tcW w:w="3113" w:type="dxa"/>
          </w:tcPr>
          <w:p w14:paraId="38AB159A"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Cs/>
                <w:sz w:val="20"/>
                <w:szCs w:val="20"/>
              </w:rPr>
              <w:t>999.Затрудняюсь ответить</w:t>
            </w:r>
          </w:p>
        </w:tc>
      </w:tr>
      <w:tr w:rsidR="009D3CEC" w:rsidRPr="001C3579" w14:paraId="0D5A2C7D" w14:textId="77777777" w:rsidTr="000F4EEF">
        <w:tc>
          <w:tcPr>
            <w:tcW w:w="2336" w:type="dxa"/>
          </w:tcPr>
          <w:p w14:paraId="45E113AE"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
                <w:bCs/>
                <w:sz w:val="20"/>
                <w:szCs w:val="20"/>
                <w:lang w:val="en-US"/>
              </w:rPr>
              <w:t>a</w:t>
            </w:r>
            <w:r w:rsidRPr="001C3579">
              <w:rPr>
                <w:rFonts w:eastAsia="Times New Roman" w:cs="Times New Roman"/>
                <w:b/>
                <w:bCs/>
                <w:sz w:val="20"/>
                <w:szCs w:val="20"/>
              </w:rPr>
              <w:t>. с нарушениями опорно-двигательного аппарата?</w:t>
            </w:r>
          </w:p>
        </w:tc>
        <w:tc>
          <w:tcPr>
            <w:tcW w:w="1770" w:type="dxa"/>
          </w:tcPr>
          <w:p w14:paraId="66BCDB9E" w14:textId="77777777" w:rsidR="009D3CEC" w:rsidRPr="001C3579" w:rsidRDefault="009D3CEC" w:rsidP="000F4EEF">
            <w:pPr>
              <w:spacing w:before="240"/>
              <w:rPr>
                <w:rFonts w:eastAsia="Times New Roman" w:cs="Times New Roman"/>
                <w:bCs/>
                <w:sz w:val="20"/>
                <w:szCs w:val="20"/>
              </w:rPr>
            </w:pPr>
          </w:p>
        </w:tc>
        <w:tc>
          <w:tcPr>
            <w:tcW w:w="2126" w:type="dxa"/>
          </w:tcPr>
          <w:p w14:paraId="76421B54" w14:textId="77777777" w:rsidR="009D3CEC" w:rsidRPr="001C3579" w:rsidRDefault="009D3CEC" w:rsidP="000F4EEF">
            <w:pPr>
              <w:spacing w:before="240"/>
              <w:rPr>
                <w:rFonts w:eastAsia="Times New Roman" w:cs="Times New Roman"/>
                <w:bCs/>
                <w:sz w:val="20"/>
                <w:szCs w:val="20"/>
              </w:rPr>
            </w:pPr>
          </w:p>
        </w:tc>
        <w:tc>
          <w:tcPr>
            <w:tcW w:w="3113" w:type="dxa"/>
          </w:tcPr>
          <w:p w14:paraId="611F6B09" w14:textId="77777777" w:rsidR="009D3CEC" w:rsidRPr="001C3579" w:rsidRDefault="009D3CEC" w:rsidP="000F4EEF">
            <w:pPr>
              <w:spacing w:before="240"/>
              <w:rPr>
                <w:rFonts w:eastAsia="Times New Roman" w:cs="Times New Roman"/>
                <w:bCs/>
                <w:sz w:val="20"/>
                <w:szCs w:val="20"/>
              </w:rPr>
            </w:pPr>
          </w:p>
        </w:tc>
      </w:tr>
      <w:tr w:rsidR="009D3CEC" w:rsidRPr="001C3579" w14:paraId="56AF5375" w14:textId="77777777" w:rsidTr="000F4EEF">
        <w:tc>
          <w:tcPr>
            <w:tcW w:w="2336" w:type="dxa"/>
          </w:tcPr>
          <w:p w14:paraId="57696052"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
                <w:bCs/>
                <w:sz w:val="20"/>
                <w:szCs w:val="20"/>
                <w:lang w:val="en-US"/>
              </w:rPr>
              <w:t xml:space="preserve">b. </w:t>
            </w:r>
            <w:r w:rsidRPr="001C3579">
              <w:rPr>
                <w:rFonts w:eastAsia="Times New Roman" w:cs="Times New Roman"/>
                <w:b/>
                <w:bCs/>
                <w:sz w:val="20"/>
                <w:szCs w:val="20"/>
              </w:rPr>
              <w:t>с нарушениями слуха?</w:t>
            </w:r>
          </w:p>
        </w:tc>
        <w:tc>
          <w:tcPr>
            <w:tcW w:w="1770" w:type="dxa"/>
          </w:tcPr>
          <w:p w14:paraId="00A10A60" w14:textId="77777777" w:rsidR="009D3CEC" w:rsidRPr="001C3579" w:rsidRDefault="009D3CEC" w:rsidP="000F4EEF">
            <w:pPr>
              <w:spacing w:before="240"/>
              <w:rPr>
                <w:rFonts w:eastAsia="Times New Roman" w:cs="Times New Roman"/>
                <w:bCs/>
                <w:sz w:val="20"/>
                <w:szCs w:val="20"/>
              </w:rPr>
            </w:pPr>
          </w:p>
        </w:tc>
        <w:tc>
          <w:tcPr>
            <w:tcW w:w="2126" w:type="dxa"/>
          </w:tcPr>
          <w:p w14:paraId="3D17BD85" w14:textId="77777777" w:rsidR="009D3CEC" w:rsidRPr="001C3579" w:rsidRDefault="009D3CEC" w:rsidP="000F4EEF">
            <w:pPr>
              <w:spacing w:before="240"/>
              <w:rPr>
                <w:rFonts w:eastAsia="Times New Roman" w:cs="Times New Roman"/>
                <w:bCs/>
                <w:sz w:val="20"/>
                <w:szCs w:val="20"/>
              </w:rPr>
            </w:pPr>
          </w:p>
        </w:tc>
        <w:tc>
          <w:tcPr>
            <w:tcW w:w="3113" w:type="dxa"/>
          </w:tcPr>
          <w:p w14:paraId="52CE7D72" w14:textId="77777777" w:rsidR="009D3CEC" w:rsidRPr="001C3579" w:rsidRDefault="009D3CEC" w:rsidP="000F4EEF">
            <w:pPr>
              <w:spacing w:before="240"/>
              <w:rPr>
                <w:rFonts w:eastAsia="Times New Roman" w:cs="Times New Roman"/>
                <w:bCs/>
                <w:sz w:val="20"/>
                <w:szCs w:val="20"/>
              </w:rPr>
            </w:pPr>
          </w:p>
        </w:tc>
      </w:tr>
      <w:tr w:rsidR="009D3CEC" w:rsidRPr="001C3579" w14:paraId="461DAB3E" w14:textId="77777777" w:rsidTr="000F4EEF">
        <w:tc>
          <w:tcPr>
            <w:tcW w:w="2336" w:type="dxa"/>
          </w:tcPr>
          <w:p w14:paraId="1F218F90"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
                <w:bCs/>
                <w:sz w:val="20"/>
                <w:szCs w:val="20"/>
                <w:lang w:val="en-US"/>
              </w:rPr>
              <w:t xml:space="preserve">c. </w:t>
            </w:r>
            <w:r w:rsidRPr="001C3579">
              <w:rPr>
                <w:rFonts w:eastAsia="Times New Roman" w:cs="Times New Roman"/>
                <w:b/>
                <w:bCs/>
                <w:sz w:val="20"/>
                <w:szCs w:val="20"/>
              </w:rPr>
              <w:t>с нарушениями зрения?</w:t>
            </w:r>
          </w:p>
        </w:tc>
        <w:tc>
          <w:tcPr>
            <w:tcW w:w="1770" w:type="dxa"/>
          </w:tcPr>
          <w:p w14:paraId="658D5BE8" w14:textId="77777777" w:rsidR="009D3CEC" w:rsidRPr="001C3579" w:rsidRDefault="009D3CEC" w:rsidP="000F4EEF">
            <w:pPr>
              <w:spacing w:before="240"/>
              <w:rPr>
                <w:rFonts w:eastAsia="Times New Roman" w:cs="Times New Roman"/>
                <w:bCs/>
                <w:sz w:val="20"/>
                <w:szCs w:val="20"/>
              </w:rPr>
            </w:pPr>
          </w:p>
        </w:tc>
        <w:tc>
          <w:tcPr>
            <w:tcW w:w="2126" w:type="dxa"/>
          </w:tcPr>
          <w:p w14:paraId="7B0BAFE4" w14:textId="77777777" w:rsidR="009D3CEC" w:rsidRPr="001C3579" w:rsidRDefault="009D3CEC" w:rsidP="000F4EEF">
            <w:pPr>
              <w:spacing w:before="240"/>
              <w:rPr>
                <w:rFonts w:eastAsia="Times New Roman" w:cs="Times New Roman"/>
                <w:bCs/>
                <w:sz w:val="20"/>
                <w:szCs w:val="20"/>
              </w:rPr>
            </w:pPr>
          </w:p>
        </w:tc>
        <w:tc>
          <w:tcPr>
            <w:tcW w:w="3113" w:type="dxa"/>
          </w:tcPr>
          <w:p w14:paraId="0A67AB27" w14:textId="77777777" w:rsidR="009D3CEC" w:rsidRPr="001C3579" w:rsidRDefault="009D3CEC" w:rsidP="000F4EEF">
            <w:pPr>
              <w:spacing w:before="240"/>
              <w:rPr>
                <w:rFonts w:eastAsia="Times New Roman" w:cs="Times New Roman"/>
                <w:bCs/>
                <w:sz w:val="20"/>
                <w:szCs w:val="20"/>
              </w:rPr>
            </w:pPr>
          </w:p>
        </w:tc>
      </w:tr>
      <w:tr w:rsidR="009D3CEC" w:rsidRPr="001C3579" w14:paraId="22C29CE7" w14:textId="77777777" w:rsidTr="000F4EEF">
        <w:tc>
          <w:tcPr>
            <w:tcW w:w="2336" w:type="dxa"/>
          </w:tcPr>
          <w:p w14:paraId="7B3F4C93" w14:textId="77777777" w:rsidR="009D3CEC" w:rsidRPr="001C3579" w:rsidRDefault="009D3CEC" w:rsidP="000F4EEF">
            <w:pPr>
              <w:spacing w:before="240"/>
              <w:rPr>
                <w:rFonts w:eastAsia="Times New Roman" w:cs="Times New Roman"/>
                <w:b/>
                <w:bCs/>
                <w:sz w:val="20"/>
                <w:szCs w:val="20"/>
              </w:rPr>
            </w:pPr>
            <w:r w:rsidRPr="001C3579">
              <w:rPr>
                <w:rFonts w:eastAsia="Times New Roman" w:cs="Times New Roman"/>
                <w:b/>
                <w:bCs/>
                <w:sz w:val="20"/>
                <w:szCs w:val="20"/>
                <w:lang w:val="en-US"/>
              </w:rPr>
              <w:t>d</w:t>
            </w:r>
            <w:r w:rsidRPr="001C3579">
              <w:rPr>
                <w:rFonts w:eastAsia="Times New Roman" w:cs="Times New Roman"/>
                <w:b/>
                <w:bCs/>
                <w:sz w:val="20"/>
                <w:szCs w:val="20"/>
              </w:rPr>
              <w:t>. с другими видами инвалидности (например, с сахарным диабетом, с расстройством аутистического спектра, с синдром Дауна и другие)</w:t>
            </w:r>
          </w:p>
        </w:tc>
        <w:tc>
          <w:tcPr>
            <w:tcW w:w="1770" w:type="dxa"/>
          </w:tcPr>
          <w:p w14:paraId="4669A88D" w14:textId="77777777" w:rsidR="009D3CEC" w:rsidRPr="001C3579" w:rsidRDefault="009D3CEC" w:rsidP="000F4EEF">
            <w:pPr>
              <w:spacing w:before="240"/>
              <w:rPr>
                <w:rFonts w:eastAsia="Times New Roman" w:cs="Times New Roman"/>
                <w:bCs/>
                <w:sz w:val="20"/>
                <w:szCs w:val="20"/>
              </w:rPr>
            </w:pPr>
          </w:p>
        </w:tc>
        <w:tc>
          <w:tcPr>
            <w:tcW w:w="2126" w:type="dxa"/>
          </w:tcPr>
          <w:p w14:paraId="5E73FA85" w14:textId="77777777" w:rsidR="009D3CEC" w:rsidRPr="001C3579" w:rsidRDefault="009D3CEC" w:rsidP="000F4EEF">
            <w:pPr>
              <w:spacing w:before="240"/>
              <w:rPr>
                <w:rFonts w:eastAsia="Times New Roman" w:cs="Times New Roman"/>
                <w:bCs/>
                <w:sz w:val="20"/>
                <w:szCs w:val="20"/>
              </w:rPr>
            </w:pPr>
          </w:p>
        </w:tc>
        <w:tc>
          <w:tcPr>
            <w:tcW w:w="3113" w:type="dxa"/>
          </w:tcPr>
          <w:p w14:paraId="225E9D3B" w14:textId="77777777" w:rsidR="009D3CEC" w:rsidRPr="001C3579" w:rsidRDefault="009D3CEC" w:rsidP="000F4EEF">
            <w:pPr>
              <w:spacing w:before="240"/>
              <w:rPr>
                <w:rFonts w:eastAsia="Times New Roman" w:cs="Times New Roman"/>
                <w:bCs/>
                <w:sz w:val="20"/>
                <w:szCs w:val="20"/>
              </w:rPr>
            </w:pPr>
          </w:p>
        </w:tc>
      </w:tr>
    </w:tbl>
    <w:p w14:paraId="1F0A13CD"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
          <w:bCs/>
          <w:sz w:val="20"/>
          <w:szCs w:val="20"/>
          <w:lang w:val="en-US"/>
        </w:rPr>
        <w:t>B</w:t>
      </w:r>
      <w:r w:rsidRPr="001C3579">
        <w:rPr>
          <w:rFonts w:eastAsia="Times New Roman" w:cs="Times New Roman"/>
          <w:b/>
          <w:bCs/>
          <w:sz w:val="20"/>
          <w:szCs w:val="20"/>
        </w:rPr>
        <w:t>6</w:t>
      </w:r>
      <w:r w:rsidRPr="001C3579">
        <w:rPr>
          <w:rFonts w:eastAsia="Times New Roman" w:cs="Times New Roman"/>
          <w:bCs/>
          <w:sz w:val="20"/>
          <w:szCs w:val="20"/>
        </w:rPr>
        <w:t xml:space="preserve">.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B4=1/ </w:t>
      </w:r>
      <w:r w:rsidRPr="001C3579">
        <w:rPr>
          <w:rFonts w:eastAsia="Times New Roman" w:cs="Times New Roman"/>
          <w:b/>
          <w:sz w:val="20"/>
          <w:szCs w:val="20"/>
        </w:rPr>
        <w:t xml:space="preserve">Как Вы считаете, насколько соответствует необходимая инфраструктура потребностям детей … </w:t>
      </w:r>
      <w:r w:rsidRPr="001C3579">
        <w:rPr>
          <w:rFonts w:eastAsia="Times New Roman" w:cs="Times New Roman"/>
          <w:bCs/>
          <w:sz w:val="20"/>
          <w:szCs w:val="20"/>
        </w:rPr>
        <w:t>(ОДИН ВАРИАНТ ОТВЕТА ПО КАЖДОЙ СТРОКЕ)</w:t>
      </w:r>
    </w:p>
    <w:tbl>
      <w:tblPr>
        <w:tblStyle w:val="ac"/>
        <w:tblW w:w="0" w:type="auto"/>
        <w:tblLook w:val="04A0" w:firstRow="1" w:lastRow="0" w:firstColumn="1" w:lastColumn="0" w:noHBand="0" w:noVBand="1"/>
      </w:tblPr>
      <w:tblGrid>
        <w:gridCol w:w="1894"/>
        <w:gridCol w:w="1627"/>
        <w:gridCol w:w="1766"/>
        <w:gridCol w:w="2287"/>
        <w:gridCol w:w="1771"/>
      </w:tblGrid>
      <w:tr w:rsidR="009D3CEC" w:rsidRPr="001C3579" w14:paraId="3464454B" w14:textId="77777777" w:rsidTr="000F4EEF">
        <w:trPr>
          <w:trHeight w:val="724"/>
        </w:trPr>
        <w:tc>
          <w:tcPr>
            <w:tcW w:w="1907" w:type="dxa"/>
          </w:tcPr>
          <w:p w14:paraId="60A656B1" w14:textId="77777777" w:rsidR="009D3CEC" w:rsidRPr="001C3579" w:rsidRDefault="009D3CEC" w:rsidP="000F4EEF">
            <w:pPr>
              <w:spacing w:before="240"/>
              <w:rPr>
                <w:rFonts w:eastAsia="Times New Roman" w:cs="Times New Roman"/>
                <w:bCs/>
                <w:sz w:val="20"/>
                <w:szCs w:val="20"/>
              </w:rPr>
            </w:pPr>
          </w:p>
        </w:tc>
        <w:tc>
          <w:tcPr>
            <w:tcW w:w="1635" w:type="dxa"/>
          </w:tcPr>
          <w:p w14:paraId="6858BF7B"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Cs/>
                <w:sz w:val="20"/>
                <w:szCs w:val="20"/>
              </w:rPr>
              <w:t>1.</w:t>
            </w:r>
            <w:r w:rsidRPr="001C3579">
              <w:rPr>
                <w:rFonts w:eastAsia="Times New Roman" w:cs="Times New Roman"/>
                <w:bCs/>
                <w:sz w:val="20"/>
                <w:szCs w:val="20"/>
                <w:lang w:val="en-US"/>
              </w:rPr>
              <w:t xml:space="preserve"> </w:t>
            </w:r>
            <w:r w:rsidRPr="001C3579">
              <w:rPr>
                <w:rFonts w:eastAsia="Times New Roman" w:cs="Times New Roman"/>
                <w:bCs/>
                <w:sz w:val="20"/>
                <w:szCs w:val="20"/>
              </w:rPr>
              <w:t>Соответствует полностью</w:t>
            </w:r>
          </w:p>
        </w:tc>
        <w:tc>
          <w:tcPr>
            <w:tcW w:w="1785" w:type="dxa"/>
          </w:tcPr>
          <w:p w14:paraId="2FB6C334"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Cs/>
                <w:sz w:val="20"/>
                <w:szCs w:val="20"/>
              </w:rPr>
              <w:t>2. Соответствует частично</w:t>
            </w:r>
          </w:p>
        </w:tc>
        <w:tc>
          <w:tcPr>
            <w:tcW w:w="2347" w:type="dxa"/>
          </w:tcPr>
          <w:p w14:paraId="116B5C7D"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Cs/>
                <w:sz w:val="20"/>
                <w:szCs w:val="20"/>
              </w:rPr>
              <w:t>3 Не соответствует</w:t>
            </w:r>
          </w:p>
        </w:tc>
        <w:tc>
          <w:tcPr>
            <w:tcW w:w="1671" w:type="dxa"/>
          </w:tcPr>
          <w:p w14:paraId="5EC7DC88"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Cs/>
                <w:sz w:val="20"/>
                <w:szCs w:val="20"/>
              </w:rPr>
              <w:t>999.Затрудняюсь ответить</w:t>
            </w:r>
          </w:p>
        </w:tc>
      </w:tr>
      <w:tr w:rsidR="009D3CEC" w:rsidRPr="001C3579" w14:paraId="0CBA0B57" w14:textId="77777777" w:rsidTr="000F4EEF">
        <w:tc>
          <w:tcPr>
            <w:tcW w:w="1907" w:type="dxa"/>
          </w:tcPr>
          <w:p w14:paraId="05C319B4"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
                <w:bCs/>
                <w:sz w:val="20"/>
                <w:szCs w:val="20"/>
                <w:lang w:val="en-US"/>
              </w:rPr>
              <w:t>a</w:t>
            </w:r>
            <w:r w:rsidRPr="001C3579">
              <w:rPr>
                <w:rFonts w:eastAsia="Times New Roman" w:cs="Times New Roman"/>
                <w:b/>
                <w:bCs/>
                <w:sz w:val="20"/>
                <w:szCs w:val="20"/>
              </w:rPr>
              <w:t>. с нарушениями опорно-двигательного аппарата?</w:t>
            </w:r>
          </w:p>
        </w:tc>
        <w:tc>
          <w:tcPr>
            <w:tcW w:w="1635" w:type="dxa"/>
          </w:tcPr>
          <w:p w14:paraId="28BDBE7F" w14:textId="77777777" w:rsidR="009D3CEC" w:rsidRPr="001C3579" w:rsidRDefault="009D3CEC" w:rsidP="000F4EEF">
            <w:pPr>
              <w:spacing w:before="240"/>
              <w:rPr>
                <w:rFonts w:eastAsia="Times New Roman" w:cs="Times New Roman"/>
                <w:bCs/>
                <w:sz w:val="20"/>
                <w:szCs w:val="20"/>
              </w:rPr>
            </w:pPr>
          </w:p>
        </w:tc>
        <w:tc>
          <w:tcPr>
            <w:tcW w:w="1785" w:type="dxa"/>
          </w:tcPr>
          <w:p w14:paraId="1241D925" w14:textId="77777777" w:rsidR="009D3CEC" w:rsidRPr="001C3579" w:rsidRDefault="009D3CEC" w:rsidP="000F4EEF">
            <w:pPr>
              <w:spacing w:before="240"/>
              <w:rPr>
                <w:rFonts w:eastAsia="Times New Roman" w:cs="Times New Roman"/>
                <w:bCs/>
                <w:sz w:val="20"/>
                <w:szCs w:val="20"/>
              </w:rPr>
            </w:pPr>
          </w:p>
        </w:tc>
        <w:tc>
          <w:tcPr>
            <w:tcW w:w="2347" w:type="dxa"/>
          </w:tcPr>
          <w:p w14:paraId="03340D1A" w14:textId="77777777" w:rsidR="009D3CEC" w:rsidRPr="001C3579" w:rsidRDefault="009D3CEC" w:rsidP="000F4EEF">
            <w:pPr>
              <w:spacing w:before="240"/>
              <w:rPr>
                <w:rFonts w:eastAsia="Times New Roman" w:cs="Times New Roman"/>
                <w:bCs/>
                <w:sz w:val="20"/>
                <w:szCs w:val="20"/>
              </w:rPr>
            </w:pPr>
          </w:p>
        </w:tc>
        <w:tc>
          <w:tcPr>
            <w:tcW w:w="1671" w:type="dxa"/>
          </w:tcPr>
          <w:p w14:paraId="7EE75BCF" w14:textId="77777777" w:rsidR="009D3CEC" w:rsidRPr="001C3579" w:rsidRDefault="009D3CEC" w:rsidP="000F4EEF">
            <w:pPr>
              <w:spacing w:before="240"/>
              <w:rPr>
                <w:rFonts w:eastAsia="Times New Roman" w:cs="Times New Roman"/>
                <w:bCs/>
                <w:sz w:val="20"/>
                <w:szCs w:val="20"/>
              </w:rPr>
            </w:pPr>
          </w:p>
        </w:tc>
      </w:tr>
      <w:tr w:rsidR="009D3CEC" w:rsidRPr="001C3579" w14:paraId="364F62CD" w14:textId="77777777" w:rsidTr="000F4EEF">
        <w:tc>
          <w:tcPr>
            <w:tcW w:w="1907" w:type="dxa"/>
          </w:tcPr>
          <w:p w14:paraId="5851CBD1"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
                <w:bCs/>
                <w:sz w:val="20"/>
                <w:szCs w:val="20"/>
                <w:lang w:val="en-US"/>
              </w:rPr>
              <w:t xml:space="preserve">b. </w:t>
            </w:r>
            <w:r w:rsidRPr="001C3579">
              <w:rPr>
                <w:rFonts w:eastAsia="Times New Roman" w:cs="Times New Roman"/>
                <w:b/>
                <w:bCs/>
                <w:sz w:val="20"/>
                <w:szCs w:val="20"/>
              </w:rPr>
              <w:t>с нарушениями слуха?</w:t>
            </w:r>
          </w:p>
        </w:tc>
        <w:tc>
          <w:tcPr>
            <w:tcW w:w="1635" w:type="dxa"/>
          </w:tcPr>
          <w:p w14:paraId="5504E824" w14:textId="77777777" w:rsidR="009D3CEC" w:rsidRPr="001C3579" w:rsidRDefault="009D3CEC" w:rsidP="000F4EEF">
            <w:pPr>
              <w:spacing w:before="240"/>
              <w:rPr>
                <w:rFonts w:eastAsia="Times New Roman" w:cs="Times New Roman"/>
                <w:bCs/>
                <w:sz w:val="20"/>
                <w:szCs w:val="20"/>
              </w:rPr>
            </w:pPr>
          </w:p>
        </w:tc>
        <w:tc>
          <w:tcPr>
            <w:tcW w:w="1785" w:type="dxa"/>
          </w:tcPr>
          <w:p w14:paraId="384A9767" w14:textId="77777777" w:rsidR="009D3CEC" w:rsidRPr="001C3579" w:rsidRDefault="009D3CEC" w:rsidP="000F4EEF">
            <w:pPr>
              <w:spacing w:before="240"/>
              <w:rPr>
                <w:rFonts w:eastAsia="Times New Roman" w:cs="Times New Roman"/>
                <w:bCs/>
                <w:sz w:val="20"/>
                <w:szCs w:val="20"/>
              </w:rPr>
            </w:pPr>
          </w:p>
        </w:tc>
        <w:tc>
          <w:tcPr>
            <w:tcW w:w="2347" w:type="dxa"/>
          </w:tcPr>
          <w:p w14:paraId="209F1A98" w14:textId="77777777" w:rsidR="009D3CEC" w:rsidRPr="001C3579" w:rsidRDefault="009D3CEC" w:rsidP="000F4EEF">
            <w:pPr>
              <w:spacing w:before="240"/>
              <w:rPr>
                <w:rFonts w:eastAsia="Times New Roman" w:cs="Times New Roman"/>
                <w:bCs/>
                <w:sz w:val="20"/>
                <w:szCs w:val="20"/>
              </w:rPr>
            </w:pPr>
          </w:p>
        </w:tc>
        <w:tc>
          <w:tcPr>
            <w:tcW w:w="1671" w:type="dxa"/>
          </w:tcPr>
          <w:p w14:paraId="12CBFA56" w14:textId="77777777" w:rsidR="009D3CEC" w:rsidRPr="001C3579" w:rsidRDefault="009D3CEC" w:rsidP="000F4EEF">
            <w:pPr>
              <w:spacing w:before="240"/>
              <w:rPr>
                <w:rFonts w:eastAsia="Times New Roman" w:cs="Times New Roman"/>
                <w:bCs/>
                <w:sz w:val="20"/>
                <w:szCs w:val="20"/>
              </w:rPr>
            </w:pPr>
          </w:p>
        </w:tc>
      </w:tr>
      <w:tr w:rsidR="009D3CEC" w:rsidRPr="001C3579" w14:paraId="0ADA7604" w14:textId="77777777" w:rsidTr="000F4EEF">
        <w:tc>
          <w:tcPr>
            <w:tcW w:w="1907" w:type="dxa"/>
          </w:tcPr>
          <w:p w14:paraId="1E8E16BC"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
                <w:bCs/>
                <w:sz w:val="20"/>
                <w:szCs w:val="20"/>
                <w:lang w:val="en-US"/>
              </w:rPr>
              <w:t xml:space="preserve">c. </w:t>
            </w:r>
            <w:r w:rsidRPr="001C3579">
              <w:rPr>
                <w:rFonts w:eastAsia="Times New Roman" w:cs="Times New Roman"/>
                <w:b/>
                <w:bCs/>
                <w:sz w:val="20"/>
                <w:szCs w:val="20"/>
              </w:rPr>
              <w:t>с нарушениями зрения?</w:t>
            </w:r>
          </w:p>
        </w:tc>
        <w:tc>
          <w:tcPr>
            <w:tcW w:w="1635" w:type="dxa"/>
          </w:tcPr>
          <w:p w14:paraId="4C0AEFFB" w14:textId="77777777" w:rsidR="009D3CEC" w:rsidRPr="001C3579" w:rsidRDefault="009D3CEC" w:rsidP="000F4EEF">
            <w:pPr>
              <w:spacing w:before="240"/>
              <w:rPr>
                <w:rFonts w:eastAsia="Times New Roman" w:cs="Times New Roman"/>
                <w:bCs/>
                <w:sz w:val="20"/>
                <w:szCs w:val="20"/>
              </w:rPr>
            </w:pPr>
          </w:p>
        </w:tc>
        <w:tc>
          <w:tcPr>
            <w:tcW w:w="1785" w:type="dxa"/>
          </w:tcPr>
          <w:p w14:paraId="5AA5472D" w14:textId="77777777" w:rsidR="009D3CEC" w:rsidRPr="001C3579" w:rsidRDefault="009D3CEC" w:rsidP="000F4EEF">
            <w:pPr>
              <w:spacing w:before="240"/>
              <w:rPr>
                <w:rFonts w:eastAsia="Times New Roman" w:cs="Times New Roman"/>
                <w:bCs/>
                <w:sz w:val="20"/>
                <w:szCs w:val="20"/>
              </w:rPr>
            </w:pPr>
          </w:p>
        </w:tc>
        <w:tc>
          <w:tcPr>
            <w:tcW w:w="2347" w:type="dxa"/>
          </w:tcPr>
          <w:p w14:paraId="11A85EC5" w14:textId="77777777" w:rsidR="009D3CEC" w:rsidRPr="001C3579" w:rsidRDefault="009D3CEC" w:rsidP="000F4EEF">
            <w:pPr>
              <w:spacing w:before="240"/>
              <w:rPr>
                <w:rFonts w:eastAsia="Times New Roman" w:cs="Times New Roman"/>
                <w:bCs/>
                <w:sz w:val="20"/>
                <w:szCs w:val="20"/>
              </w:rPr>
            </w:pPr>
          </w:p>
        </w:tc>
        <w:tc>
          <w:tcPr>
            <w:tcW w:w="1671" w:type="dxa"/>
          </w:tcPr>
          <w:p w14:paraId="034861BE" w14:textId="77777777" w:rsidR="009D3CEC" w:rsidRPr="001C3579" w:rsidRDefault="009D3CEC" w:rsidP="000F4EEF">
            <w:pPr>
              <w:spacing w:before="240"/>
              <w:rPr>
                <w:rFonts w:eastAsia="Times New Roman" w:cs="Times New Roman"/>
                <w:bCs/>
                <w:sz w:val="20"/>
                <w:szCs w:val="20"/>
              </w:rPr>
            </w:pPr>
          </w:p>
        </w:tc>
      </w:tr>
      <w:tr w:rsidR="009D3CEC" w:rsidRPr="001C3579" w14:paraId="6F068D06" w14:textId="77777777" w:rsidTr="000F4EEF">
        <w:tc>
          <w:tcPr>
            <w:tcW w:w="1907" w:type="dxa"/>
          </w:tcPr>
          <w:p w14:paraId="79EE2F93" w14:textId="77777777" w:rsidR="009D3CEC" w:rsidRPr="001C3579" w:rsidRDefault="009D3CEC" w:rsidP="000F4EEF">
            <w:pPr>
              <w:spacing w:before="240"/>
              <w:rPr>
                <w:rFonts w:eastAsia="Times New Roman" w:cs="Times New Roman"/>
                <w:b/>
                <w:bCs/>
                <w:sz w:val="20"/>
                <w:szCs w:val="20"/>
              </w:rPr>
            </w:pPr>
            <w:r w:rsidRPr="001C3579">
              <w:rPr>
                <w:rFonts w:eastAsia="Times New Roman" w:cs="Times New Roman"/>
                <w:b/>
                <w:bCs/>
                <w:sz w:val="20"/>
                <w:szCs w:val="20"/>
                <w:lang w:val="en-US"/>
              </w:rPr>
              <w:t>d</w:t>
            </w:r>
            <w:r w:rsidRPr="001C3579">
              <w:rPr>
                <w:rFonts w:eastAsia="Times New Roman" w:cs="Times New Roman"/>
                <w:b/>
                <w:bCs/>
                <w:sz w:val="20"/>
                <w:szCs w:val="20"/>
              </w:rPr>
              <w:t>. с другими видами инвалидности (например, с сахарным диабетом, с расстройством аутистического спектра, с синдром Дауна и другие)</w:t>
            </w:r>
          </w:p>
        </w:tc>
        <w:tc>
          <w:tcPr>
            <w:tcW w:w="1635" w:type="dxa"/>
          </w:tcPr>
          <w:p w14:paraId="41A40D1C" w14:textId="77777777" w:rsidR="009D3CEC" w:rsidRPr="001C3579" w:rsidRDefault="009D3CEC" w:rsidP="000F4EEF">
            <w:pPr>
              <w:spacing w:before="240"/>
              <w:rPr>
                <w:rFonts w:eastAsia="Times New Roman" w:cs="Times New Roman"/>
                <w:bCs/>
                <w:sz w:val="20"/>
                <w:szCs w:val="20"/>
              </w:rPr>
            </w:pPr>
          </w:p>
        </w:tc>
        <w:tc>
          <w:tcPr>
            <w:tcW w:w="1785" w:type="dxa"/>
          </w:tcPr>
          <w:p w14:paraId="4D97B952" w14:textId="77777777" w:rsidR="009D3CEC" w:rsidRPr="001C3579" w:rsidRDefault="009D3CEC" w:rsidP="000F4EEF">
            <w:pPr>
              <w:spacing w:before="240"/>
              <w:rPr>
                <w:rFonts w:eastAsia="Times New Roman" w:cs="Times New Roman"/>
                <w:bCs/>
                <w:sz w:val="20"/>
                <w:szCs w:val="20"/>
              </w:rPr>
            </w:pPr>
          </w:p>
        </w:tc>
        <w:tc>
          <w:tcPr>
            <w:tcW w:w="2347" w:type="dxa"/>
          </w:tcPr>
          <w:p w14:paraId="50AD69F0" w14:textId="77777777" w:rsidR="009D3CEC" w:rsidRPr="001C3579" w:rsidRDefault="009D3CEC" w:rsidP="000F4EEF">
            <w:pPr>
              <w:spacing w:before="240"/>
              <w:rPr>
                <w:rFonts w:eastAsia="Times New Roman" w:cs="Times New Roman"/>
                <w:bCs/>
                <w:sz w:val="20"/>
                <w:szCs w:val="20"/>
              </w:rPr>
            </w:pPr>
          </w:p>
        </w:tc>
        <w:tc>
          <w:tcPr>
            <w:tcW w:w="1671" w:type="dxa"/>
          </w:tcPr>
          <w:p w14:paraId="27C5EC4A" w14:textId="77777777" w:rsidR="009D3CEC" w:rsidRPr="001C3579" w:rsidRDefault="009D3CEC" w:rsidP="000F4EEF">
            <w:pPr>
              <w:spacing w:before="240"/>
              <w:rPr>
                <w:rFonts w:eastAsia="Times New Roman" w:cs="Times New Roman"/>
                <w:bCs/>
                <w:sz w:val="20"/>
                <w:szCs w:val="20"/>
              </w:rPr>
            </w:pPr>
          </w:p>
        </w:tc>
      </w:tr>
    </w:tbl>
    <w:p w14:paraId="695D1D95"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
          <w:bCs/>
          <w:sz w:val="20"/>
          <w:szCs w:val="20"/>
          <w:lang w:val="en-US"/>
        </w:rPr>
        <w:t>B</w:t>
      </w:r>
      <w:r w:rsidRPr="001C3579">
        <w:rPr>
          <w:rFonts w:eastAsia="Times New Roman" w:cs="Times New Roman"/>
          <w:b/>
          <w:bCs/>
          <w:sz w:val="20"/>
          <w:szCs w:val="20"/>
        </w:rPr>
        <w:t>7</w:t>
      </w:r>
      <w:r w:rsidRPr="001C3579">
        <w:rPr>
          <w:rFonts w:eastAsia="Times New Roman" w:cs="Times New Roman"/>
          <w:bCs/>
          <w:sz w:val="20"/>
          <w:szCs w:val="20"/>
        </w:rPr>
        <w:t xml:space="preserve">.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B6=2,3/ </w:t>
      </w:r>
      <w:r w:rsidRPr="001C3579">
        <w:rPr>
          <w:rFonts w:eastAsia="Times New Roman" w:cs="Times New Roman"/>
          <w:b/>
          <w:sz w:val="20"/>
          <w:szCs w:val="20"/>
        </w:rPr>
        <w:t xml:space="preserve">Что именно не соответствует потребностям детей … </w:t>
      </w:r>
      <w:r w:rsidRPr="001C3579">
        <w:rPr>
          <w:rFonts w:eastAsia="Times New Roman" w:cs="Times New Roman"/>
          <w:bCs/>
          <w:sz w:val="20"/>
          <w:szCs w:val="20"/>
        </w:rPr>
        <w:t>(ОДИН ВАРИАНТ ОТВЕТА ПО КАЖДОЙ СТРОКЕ)</w:t>
      </w:r>
    </w:p>
    <w:tbl>
      <w:tblPr>
        <w:tblStyle w:val="ac"/>
        <w:tblW w:w="9351" w:type="dxa"/>
        <w:tblLook w:val="04A0" w:firstRow="1" w:lastRow="0" w:firstColumn="1" w:lastColumn="0" w:noHBand="0" w:noVBand="1"/>
      </w:tblPr>
      <w:tblGrid>
        <w:gridCol w:w="1907"/>
        <w:gridCol w:w="3475"/>
        <w:gridCol w:w="3969"/>
      </w:tblGrid>
      <w:tr w:rsidR="009D3CEC" w:rsidRPr="001C3579" w14:paraId="4E737B0D" w14:textId="77777777" w:rsidTr="000F4EEF">
        <w:trPr>
          <w:trHeight w:val="724"/>
        </w:trPr>
        <w:tc>
          <w:tcPr>
            <w:tcW w:w="1907" w:type="dxa"/>
          </w:tcPr>
          <w:p w14:paraId="3444C774" w14:textId="77777777" w:rsidR="009D3CEC" w:rsidRPr="001C3579" w:rsidRDefault="009D3CEC" w:rsidP="000F4EEF">
            <w:pPr>
              <w:spacing w:before="240"/>
              <w:rPr>
                <w:rFonts w:eastAsia="Times New Roman" w:cs="Times New Roman"/>
                <w:bCs/>
                <w:sz w:val="20"/>
                <w:szCs w:val="20"/>
              </w:rPr>
            </w:pPr>
          </w:p>
        </w:tc>
        <w:tc>
          <w:tcPr>
            <w:tcW w:w="3475" w:type="dxa"/>
          </w:tcPr>
          <w:p w14:paraId="4DA47D50"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Cs/>
                <w:sz w:val="20"/>
                <w:szCs w:val="20"/>
              </w:rPr>
              <w:t>1.</w:t>
            </w:r>
            <w:r w:rsidRPr="001C3579">
              <w:rPr>
                <w:rFonts w:eastAsia="Times New Roman" w:cs="Times New Roman"/>
                <w:bCs/>
                <w:sz w:val="20"/>
                <w:szCs w:val="20"/>
                <w:lang w:val="en-US"/>
              </w:rPr>
              <w:t xml:space="preserve"> </w:t>
            </w:r>
            <w:r w:rsidRPr="001C3579">
              <w:rPr>
                <w:rFonts w:eastAsia="Times New Roman" w:cs="Times New Roman"/>
                <w:bCs/>
                <w:sz w:val="20"/>
                <w:szCs w:val="20"/>
              </w:rPr>
              <w:t>(УКАЖИТЕ):</w:t>
            </w:r>
          </w:p>
        </w:tc>
        <w:tc>
          <w:tcPr>
            <w:tcW w:w="3969" w:type="dxa"/>
          </w:tcPr>
          <w:p w14:paraId="3A684D8A"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Cs/>
                <w:sz w:val="20"/>
                <w:szCs w:val="20"/>
              </w:rPr>
              <w:t>999.Затрудняюсь ответить</w:t>
            </w:r>
          </w:p>
        </w:tc>
      </w:tr>
      <w:tr w:rsidR="009D3CEC" w:rsidRPr="001C3579" w14:paraId="0D8252D6" w14:textId="77777777" w:rsidTr="000F4EEF">
        <w:tc>
          <w:tcPr>
            <w:tcW w:w="1907" w:type="dxa"/>
          </w:tcPr>
          <w:p w14:paraId="3F448C59"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
                <w:bCs/>
                <w:sz w:val="20"/>
                <w:szCs w:val="20"/>
                <w:lang w:val="en-US"/>
              </w:rPr>
              <w:t>a</w:t>
            </w:r>
            <w:r w:rsidRPr="001C3579">
              <w:rPr>
                <w:rFonts w:eastAsia="Times New Roman" w:cs="Times New Roman"/>
                <w:b/>
                <w:bCs/>
                <w:sz w:val="20"/>
                <w:szCs w:val="20"/>
              </w:rPr>
              <w:t>. с нарушениями опорно-двигательного аппарата?</w:t>
            </w:r>
          </w:p>
        </w:tc>
        <w:tc>
          <w:tcPr>
            <w:tcW w:w="3475" w:type="dxa"/>
          </w:tcPr>
          <w:p w14:paraId="43C8F804" w14:textId="77777777" w:rsidR="009D3CEC" w:rsidRPr="001C3579" w:rsidRDefault="009D3CEC" w:rsidP="000F4EEF">
            <w:pPr>
              <w:spacing w:before="240"/>
              <w:rPr>
                <w:rFonts w:eastAsia="Times New Roman" w:cs="Times New Roman"/>
                <w:bCs/>
                <w:sz w:val="20"/>
                <w:szCs w:val="20"/>
              </w:rPr>
            </w:pPr>
          </w:p>
        </w:tc>
        <w:tc>
          <w:tcPr>
            <w:tcW w:w="3969" w:type="dxa"/>
          </w:tcPr>
          <w:p w14:paraId="0FDF8873" w14:textId="77777777" w:rsidR="009D3CEC" w:rsidRPr="001C3579" w:rsidRDefault="009D3CEC" w:rsidP="000F4EEF">
            <w:pPr>
              <w:spacing w:before="240"/>
              <w:rPr>
                <w:rFonts w:eastAsia="Times New Roman" w:cs="Times New Roman"/>
                <w:bCs/>
                <w:sz w:val="20"/>
                <w:szCs w:val="20"/>
              </w:rPr>
            </w:pPr>
          </w:p>
        </w:tc>
      </w:tr>
      <w:tr w:rsidR="009D3CEC" w:rsidRPr="001C3579" w14:paraId="32670EFF" w14:textId="77777777" w:rsidTr="000F4EEF">
        <w:tc>
          <w:tcPr>
            <w:tcW w:w="1907" w:type="dxa"/>
          </w:tcPr>
          <w:p w14:paraId="5BB091EA"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
                <w:bCs/>
                <w:sz w:val="20"/>
                <w:szCs w:val="20"/>
                <w:lang w:val="en-US"/>
              </w:rPr>
              <w:t xml:space="preserve">b. </w:t>
            </w:r>
            <w:r w:rsidRPr="001C3579">
              <w:rPr>
                <w:rFonts w:eastAsia="Times New Roman" w:cs="Times New Roman"/>
                <w:b/>
                <w:bCs/>
                <w:sz w:val="20"/>
                <w:szCs w:val="20"/>
              </w:rPr>
              <w:t>с нарушениями слуха?</w:t>
            </w:r>
          </w:p>
        </w:tc>
        <w:tc>
          <w:tcPr>
            <w:tcW w:w="3475" w:type="dxa"/>
          </w:tcPr>
          <w:p w14:paraId="1FDAA45D" w14:textId="77777777" w:rsidR="009D3CEC" w:rsidRPr="001C3579" w:rsidRDefault="009D3CEC" w:rsidP="000F4EEF">
            <w:pPr>
              <w:spacing w:before="240"/>
              <w:rPr>
                <w:rFonts w:eastAsia="Times New Roman" w:cs="Times New Roman"/>
                <w:bCs/>
                <w:sz w:val="20"/>
                <w:szCs w:val="20"/>
              </w:rPr>
            </w:pPr>
          </w:p>
        </w:tc>
        <w:tc>
          <w:tcPr>
            <w:tcW w:w="3969" w:type="dxa"/>
          </w:tcPr>
          <w:p w14:paraId="21E03BE9" w14:textId="77777777" w:rsidR="009D3CEC" w:rsidRPr="001C3579" w:rsidRDefault="009D3CEC" w:rsidP="000F4EEF">
            <w:pPr>
              <w:spacing w:before="240"/>
              <w:rPr>
                <w:rFonts w:eastAsia="Times New Roman" w:cs="Times New Roman"/>
                <w:bCs/>
                <w:sz w:val="20"/>
                <w:szCs w:val="20"/>
              </w:rPr>
            </w:pPr>
          </w:p>
        </w:tc>
      </w:tr>
      <w:tr w:rsidR="009D3CEC" w:rsidRPr="001C3579" w14:paraId="7DD2863A" w14:textId="77777777" w:rsidTr="000F4EEF">
        <w:tc>
          <w:tcPr>
            <w:tcW w:w="1907" w:type="dxa"/>
          </w:tcPr>
          <w:p w14:paraId="36B70CB4"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
                <w:bCs/>
                <w:sz w:val="20"/>
                <w:szCs w:val="20"/>
                <w:lang w:val="en-US"/>
              </w:rPr>
              <w:t xml:space="preserve">c. </w:t>
            </w:r>
            <w:r w:rsidRPr="001C3579">
              <w:rPr>
                <w:rFonts w:eastAsia="Times New Roman" w:cs="Times New Roman"/>
                <w:b/>
                <w:bCs/>
                <w:sz w:val="20"/>
                <w:szCs w:val="20"/>
              </w:rPr>
              <w:t>с нарушениями зрения?</w:t>
            </w:r>
          </w:p>
        </w:tc>
        <w:tc>
          <w:tcPr>
            <w:tcW w:w="3475" w:type="dxa"/>
          </w:tcPr>
          <w:p w14:paraId="276F147B" w14:textId="77777777" w:rsidR="009D3CEC" w:rsidRPr="001C3579" w:rsidRDefault="009D3CEC" w:rsidP="000F4EEF">
            <w:pPr>
              <w:spacing w:before="240"/>
              <w:rPr>
                <w:rFonts w:eastAsia="Times New Roman" w:cs="Times New Roman"/>
                <w:bCs/>
                <w:sz w:val="20"/>
                <w:szCs w:val="20"/>
              </w:rPr>
            </w:pPr>
          </w:p>
        </w:tc>
        <w:tc>
          <w:tcPr>
            <w:tcW w:w="3969" w:type="dxa"/>
          </w:tcPr>
          <w:p w14:paraId="6B718A46" w14:textId="77777777" w:rsidR="009D3CEC" w:rsidRPr="001C3579" w:rsidRDefault="009D3CEC" w:rsidP="000F4EEF">
            <w:pPr>
              <w:spacing w:before="240"/>
              <w:rPr>
                <w:rFonts w:eastAsia="Times New Roman" w:cs="Times New Roman"/>
                <w:bCs/>
                <w:sz w:val="20"/>
                <w:szCs w:val="20"/>
              </w:rPr>
            </w:pPr>
          </w:p>
        </w:tc>
      </w:tr>
      <w:tr w:rsidR="009D3CEC" w:rsidRPr="001C3579" w14:paraId="340C07C2" w14:textId="77777777" w:rsidTr="000F4EEF">
        <w:tc>
          <w:tcPr>
            <w:tcW w:w="1907" w:type="dxa"/>
          </w:tcPr>
          <w:p w14:paraId="1074675E" w14:textId="77777777" w:rsidR="009D3CEC" w:rsidRPr="001C3579" w:rsidRDefault="009D3CEC" w:rsidP="000F4EEF">
            <w:pPr>
              <w:spacing w:before="240"/>
              <w:rPr>
                <w:rFonts w:eastAsia="Times New Roman" w:cs="Times New Roman"/>
                <w:b/>
                <w:bCs/>
                <w:sz w:val="20"/>
                <w:szCs w:val="20"/>
              </w:rPr>
            </w:pPr>
            <w:r w:rsidRPr="001C3579">
              <w:rPr>
                <w:rFonts w:eastAsia="Times New Roman" w:cs="Times New Roman"/>
                <w:b/>
                <w:bCs/>
                <w:sz w:val="20"/>
                <w:szCs w:val="20"/>
                <w:lang w:val="en-US"/>
              </w:rPr>
              <w:t>d</w:t>
            </w:r>
            <w:r w:rsidRPr="001C3579">
              <w:rPr>
                <w:rFonts w:eastAsia="Times New Roman" w:cs="Times New Roman"/>
                <w:b/>
                <w:bCs/>
                <w:sz w:val="20"/>
                <w:szCs w:val="20"/>
              </w:rPr>
              <w:t xml:space="preserve">. с другими видами инвалидности </w:t>
            </w:r>
            <w:r w:rsidRPr="001C3579">
              <w:rPr>
                <w:rFonts w:eastAsia="Times New Roman" w:cs="Times New Roman"/>
                <w:b/>
                <w:bCs/>
                <w:sz w:val="20"/>
                <w:szCs w:val="20"/>
              </w:rPr>
              <w:lastRenderedPageBreak/>
              <w:t>(например, с сахарным диабетом, с расстройством аутистического спектра, с синдром Дауна и другие)</w:t>
            </w:r>
          </w:p>
        </w:tc>
        <w:tc>
          <w:tcPr>
            <w:tcW w:w="3475" w:type="dxa"/>
          </w:tcPr>
          <w:p w14:paraId="5CAE4435" w14:textId="77777777" w:rsidR="009D3CEC" w:rsidRPr="001C3579" w:rsidRDefault="009D3CEC" w:rsidP="000F4EEF">
            <w:pPr>
              <w:spacing w:before="240"/>
              <w:rPr>
                <w:rFonts w:eastAsia="Times New Roman" w:cs="Times New Roman"/>
                <w:bCs/>
                <w:sz w:val="20"/>
                <w:szCs w:val="20"/>
              </w:rPr>
            </w:pPr>
          </w:p>
        </w:tc>
        <w:tc>
          <w:tcPr>
            <w:tcW w:w="3969" w:type="dxa"/>
          </w:tcPr>
          <w:p w14:paraId="247B94E6" w14:textId="77777777" w:rsidR="009D3CEC" w:rsidRPr="001C3579" w:rsidRDefault="009D3CEC" w:rsidP="000F4EEF">
            <w:pPr>
              <w:spacing w:before="240"/>
              <w:rPr>
                <w:rFonts w:eastAsia="Times New Roman" w:cs="Times New Roman"/>
                <w:bCs/>
                <w:sz w:val="20"/>
                <w:szCs w:val="20"/>
              </w:rPr>
            </w:pPr>
          </w:p>
        </w:tc>
      </w:tr>
    </w:tbl>
    <w:p w14:paraId="4C926CE6" w14:textId="77777777" w:rsidR="009D3CEC" w:rsidRPr="001C3579" w:rsidRDefault="009D3CEC" w:rsidP="009D3CEC">
      <w:pPr>
        <w:spacing w:before="240" w:line="240" w:lineRule="auto"/>
        <w:jc w:val="both"/>
        <w:rPr>
          <w:rFonts w:eastAsia="Times New Roman" w:cs="Times New Roman"/>
          <w:sz w:val="20"/>
          <w:szCs w:val="20"/>
        </w:rPr>
      </w:pPr>
      <w:bookmarkStart w:id="29" w:name="_Hlk126072402"/>
      <w:r w:rsidRPr="001C3579">
        <w:rPr>
          <w:rFonts w:cs="Times New Roman"/>
          <w:b/>
          <w:sz w:val="20"/>
          <w:szCs w:val="20"/>
          <w:lang w:val="en-US"/>
        </w:rPr>
        <w:t>B</w:t>
      </w:r>
      <w:r w:rsidRPr="001C3579">
        <w:rPr>
          <w:rFonts w:cs="Times New Roman"/>
          <w:b/>
          <w:sz w:val="20"/>
          <w:szCs w:val="20"/>
        </w:rPr>
        <w:t xml:space="preserve">8. </w:t>
      </w:r>
      <w:r w:rsidRPr="001C3579">
        <w:rPr>
          <w:rFonts w:eastAsia="Times New Roman" w:cs="Times New Roman"/>
          <w:b/>
          <w:sz w:val="20"/>
          <w:szCs w:val="20"/>
        </w:rPr>
        <w:t xml:space="preserve">Что из необходимой инфраструктуры для обучения детей с нарушениями опорно-двигательного аппарата имеется в Вашей школе? </w:t>
      </w:r>
      <w:r w:rsidRPr="001C3579">
        <w:rPr>
          <w:rFonts w:eastAsia="Times New Roman" w:cs="Times New Roman"/>
          <w:sz w:val="20"/>
          <w:szCs w:val="20"/>
        </w:rPr>
        <w:t>(ЗАЧИТАЙТЕ ВСЕ ВАРИАНТЫ ОТВЕТОВ, ЛЮБОЕ КОЛИЧЕСТВО ОТВЕТОВ)</w:t>
      </w:r>
    </w:p>
    <w:p w14:paraId="2868A213" w14:textId="77777777" w:rsidR="009D3CEC" w:rsidRPr="001C3579" w:rsidRDefault="009D3CEC">
      <w:pPr>
        <w:pStyle w:val="af2"/>
        <w:numPr>
          <w:ilvl w:val="0"/>
          <w:numId w:val="31"/>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 xml:space="preserve"> Пандус</w:t>
      </w:r>
    </w:p>
    <w:p w14:paraId="511E89AB" w14:textId="77777777" w:rsidR="009D3CEC" w:rsidRPr="001C3579" w:rsidRDefault="009D3CEC">
      <w:pPr>
        <w:pStyle w:val="af2"/>
        <w:numPr>
          <w:ilvl w:val="0"/>
          <w:numId w:val="31"/>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Поручни для передвижения вдоль коридоров</w:t>
      </w:r>
    </w:p>
    <w:p w14:paraId="1B944C00" w14:textId="77777777" w:rsidR="009D3CEC" w:rsidRPr="001C3579" w:rsidRDefault="009D3CEC">
      <w:pPr>
        <w:pStyle w:val="af2"/>
        <w:numPr>
          <w:ilvl w:val="0"/>
          <w:numId w:val="31"/>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Лифт</w:t>
      </w:r>
    </w:p>
    <w:p w14:paraId="23345E8A" w14:textId="77777777" w:rsidR="009D3CEC" w:rsidRPr="001C3579" w:rsidRDefault="009D3CEC">
      <w:pPr>
        <w:pStyle w:val="af2"/>
        <w:numPr>
          <w:ilvl w:val="0"/>
          <w:numId w:val="31"/>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Подъёмники на лестнице</w:t>
      </w:r>
    </w:p>
    <w:p w14:paraId="2B1B9300" w14:textId="77777777" w:rsidR="009D3CEC" w:rsidRPr="001C3579" w:rsidRDefault="009D3CEC">
      <w:pPr>
        <w:pStyle w:val="af2"/>
        <w:numPr>
          <w:ilvl w:val="0"/>
          <w:numId w:val="31"/>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 xml:space="preserve">Отсутствие порогов </w:t>
      </w:r>
    </w:p>
    <w:p w14:paraId="5BE329AF" w14:textId="77777777" w:rsidR="009D3CEC" w:rsidRPr="001C3579" w:rsidRDefault="009D3CEC">
      <w:pPr>
        <w:pStyle w:val="af2"/>
        <w:numPr>
          <w:ilvl w:val="0"/>
          <w:numId w:val="31"/>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Специальные кабинки/туалеты для детей на коляске</w:t>
      </w:r>
    </w:p>
    <w:p w14:paraId="34C311BD" w14:textId="77777777" w:rsidR="009D3CEC" w:rsidRPr="001C3579" w:rsidRDefault="009D3CEC">
      <w:pPr>
        <w:pStyle w:val="af2"/>
        <w:numPr>
          <w:ilvl w:val="0"/>
          <w:numId w:val="31"/>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Специальные парты для детей на коляске</w:t>
      </w:r>
    </w:p>
    <w:p w14:paraId="3A8C6078" w14:textId="77777777" w:rsidR="009D3CEC" w:rsidRPr="001C3579" w:rsidRDefault="009D3CEC">
      <w:pPr>
        <w:pStyle w:val="af2"/>
        <w:numPr>
          <w:ilvl w:val="0"/>
          <w:numId w:val="31"/>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Транспортировка в школу</w:t>
      </w:r>
    </w:p>
    <w:p w14:paraId="365DA925" w14:textId="77777777" w:rsidR="009D3CEC" w:rsidRPr="001C3579" w:rsidRDefault="009D3CEC" w:rsidP="009D3CEC">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997. Другое (УКАЖИТЕ): ____________________</w:t>
      </w:r>
    </w:p>
    <w:p w14:paraId="422ECA35" w14:textId="77777777" w:rsidR="009D3CEC" w:rsidRPr="001C3579" w:rsidRDefault="009D3CEC" w:rsidP="009D3CEC">
      <w:pPr>
        <w:spacing w:before="240" w:line="240" w:lineRule="auto"/>
        <w:jc w:val="both"/>
        <w:rPr>
          <w:rFonts w:eastAsia="Times New Roman" w:cs="Times New Roman"/>
          <w:b/>
          <w:bCs/>
          <w:sz w:val="20"/>
          <w:szCs w:val="20"/>
        </w:rPr>
      </w:pPr>
      <w:r w:rsidRPr="001C3579">
        <w:rPr>
          <w:rFonts w:eastAsia="Times New Roman" w:cs="Times New Roman"/>
          <w:b/>
          <w:bCs/>
          <w:sz w:val="20"/>
          <w:szCs w:val="20"/>
          <w:lang w:val="en-US"/>
        </w:rPr>
        <w:t>B</w:t>
      </w:r>
      <w:r w:rsidRPr="001C3579">
        <w:rPr>
          <w:rFonts w:eastAsia="Times New Roman" w:cs="Times New Roman"/>
          <w:b/>
          <w:bCs/>
          <w:sz w:val="20"/>
          <w:szCs w:val="20"/>
        </w:rPr>
        <w:t xml:space="preserve">9. </w:t>
      </w:r>
      <w:bookmarkStart w:id="30" w:name="_Hlk126669376"/>
      <w:r w:rsidRPr="001C3579">
        <w:rPr>
          <w:rFonts w:eastAsia="Times New Roman" w:cs="Times New Roman"/>
          <w:b/>
          <w:bCs/>
          <w:sz w:val="20"/>
          <w:szCs w:val="20"/>
        </w:rPr>
        <w:t xml:space="preserve">В какие из помещений дети с нарушениями опорно-двигательного аппарата имеют </w:t>
      </w:r>
      <w:proofErr w:type="spellStart"/>
      <w:r w:rsidRPr="001C3579">
        <w:rPr>
          <w:rFonts w:eastAsia="Times New Roman" w:cs="Times New Roman"/>
          <w:b/>
          <w:bCs/>
          <w:sz w:val="20"/>
          <w:szCs w:val="20"/>
        </w:rPr>
        <w:t>безбарьерный</w:t>
      </w:r>
      <w:proofErr w:type="spellEnd"/>
      <w:r w:rsidRPr="001C3579">
        <w:rPr>
          <w:rFonts w:eastAsia="Times New Roman" w:cs="Times New Roman"/>
          <w:b/>
          <w:bCs/>
          <w:sz w:val="20"/>
          <w:szCs w:val="20"/>
        </w:rPr>
        <w:t xml:space="preserve"> доступ в Вашей школе? </w:t>
      </w:r>
      <w:bookmarkStart w:id="31" w:name="_Hlk127360654"/>
      <w:r w:rsidRPr="001C3579">
        <w:rPr>
          <w:rFonts w:eastAsia="Times New Roman" w:cs="Times New Roman"/>
          <w:bCs/>
          <w:sz w:val="20"/>
          <w:szCs w:val="20"/>
        </w:rPr>
        <w:t>(ЗАЧИТАЙТЕ ВСЕ ВАРИАНТЫ ОТВЕТОВ, ЛЮБОЕ КОЛИЧЕСТВО ОТВЕТОВ)</w:t>
      </w:r>
      <w:bookmarkEnd w:id="31"/>
    </w:p>
    <w:p w14:paraId="18101DF6" w14:textId="77777777" w:rsidR="009D3CEC" w:rsidRPr="001C3579" w:rsidRDefault="009D3CEC">
      <w:pPr>
        <w:pStyle w:val="af2"/>
        <w:numPr>
          <w:ilvl w:val="0"/>
          <w:numId w:val="24"/>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Столовая</w:t>
      </w:r>
    </w:p>
    <w:p w14:paraId="3D5A1D84" w14:textId="77777777" w:rsidR="009D3CEC" w:rsidRPr="001C3579" w:rsidRDefault="009D3CEC">
      <w:pPr>
        <w:pStyle w:val="af2"/>
        <w:numPr>
          <w:ilvl w:val="0"/>
          <w:numId w:val="24"/>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Библиотека</w:t>
      </w:r>
    </w:p>
    <w:p w14:paraId="452B1ECE" w14:textId="77777777" w:rsidR="009D3CEC" w:rsidRPr="001C3579" w:rsidRDefault="009D3CEC">
      <w:pPr>
        <w:pStyle w:val="af2"/>
        <w:numPr>
          <w:ilvl w:val="0"/>
          <w:numId w:val="24"/>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Спортзал</w:t>
      </w:r>
    </w:p>
    <w:p w14:paraId="2249941D" w14:textId="77777777" w:rsidR="009D3CEC" w:rsidRPr="001C3579" w:rsidRDefault="009D3CEC">
      <w:pPr>
        <w:pStyle w:val="af2"/>
        <w:numPr>
          <w:ilvl w:val="0"/>
          <w:numId w:val="24"/>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Актовый зал</w:t>
      </w:r>
    </w:p>
    <w:p w14:paraId="7BC3D6C0" w14:textId="77777777" w:rsidR="009D3CEC" w:rsidRPr="001C3579" w:rsidRDefault="009D3CEC">
      <w:pPr>
        <w:pStyle w:val="af2"/>
        <w:numPr>
          <w:ilvl w:val="0"/>
          <w:numId w:val="24"/>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Гардероб</w:t>
      </w:r>
    </w:p>
    <w:p w14:paraId="23128920" w14:textId="77777777" w:rsidR="009D3CEC" w:rsidRPr="001C3579" w:rsidRDefault="009D3CEC">
      <w:pPr>
        <w:pStyle w:val="af2"/>
        <w:numPr>
          <w:ilvl w:val="0"/>
          <w:numId w:val="24"/>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Туалет</w:t>
      </w:r>
    </w:p>
    <w:p w14:paraId="19235064" w14:textId="77777777" w:rsidR="009D3CEC" w:rsidRPr="001C3579" w:rsidRDefault="009D3CEC">
      <w:pPr>
        <w:pStyle w:val="af2"/>
        <w:numPr>
          <w:ilvl w:val="0"/>
          <w:numId w:val="24"/>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Медицинский кабинет</w:t>
      </w:r>
    </w:p>
    <w:p w14:paraId="7ACFD5E8" w14:textId="77777777" w:rsidR="009D3CEC" w:rsidRPr="001C3579" w:rsidRDefault="009D3CEC" w:rsidP="009D3CEC">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997. Другое (УКАЖИТЕ): ____________________</w:t>
      </w:r>
      <w:bookmarkEnd w:id="30"/>
    </w:p>
    <w:p w14:paraId="124E0D5C" w14:textId="77777777" w:rsidR="009D3CEC" w:rsidRPr="001C3579" w:rsidRDefault="009D3CEC" w:rsidP="009D3CEC">
      <w:pPr>
        <w:spacing w:before="240" w:line="240" w:lineRule="auto"/>
        <w:jc w:val="both"/>
        <w:rPr>
          <w:rFonts w:eastAsia="Times New Roman" w:cs="Times New Roman"/>
          <w:b/>
          <w:sz w:val="20"/>
          <w:szCs w:val="20"/>
        </w:rPr>
      </w:pPr>
      <w:r w:rsidRPr="001C3579">
        <w:rPr>
          <w:rFonts w:cs="Times New Roman"/>
          <w:b/>
          <w:sz w:val="20"/>
          <w:szCs w:val="20"/>
          <w:lang w:val="en-US"/>
        </w:rPr>
        <w:t>B</w:t>
      </w:r>
      <w:r w:rsidRPr="001C3579">
        <w:rPr>
          <w:rFonts w:cs="Times New Roman"/>
          <w:b/>
          <w:sz w:val="20"/>
          <w:szCs w:val="20"/>
        </w:rPr>
        <w:t xml:space="preserve">10. </w:t>
      </w:r>
      <w:r w:rsidRPr="001C3579">
        <w:rPr>
          <w:rFonts w:eastAsia="Times New Roman" w:cs="Times New Roman"/>
          <w:b/>
          <w:sz w:val="20"/>
          <w:szCs w:val="20"/>
        </w:rPr>
        <w:t xml:space="preserve">Что из необходимого оборудования для обучения детей с нарушениями слуха имеется в Вашей школе? </w:t>
      </w:r>
      <w:r w:rsidRPr="001C3579">
        <w:rPr>
          <w:rFonts w:eastAsia="Times New Roman" w:cs="Times New Roman"/>
          <w:sz w:val="20"/>
          <w:szCs w:val="20"/>
        </w:rPr>
        <w:t>(ЗАЧИТАЙТЕ ВСЕ ВАРИАНТЫ ОТВЕТОВ, ЛЮБОЕ КОЛИЧЕСТВО ОТВЕТОВ)</w:t>
      </w:r>
    </w:p>
    <w:p w14:paraId="5763416F" w14:textId="77777777" w:rsidR="009D3CEC" w:rsidRPr="001C3579" w:rsidRDefault="009D3CEC">
      <w:pPr>
        <w:pStyle w:val="af2"/>
        <w:numPr>
          <w:ilvl w:val="0"/>
          <w:numId w:val="23"/>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Акустический усилитель</w:t>
      </w:r>
    </w:p>
    <w:p w14:paraId="15D23650" w14:textId="77777777" w:rsidR="009D3CEC" w:rsidRPr="001C3579" w:rsidRDefault="009D3CEC">
      <w:pPr>
        <w:pStyle w:val="af2"/>
        <w:numPr>
          <w:ilvl w:val="0"/>
          <w:numId w:val="23"/>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Колонки</w:t>
      </w:r>
    </w:p>
    <w:p w14:paraId="3C7A5F9F" w14:textId="77777777" w:rsidR="009D3CEC" w:rsidRPr="001C3579" w:rsidRDefault="009D3CEC">
      <w:pPr>
        <w:pStyle w:val="af2"/>
        <w:numPr>
          <w:ilvl w:val="0"/>
          <w:numId w:val="23"/>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Экран с проектором</w:t>
      </w:r>
    </w:p>
    <w:p w14:paraId="3DB33852" w14:textId="77777777" w:rsidR="009D3CEC" w:rsidRPr="001C3579" w:rsidRDefault="009D3CEC">
      <w:pPr>
        <w:pStyle w:val="af2"/>
        <w:numPr>
          <w:ilvl w:val="0"/>
          <w:numId w:val="23"/>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Мультимедийная система</w:t>
      </w:r>
    </w:p>
    <w:p w14:paraId="1F84684D" w14:textId="77777777" w:rsidR="009D3CEC" w:rsidRPr="001C3579" w:rsidRDefault="009D3CEC">
      <w:pPr>
        <w:pStyle w:val="af2"/>
        <w:numPr>
          <w:ilvl w:val="0"/>
          <w:numId w:val="23"/>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Документ -камера</w:t>
      </w:r>
    </w:p>
    <w:p w14:paraId="35A20287" w14:textId="77777777" w:rsidR="009D3CEC" w:rsidRPr="001C3579" w:rsidRDefault="009D3CEC">
      <w:pPr>
        <w:pStyle w:val="af2"/>
        <w:numPr>
          <w:ilvl w:val="0"/>
          <w:numId w:val="23"/>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Дистанционный микрофон</w:t>
      </w:r>
    </w:p>
    <w:p w14:paraId="2347C37F" w14:textId="77777777" w:rsidR="009D3CEC" w:rsidRPr="001C3579" w:rsidRDefault="009D3CEC" w:rsidP="009D3CEC">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997. Другое (УКАЖИТЕ): ____________________</w:t>
      </w:r>
    </w:p>
    <w:p w14:paraId="1323996F" w14:textId="77777777" w:rsidR="009D3CEC" w:rsidRPr="001C3579" w:rsidRDefault="009D3CEC" w:rsidP="009D3CEC">
      <w:pPr>
        <w:spacing w:before="240" w:line="240" w:lineRule="auto"/>
        <w:jc w:val="both"/>
        <w:rPr>
          <w:rFonts w:eastAsia="Times New Roman" w:cs="Times New Roman"/>
          <w:b/>
          <w:sz w:val="20"/>
          <w:szCs w:val="20"/>
        </w:rPr>
      </w:pPr>
      <w:r w:rsidRPr="001C3579">
        <w:rPr>
          <w:rFonts w:cs="Times New Roman"/>
          <w:b/>
          <w:sz w:val="20"/>
          <w:szCs w:val="20"/>
          <w:lang w:val="en-US"/>
        </w:rPr>
        <w:t>B</w:t>
      </w:r>
      <w:r w:rsidRPr="001C3579">
        <w:rPr>
          <w:rFonts w:cs="Times New Roman"/>
          <w:b/>
          <w:sz w:val="20"/>
          <w:szCs w:val="20"/>
        </w:rPr>
        <w:t xml:space="preserve">11. </w:t>
      </w:r>
      <w:r w:rsidRPr="001C3579">
        <w:rPr>
          <w:rFonts w:eastAsia="Times New Roman" w:cs="Times New Roman"/>
          <w:b/>
          <w:sz w:val="20"/>
          <w:szCs w:val="20"/>
        </w:rPr>
        <w:t xml:space="preserve">Что из необходимого оборудования для обучения детей с нарушениями зрения имеется в Вашей школе? </w:t>
      </w:r>
      <w:r w:rsidRPr="001C3579">
        <w:rPr>
          <w:rFonts w:eastAsia="Times New Roman" w:cs="Times New Roman"/>
          <w:sz w:val="20"/>
          <w:szCs w:val="20"/>
        </w:rPr>
        <w:t>(ЗАЧИТАЙТЕ ВСЕ ВАРИАНТЫ ОТВЕТОВ, ЛЮБОЕ КОЛИЧЕСТВО ОТВЕТОВ)</w:t>
      </w:r>
    </w:p>
    <w:p w14:paraId="57C1F6F0" w14:textId="77777777" w:rsidR="009D3CEC" w:rsidRPr="001C3579" w:rsidRDefault="009D3CEC">
      <w:pPr>
        <w:pStyle w:val="af2"/>
        <w:numPr>
          <w:ilvl w:val="0"/>
          <w:numId w:val="25"/>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Экран с проектором</w:t>
      </w:r>
    </w:p>
    <w:p w14:paraId="472B3732" w14:textId="77777777" w:rsidR="009D3CEC" w:rsidRPr="001C3579" w:rsidRDefault="009D3CEC">
      <w:pPr>
        <w:pStyle w:val="af2"/>
        <w:numPr>
          <w:ilvl w:val="0"/>
          <w:numId w:val="25"/>
        </w:numPr>
        <w:spacing w:before="240" w:after="0" w:line="240" w:lineRule="auto"/>
        <w:jc w:val="both"/>
        <w:rPr>
          <w:rFonts w:eastAsia="Times New Roman" w:cs="Times New Roman"/>
          <w:bCs/>
          <w:sz w:val="20"/>
          <w:szCs w:val="20"/>
        </w:rPr>
      </w:pPr>
      <w:proofErr w:type="spellStart"/>
      <w:r w:rsidRPr="001C3579">
        <w:rPr>
          <w:rFonts w:eastAsia="Times New Roman" w:cs="Times New Roman"/>
          <w:bCs/>
          <w:sz w:val="20"/>
          <w:szCs w:val="20"/>
        </w:rPr>
        <w:t>Видеоувеличители</w:t>
      </w:r>
      <w:proofErr w:type="spellEnd"/>
    </w:p>
    <w:p w14:paraId="5FF1431E" w14:textId="77777777" w:rsidR="009D3CEC" w:rsidRPr="001C3579" w:rsidRDefault="009D3CEC">
      <w:pPr>
        <w:pStyle w:val="af2"/>
        <w:numPr>
          <w:ilvl w:val="0"/>
          <w:numId w:val="25"/>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lastRenderedPageBreak/>
        <w:t>Электронная лупа</w:t>
      </w:r>
    </w:p>
    <w:p w14:paraId="45A8BA74" w14:textId="77777777" w:rsidR="009D3CEC" w:rsidRPr="001C3579" w:rsidRDefault="009D3CEC">
      <w:pPr>
        <w:pStyle w:val="af2"/>
        <w:numPr>
          <w:ilvl w:val="0"/>
          <w:numId w:val="25"/>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Программы-синтезаторы речи</w:t>
      </w:r>
    </w:p>
    <w:p w14:paraId="7505C4D6" w14:textId="77777777" w:rsidR="009D3CEC" w:rsidRPr="001C3579" w:rsidRDefault="009D3CEC" w:rsidP="009D3CEC">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997. Другое (УКАЖИТЕ): ____________________</w:t>
      </w:r>
    </w:p>
    <w:p w14:paraId="795D37A1" w14:textId="77777777" w:rsidR="009D3CEC" w:rsidRPr="001C3579" w:rsidRDefault="009D3CEC" w:rsidP="009D3CEC">
      <w:pPr>
        <w:rPr>
          <w:rFonts w:cs="Times New Roman"/>
          <w:b/>
          <w:sz w:val="20"/>
          <w:szCs w:val="20"/>
        </w:rPr>
      </w:pPr>
      <w:r w:rsidRPr="001C3579">
        <w:rPr>
          <w:rFonts w:cs="Times New Roman"/>
          <w:b/>
          <w:sz w:val="20"/>
          <w:szCs w:val="20"/>
          <w:lang w:val="en-US"/>
        </w:rPr>
        <w:t>B</w:t>
      </w:r>
      <w:r w:rsidRPr="001C3579">
        <w:rPr>
          <w:rFonts w:cs="Times New Roman"/>
          <w:b/>
          <w:sz w:val="20"/>
          <w:szCs w:val="20"/>
        </w:rPr>
        <w:t xml:space="preserve">12. Какие из необходимых учебников для обучения детей с нарушениями зрения имеются в Вашей школе? </w:t>
      </w:r>
      <w:r w:rsidRPr="001C3579">
        <w:rPr>
          <w:rFonts w:eastAsia="Times New Roman" w:cs="Times New Roman"/>
          <w:bCs/>
          <w:sz w:val="20"/>
          <w:szCs w:val="20"/>
        </w:rPr>
        <w:t>(ЗАЧИТАЙТЕ ВСЕ ВАРИАНТЫ ОТВЕТОВ, ЛЮБОЕ КОЛИЧЕСТВО ОТВЕТОВ)</w:t>
      </w:r>
    </w:p>
    <w:p w14:paraId="082C1F4A" w14:textId="77777777" w:rsidR="009D3CEC" w:rsidRPr="001C3579" w:rsidRDefault="009D3CEC">
      <w:pPr>
        <w:pStyle w:val="af2"/>
        <w:numPr>
          <w:ilvl w:val="0"/>
          <w:numId w:val="26"/>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Учебники со шрифтом Брайля</w:t>
      </w:r>
    </w:p>
    <w:p w14:paraId="1FB920D8" w14:textId="77777777" w:rsidR="009D3CEC" w:rsidRPr="001C3579" w:rsidRDefault="009D3CEC">
      <w:pPr>
        <w:pStyle w:val="af2"/>
        <w:numPr>
          <w:ilvl w:val="0"/>
          <w:numId w:val="26"/>
        </w:numPr>
        <w:spacing w:before="240" w:after="0" w:line="240" w:lineRule="auto"/>
        <w:jc w:val="both"/>
        <w:rPr>
          <w:rFonts w:eastAsia="Times New Roman" w:cs="Times New Roman"/>
          <w:bCs/>
          <w:sz w:val="20"/>
          <w:szCs w:val="20"/>
        </w:rPr>
      </w:pPr>
      <w:proofErr w:type="spellStart"/>
      <w:r w:rsidRPr="001C3579">
        <w:rPr>
          <w:rFonts w:eastAsia="Times New Roman" w:cs="Times New Roman"/>
          <w:bCs/>
          <w:sz w:val="20"/>
          <w:szCs w:val="20"/>
        </w:rPr>
        <w:t>Аудиоучебники</w:t>
      </w:r>
      <w:proofErr w:type="spellEnd"/>
    </w:p>
    <w:p w14:paraId="1C2DB279" w14:textId="77777777" w:rsidR="009D3CEC" w:rsidRPr="001C3579" w:rsidRDefault="009D3CEC">
      <w:pPr>
        <w:pStyle w:val="af2"/>
        <w:numPr>
          <w:ilvl w:val="0"/>
          <w:numId w:val="26"/>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Электронные учебники</w:t>
      </w:r>
    </w:p>
    <w:p w14:paraId="202481AF" w14:textId="77777777" w:rsidR="009D3CEC" w:rsidRPr="001C3579" w:rsidRDefault="009D3CEC" w:rsidP="009D3CEC">
      <w:pPr>
        <w:spacing w:before="240" w:line="240" w:lineRule="auto"/>
        <w:ind w:left="1080"/>
        <w:jc w:val="both"/>
        <w:rPr>
          <w:rFonts w:eastAsia="Times New Roman" w:cs="Times New Roman"/>
          <w:bCs/>
          <w:sz w:val="20"/>
          <w:szCs w:val="20"/>
        </w:rPr>
      </w:pPr>
      <w:bookmarkStart w:id="32" w:name="_Hlk126669515"/>
      <w:r w:rsidRPr="001C3579">
        <w:rPr>
          <w:rFonts w:eastAsia="Times New Roman" w:cs="Times New Roman"/>
          <w:bCs/>
          <w:sz w:val="20"/>
          <w:szCs w:val="20"/>
        </w:rPr>
        <w:t>997. Другое (УКАЖИТЕ): ____________________</w:t>
      </w:r>
    </w:p>
    <w:p w14:paraId="338FD31E"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sz w:val="20"/>
          <w:szCs w:val="20"/>
        </w:rPr>
        <w:t>ПОДСКАЗКА ДЛЯ ИНТЕРВЬЮЕРА: МЕНТАЛЬНАЯ ИНВАЛИДНОСТЬ — ЛЮДИ С ПСИХИЧЕСКИМИ РАССТРОЙСТВАМИ (НАПРИМЕР, ЛЮДИ С АУТИЗМОМ, С ЭПИЛЕПСИЕЙ И ДРУГИЕ).</w:t>
      </w:r>
    </w:p>
    <w:p w14:paraId="2FA2F6BF" w14:textId="77777777" w:rsidR="009D3CEC" w:rsidRPr="001C3579" w:rsidRDefault="009D3CEC" w:rsidP="009D3CEC">
      <w:pPr>
        <w:spacing w:before="240" w:line="240" w:lineRule="auto"/>
        <w:jc w:val="both"/>
        <w:rPr>
          <w:rFonts w:eastAsia="Times New Roman" w:cs="Times New Roman"/>
          <w:b/>
          <w:sz w:val="20"/>
          <w:szCs w:val="20"/>
        </w:rPr>
      </w:pPr>
      <w:r w:rsidRPr="001C3579">
        <w:rPr>
          <w:rFonts w:cs="Times New Roman"/>
          <w:b/>
          <w:sz w:val="20"/>
          <w:szCs w:val="20"/>
          <w:lang w:val="en-US"/>
        </w:rPr>
        <w:t>B</w:t>
      </w:r>
      <w:r w:rsidRPr="001C3579">
        <w:rPr>
          <w:rFonts w:cs="Times New Roman"/>
          <w:b/>
          <w:sz w:val="20"/>
          <w:szCs w:val="20"/>
        </w:rPr>
        <w:t>13.</w:t>
      </w:r>
      <w:r w:rsidRPr="001C3579">
        <w:rPr>
          <w:rFonts w:eastAsia="Times New Roman" w:cs="Times New Roman"/>
          <w:b/>
          <w:sz w:val="20"/>
          <w:szCs w:val="20"/>
        </w:rPr>
        <w:t xml:space="preserve"> Какие из необходимых условий для детей с ментальной инвалидностью имеются в Вашей школе? </w:t>
      </w:r>
      <w:r w:rsidRPr="001C3579">
        <w:rPr>
          <w:rFonts w:eastAsia="Times New Roman" w:cs="Times New Roman"/>
          <w:sz w:val="20"/>
          <w:szCs w:val="20"/>
        </w:rPr>
        <w:t>(ЗАЧИТАЙТЕ ВСЕ ВАРИАНТЫ ОТВЕТОВ, ЛЮБОЕ КОЛИЧЕСТВО ОТВЕТОВ)</w:t>
      </w:r>
    </w:p>
    <w:p w14:paraId="19E0D6DB" w14:textId="77777777" w:rsidR="009D3CEC" w:rsidRPr="001C3579" w:rsidRDefault="009D3CEC">
      <w:pPr>
        <w:pStyle w:val="af2"/>
        <w:numPr>
          <w:ilvl w:val="0"/>
          <w:numId w:val="32"/>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Тьютор (специалист, который сопровождает учебную деятельность детей с инвалидностью, помогает им войти в школьную среду)</w:t>
      </w:r>
    </w:p>
    <w:p w14:paraId="619F3E63" w14:textId="77777777" w:rsidR="009D3CEC" w:rsidRPr="001C3579" w:rsidRDefault="009D3CEC">
      <w:pPr>
        <w:pStyle w:val="af2"/>
        <w:numPr>
          <w:ilvl w:val="0"/>
          <w:numId w:val="32"/>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Медицинский кабинет и квалифицированный медперсонал</w:t>
      </w:r>
    </w:p>
    <w:p w14:paraId="352949F6" w14:textId="77777777" w:rsidR="009D3CEC" w:rsidRPr="001C3579" w:rsidRDefault="009D3CEC">
      <w:pPr>
        <w:pStyle w:val="af2"/>
        <w:numPr>
          <w:ilvl w:val="0"/>
          <w:numId w:val="32"/>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Ресурсный класс (пространственная зона, в которой дети с ментальной инвалидностью могут учиться или индивидуально, или в небольших группах, чтобы постепенно адаптироваться к учёбе в обычном классе, дети с ментальной инвалидностью также могут отдыхать в ресурсных классах (психологическая разгрузка)</w:t>
      </w:r>
    </w:p>
    <w:p w14:paraId="0C072EB9" w14:textId="77777777" w:rsidR="009D3CEC" w:rsidRPr="001C3579" w:rsidRDefault="009D3CEC" w:rsidP="009D3CEC">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997. Другое (УКАЖИТЕ): ____________________</w:t>
      </w:r>
      <w:bookmarkEnd w:id="32"/>
    </w:p>
    <w:p w14:paraId="0A982635" w14:textId="77777777" w:rsidR="009D3CEC" w:rsidRPr="001C3579" w:rsidRDefault="009D3CEC" w:rsidP="009D3CEC">
      <w:pPr>
        <w:spacing w:before="240" w:line="240" w:lineRule="auto"/>
        <w:jc w:val="both"/>
        <w:rPr>
          <w:rFonts w:eastAsia="Times New Roman" w:cs="Times New Roman"/>
          <w:b/>
          <w:sz w:val="20"/>
          <w:szCs w:val="20"/>
        </w:rPr>
      </w:pPr>
      <w:r w:rsidRPr="001C3579">
        <w:rPr>
          <w:rFonts w:eastAsia="Times New Roman" w:cs="Times New Roman"/>
          <w:b/>
          <w:sz w:val="20"/>
          <w:szCs w:val="20"/>
        </w:rPr>
        <w:t xml:space="preserve">B14. Кто разрабатывает учебно-методические материалы для детей с инвалидностью в Вашей школе? </w:t>
      </w:r>
      <w:r w:rsidRPr="001C3579">
        <w:rPr>
          <w:rFonts w:eastAsia="Times New Roman" w:cs="Times New Roman"/>
          <w:sz w:val="20"/>
          <w:szCs w:val="20"/>
        </w:rPr>
        <w:t xml:space="preserve">(ЗАЧИТАЙТЕ, ЛЮБОЕ КОЛИЧЕСТВО ОТВЕТОВ) </w:t>
      </w:r>
      <w:bookmarkStart w:id="33" w:name="_Hlk127360702"/>
      <w:r w:rsidRPr="001C3579">
        <w:rPr>
          <w:rFonts w:eastAsia="Times New Roman" w:cs="Times New Roman"/>
          <w:sz w:val="20"/>
          <w:szCs w:val="20"/>
        </w:rPr>
        <w:t>(ПОДСКАЗКА ИНТЕРВЬЮЕРУ: КЫРГЫЗСКАЯ АКАДЕМИЯ ОБРАЗОВАНИЯ, УНИВЕРСИТЕТЫ И ИНСТИТУТЫ, И ЦЕНТР ПОВЫШЕНИЯ КВАЛИФИКАЦИИ ОТНОСЯТСЯ К 997. ДРУГОЕ)</w:t>
      </w:r>
      <w:bookmarkEnd w:id="33"/>
    </w:p>
    <w:p w14:paraId="09FE7F2C" w14:textId="77777777" w:rsidR="009D3CEC" w:rsidRPr="001C3579" w:rsidRDefault="009D3CEC">
      <w:pPr>
        <w:pStyle w:val="af2"/>
        <w:numPr>
          <w:ilvl w:val="0"/>
          <w:numId w:val="27"/>
        </w:numPr>
        <w:spacing w:before="240" w:after="0" w:line="240" w:lineRule="auto"/>
        <w:jc w:val="both"/>
        <w:rPr>
          <w:rFonts w:cs="Times New Roman"/>
          <w:bCs/>
          <w:sz w:val="20"/>
          <w:szCs w:val="20"/>
        </w:rPr>
      </w:pPr>
      <w:r w:rsidRPr="001C3579">
        <w:rPr>
          <w:rFonts w:cs="Times New Roman"/>
          <w:bCs/>
          <w:sz w:val="20"/>
          <w:szCs w:val="20"/>
        </w:rPr>
        <w:t>Министерство образования</w:t>
      </w:r>
    </w:p>
    <w:p w14:paraId="03616C24" w14:textId="77777777" w:rsidR="009D3CEC" w:rsidRPr="001C3579" w:rsidRDefault="009D3CEC">
      <w:pPr>
        <w:pStyle w:val="af2"/>
        <w:numPr>
          <w:ilvl w:val="0"/>
          <w:numId w:val="27"/>
        </w:numPr>
        <w:spacing w:before="240" w:after="0" w:line="240" w:lineRule="auto"/>
        <w:jc w:val="both"/>
        <w:rPr>
          <w:rFonts w:cs="Times New Roman"/>
          <w:bCs/>
          <w:sz w:val="20"/>
          <w:szCs w:val="20"/>
        </w:rPr>
      </w:pPr>
      <w:r w:rsidRPr="001C3579">
        <w:rPr>
          <w:rFonts w:cs="Times New Roman"/>
          <w:bCs/>
          <w:sz w:val="20"/>
          <w:szCs w:val="20"/>
        </w:rPr>
        <w:t>Международные фонды-доноры, например, фонд Сороса</w:t>
      </w:r>
    </w:p>
    <w:p w14:paraId="4B7E5A8C" w14:textId="77777777" w:rsidR="009D3CEC" w:rsidRPr="001C3579" w:rsidRDefault="009D3CEC">
      <w:pPr>
        <w:pStyle w:val="af2"/>
        <w:numPr>
          <w:ilvl w:val="0"/>
          <w:numId w:val="27"/>
        </w:numPr>
        <w:spacing w:before="240" w:after="0" w:line="240" w:lineRule="auto"/>
        <w:jc w:val="both"/>
        <w:rPr>
          <w:rFonts w:cs="Times New Roman"/>
          <w:bCs/>
          <w:sz w:val="20"/>
          <w:szCs w:val="20"/>
        </w:rPr>
      </w:pPr>
      <w:r w:rsidRPr="001C3579">
        <w:rPr>
          <w:rFonts w:cs="Times New Roman"/>
          <w:bCs/>
          <w:sz w:val="20"/>
          <w:szCs w:val="20"/>
        </w:rPr>
        <w:t>Педагогический коллектив школы</w:t>
      </w:r>
    </w:p>
    <w:p w14:paraId="496492E9" w14:textId="77777777" w:rsidR="009D3CEC" w:rsidRPr="001C3579" w:rsidRDefault="009D3CEC">
      <w:pPr>
        <w:pStyle w:val="af2"/>
        <w:numPr>
          <w:ilvl w:val="0"/>
          <w:numId w:val="28"/>
        </w:numPr>
        <w:spacing w:before="240" w:after="0" w:line="240" w:lineRule="auto"/>
        <w:jc w:val="both"/>
        <w:rPr>
          <w:rFonts w:cs="Times New Roman"/>
          <w:bCs/>
          <w:sz w:val="20"/>
          <w:szCs w:val="20"/>
        </w:rPr>
      </w:pPr>
      <w:r w:rsidRPr="001C3579">
        <w:rPr>
          <w:rFonts w:cs="Times New Roman"/>
          <w:bCs/>
          <w:sz w:val="20"/>
          <w:szCs w:val="20"/>
        </w:rPr>
        <w:t xml:space="preserve"> Другое ______________</w:t>
      </w:r>
    </w:p>
    <w:p w14:paraId="3264DD9F" w14:textId="77777777" w:rsidR="009D3CEC" w:rsidRPr="001C3579" w:rsidRDefault="009D3CEC" w:rsidP="009D3CEC">
      <w:pPr>
        <w:spacing w:before="240" w:line="240" w:lineRule="auto"/>
        <w:jc w:val="both"/>
        <w:rPr>
          <w:rFonts w:eastAsia="Times New Roman" w:cs="Times New Roman"/>
          <w:bCs/>
          <w:sz w:val="20"/>
          <w:szCs w:val="20"/>
        </w:rPr>
      </w:pPr>
      <w:r w:rsidRPr="001C3579">
        <w:rPr>
          <w:rFonts w:cs="Times New Roman"/>
          <w:bCs/>
          <w:sz w:val="20"/>
          <w:szCs w:val="20"/>
        </w:rPr>
        <w:t xml:space="preserve">       999. Затрудняюсь ответить </w:t>
      </w:r>
      <w:r w:rsidRPr="001C3579">
        <w:rPr>
          <w:rFonts w:eastAsia="Times New Roman" w:cs="Times New Roman"/>
          <w:bCs/>
          <w:sz w:val="20"/>
          <w:szCs w:val="20"/>
        </w:rPr>
        <w:t>[НЕ ЗАЧИТЫВАТЬ]</w:t>
      </w:r>
      <w:bookmarkEnd w:id="28"/>
      <w:bookmarkEnd w:id="29"/>
    </w:p>
    <w:p w14:paraId="6296E298" w14:textId="77777777" w:rsidR="009D3CEC" w:rsidRPr="001C3579" w:rsidRDefault="009D3CEC" w:rsidP="009D3CEC">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 xml:space="preserve">Блок </w:t>
      </w:r>
      <w:r w:rsidRPr="001C3579">
        <w:rPr>
          <w:rFonts w:cs="Times New Roman"/>
          <w:b/>
          <w:sz w:val="20"/>
          <w:szCs w:val="20"/>
          <w:lang w:val="en-US"/>
        </w:rPr>
        <w:t>C</w:t>
      </w:r>
      <w:r w:rsidRPr="001C3579">
        <w:rPr>
          <w:rFonts w:cs="Times New Roman"/>
          <w:b/>
          <w:sz w:val="20"/>
          <w:szCs w:val="20"/>
        </w:rPr>
        <w:t xml:space="preserve">. </w:t>
      </w:r>
      <w:r w:rsidRPr="001C3579">
        <w:rPr>
          <w:rFonts w:eastAsia="Times New Roman" w:cs="Times New Roman"/>
          <w:b/>
          <w:sz w:val="20"/>
          <w:szCs w:val="20"/>
        </w:rPr>
        <w:t>Оценка реализации программы (экспертная)</w:t>
      </w:r>
    </w:p>
    <w:p w14:paraId="517FC625" w14:textId="77777777" w:rsidR="009D3CEC" w:rsidRPr="001C3579" w:rsidRDefault="009D3CEC" w:rsidP="009D3CEC">
      <w:pPr>
        <w:spacing w:before="240" w:line="240" w:lineRule="auto"/>
        <w:jc w:val="both"/>
        <w:rPr>
          <w:rFonts w:eastAsia="Times New Roman" w:cs="Times New Roman"/>
          <w:b/>
          <w:sz w:val="20"/>
          <w:szCs w:val="20"/>
        </w:rPr>
      </w:pPr>
      <w:bookmarkStart w:id="34" w:name="_Hlk121997433"/>
      <w:r w:rsidRPr="001C3579">
        <w:rPr>
          <w:rFonts w:eastAsia="Times New Roman" w:cs="Times New Roman"/>
          <w:b/>
          <w:sz w:val="20"/>
          <w:szCs w:val="20"/>
          <w:lang w:val="en-US"/>
        </w:rPr>
        <w:t>C</w:t>
      </w:r>
      <w:r w:rsidRPr="001C3579">
        <w:rPr>
          <w:rFonts w:eastAsia="Times New Roman" w:cs="Times New Roman"/>
          <w:b/>
          <w:sz w:val="20"/>
          <w:szCs w:val="20"/>
        </w:rPr>
        <w:t xml:space="preserve">1. Какая доля педагогов Вашей школы обладает необходимыми навыками и умениями для инклюзивного образования? </w:t>
      </w:r>
      <w:r w:rsidRPr="001C3579">
        <w:rPr>
          <w:rFonts w:eastAsia="Times New Roman" w:cs="Times New Roman"/>
          <w:sz w:val="20"/>
          <w:szCs w:val="20"/>
        </w:rPr>
        <w:t>(ЗАЧИТАЙТЕ ВСЕ ВАРИАНТЫ ОТВЕТОВ, ОДИН ВАРИАНТ ОТВЕТА)</w:t>
      </w:r>
    </w:p>
    <w:p w14:paraId="2DE16CFB" w14:textId="77777777" w:rsidR="009D3CEC" w:rsidRPr="001C3579" w:rsidRDefault="009D3CEC">
      <w:pPr>
        <w:pStyle w:val="af2"/>
        <w:numPr>
          <w:ilvl w:val="0"/>
          <w:numId w:val="12"/>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 xml:space="preserve">81-100% преподавателей </w:t>
      </w:r>
    </w:p>
    <w:p w14:paraId="3C1EB678" w14:textId="77777777" w:rsidR="009D3CEC" w:rsidRPr="001C3579" w:rsidRDefault="009D3CEC">
      <w:pPr>
        <w:pStyle w:val="af2"/>
        <w:numPr>
          <w:ilvl w:val="0"/>
          <w:numId w:val="12"/>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 xml:space="preserve">61-80% преподавателей </w:t>
      </w:r>
    </w:p>
    <w:p w14:paraId="014AF8E8" w14:textId="77777777" w:rsidR="009D3CEC" w:rsidRPr="001C3579" w:rsidRDefault="009D3CEC">
      <w:pPr>
        <w:pStyle w:val="af2"/>
        <w:numPr>
          <w:ilvl w:val="0"/>
          <w:numId w:val="12"/>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 xml:space="preserve">41-60% преподавателей </w:t>
      </w:r>
    </w:p>
    <w:p w14:paraId="343B918E" w14:textId="77777777" w:rsidR="009D3CEC" w:rsidRPr="001C3579" w:rsidRDefault="009D3CEC">
      <w:pPr>
        <w:pStyle w:val="af2"/>
        <w:numPr>
          <w:ilvl w:val="0"/>
          <w:numId w:val="12"/>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 xml:space="preserve">21-40% преподавателей </w:t>
      </w:r>
    </w:p>
    <w:p w14:paraId="6C4BD40B" w14:textId="77777777" w:rsidR="009D3CEC" w:rsidRPr="001C3579" w:rsidRDefault="009D3CEC">
      <w:pPr>
        <w:pStyle w:val="af2"/>
        <w:numPr>
          <w:ilvl w:val="0"/>
          <w:numId w:val="12"/>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 xml:space="preserve">менее 20% преподавателей </w:t>
      </w:r>
    </w:p>
    <w:p w14:paraId="34129F13" w14:textId="77777777" w:rsidR="009D3CEC" w:rsidRPr="001C3579" w:rsidRDefault="009D3CEC" w:rsidP="009D3CEC">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bookmarkEnd w:id="34"/>
    </w:p>
    <w:p w14:paraId="496D5B84" w14:textId="77777777" w:rsidR="009D3CEC" w:rsidRPr="001C3579" w:rsidRDefault="009D3CEC" w:rsidP="009D3CEC">
      <w:pPr>
        <w:spacing w:before="240" w:line="240" w:lineRule="auto"/>
        <w:jc w:val="both"/>
        <w:rPr>
          <w:rFonts w:eastAsia="Times New Roman" w:cs="Times New Roman"/>
          <w:b/>
          <w:sz w:val="20"/>
          <w:szCs w:val="20"/>
        </w:rPr>
      </w:pPr>
      <w:r w:rsidRPr="001C3579">
        <w:rPr>
          <w:rFonts w:eastAsia="Times New Roman" w:cs="Times New Roman"/>
          <w:b/>
          <w:sz w:val="20"/>
          <w:szCs w:val="20"/>
          <w:lang w:val="en-US"/>
        </w:rPr>
        <w:lastRenderedPageBreak/>
        <w:t>C</w:t>
      </w:r>
      <w:r w:rsidRPr="001C3579">
        <w:rPr>
          <w:rFonts w:eastAsia="Times New Roman" w:cs="Times New Roman"/>
          <w:b/>
          <w:sz w:val="20"/>
          <w:szCs w:val="20"/>
        </w:rPr>
        <w:t xml:space="preserve">2. У Вашей школы есть или нет потребности в педагогах с необходимой квалификацией для работы с детьми с инвалидностью? </w:t>
      </w:r>
      <w:r w:rsidRPr="001C3579">
        <w:rPr>
          <w:rFonts w:eastAsia="Times New Roman" w:cs="Times New Roman"/>
          <w:sz w:val="20"/>
          <w:szCs w:val="20"/>
        </w:rPr>
        <w:t>(ЗАЧИТАЙТЕ ВСЕ ВАРИАНТЫ ОТВЕТОВ, ОДИН ВАРИАНТ ОТВЕТА)</w:t>
      </w:r>
    </w:p>
    <w:p w14:paraId="035CB8F7" w14:textId="77777777" w:rsidR="009D3CEC" w:rsidRPr="001C3579" w:rsidRDefault="009D3CEC">
      <w:pPr>
        <w:pStyle w:val="af2"/>
        <w:numPr>
          <w:ilvl w:val="0"/>
          <w:numId w:val="13"/>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Да, потребность есть</w:t>
      </w:r>
    </w:p>
    <w:p w14:paraId="17307F53" w14:textId="77777777" w:rsidR="009D3CEC" w:rsidRPr="001C3579" w:rsidRDefault="009D3CEC">
      <w:pPr>
        <w:pStyle w:val="af2"/>
        <w:numPr>
          <w:ilvl w:val="0"/>
          <w:numId w:val="13"/>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Нет, потребности нет</w:t>
      </w:r>
    </w:p>
    <w:p w14:paraId="3A915158"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Cs/>
          <w:sz w:val="20"/>
          <w:szCs w:val="20"/>
        </w:rPr>
        <w:t xml:space="preserve">                           999. Затрудняюсь ответить [НЕ ЗАЧИТЫВАТЬ]</w:t>
      </w:r>
    </w:p>
    <w:p w14:paraId="73EA6DAA"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
          <w:bCs/>
          <w:sz w:val="20"/>
          <w:szCs w:val="20"/>
          <w:lang w:val="en-US"/>
        </w:rPr>
        <w:t>C</w:t>
      </w:r>
      <w:r w:rsidRPr="001C3579">
        <w:rPr>
          <w:rFonts w:eastAsia="Times New Roman" w:cs="Times New Roman"/>
          <w:b/>
          <w:bCs/>
          <w:sz w:val="20"/>
          <w:szCs w:val="20"/>
        </w:rPr>
        <w:t xml:space="preserve">3. </w:t>
      </w:r>
      <w:r w:rsidRPr="001C3579">
        <w:rPr>
          <w:rFonts w:eastAsia="Times New Roman" w:cs="Times New Roman"/>
          <w:b/>
          <w:sz w:val="20"/>
          <w:szCs w:val="20"/>
        </w:rPr>
        <w:t xml:space="preserve">Вы ищете готовых преподавателей с необходимой квалификацией для работы с детьми с инвалидностью или отправляете своих педагогов на курсы повышения квалификации? </w:t>
      </w:r>
      <w:r w:rsidRPr="001C3579">
        <w:rPr>
          <w:rFonts w:eastAsia="Times New Roman" w:cs="Times New Roman"/>
          <w:bCs/>
          <w:sz w:val="20"/>
          <w:szCs w:val="20"/>
        </w:rPr>
        <w:t>(ОДИН ВАРИАНТ ОТВЕТА)</w:t>
      </w:r>
    </w:p>
    <w:p w14:paraId="037E04A7" w14:textId="77777777" w:rsidR="009D3CEC" w:rsidRPr="001C3579" w:rsidRDefault="009D3CEC" w:rsidP="009D3CEC">
      <w:pPr>
        <w:spacing w:before="240" w:line="240" w:lineRule="auto"/>
        <w:ind w:left="284" w:firstLine="850"/>
        <w:jc w:val="both"/>
        <w:rPr>
          <w:rFonts w:eastAsia="Times New Roman" w:cs="Times New Roman"/>
          <w:bCs/>
          <w:sz w:val="20"/>
          <w:szCs w:val="20"/>
        </w:rPr>
      </w:pPr>
      <w:r w:rsidRPr="001C3579">
        <w:rPr>
          <w:rFonts w:eastAsia="Times New Roman" w:cs="Times New Roman"/>
          <w:bCs/>
          <w:sz w:val="20"/>
          <w:szCs w:val="20"/>
        </w:rPr>
        <w:t>1. Ищу готовых преподавателей с необходимой квалификацией для работы с детьми с инвалидностью</w:t>
      </w:r>
    </w:p>
    <w:p w14:paraId="148531BE" w14:textId="77777777" w:rsidR="009D3CEC" w:rsidRPr="001C3579" w:rsidRDefault="009D3CEC" w:rsidP="009D3CEC">
      <w:pPr>
        <w:spacing w:before="240" w:line="240" w:lineRule="auto"/>
        <w:ind w:left="284" w:firstLine="850"/>
        <w:jc w:val="both"/>
        <w:rPr>
          <w:rFonts w:eastAsia="Times New Roman" w:cs="Times New Roman"/>
          <w:bCs/>
          <w:sz w:val="20"/>
          <w:szCs w:val="20"/>
        </w:rPr>
      </w:pPr>
      <w:r w:rsidRPr="001C3579">
        <w:rPr>
          <w:rFonts w:eastAsia="Times New Roman" w:cs="Times New Roman"/>
          <w:bCs/>
          <w:sz w:val="20"/>
          <w:szCs w:val="20"/>
        </w:rPr>
        <w:t>2. Отправляю своих педагогов на курсы повышения квалификации</w:t>
      </w:r>
    </w:p>
    <w:p w14:paraId="54D20CE8" w14:textId="77777777" w:rsidR="009D3CEC" w:rsidRPr="001C3579" w:rsidRDefault="009D3CEC" w:rsidP="009D3CEC">
      <w:pPr>
        <w:ind w:left="284" w:firstLine="850"/>
        <w:rPr>
          <w:rFonts w:eastAsia="Times New Roman" w:cs="Times New Roman"/>
          <w:bCs/>
          <w:sz w:val="20"/>
          <w:szCs w:val="20"/>
        </w:rPr>
      </w:pPr>
      <w:r w:rsidRPr="001C3579">
        <w:rPr>
          <w:rFonts w:eastAsia="Times New Roman" w:cs="Times New Roman"/>
          <w:bCs/>
          <w:sz w:val="20"/>
          <w:szCs w:val="20"/>
        </w:rPr>
        <w:t xml:space="preserve">999. Затрудняюсь ответить [НЕ ЗАЧИТЫВАТЬ] </w:t>
      </w:r>
    </w:p>
    <w:p w14:paraId="1945F3AE"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
          <w:bCs/>
          <w:sz w:val="20"/>
          <w:szCs w:val="20"/>
          <w:lang w:val="en-US"/>
        </w:rPr>
        <w:t>C</w:t>
      </w:r>
      <w:r w:rsidRPr="001C3579">
        <w:rPr>
          <w:rFonts w:eastAsia="Times New Roman" w:cs="Times New Roman"/>
          <w:b/>
          <w:bCs/>
          <w:sz w:val="20"/>
          <w:szCs w:val="20"/>
        </w:rPr>
        <w:t xml:space="preserve">4.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C</w:t>
      </w:r>
      <w:r w:rsidRPr="001C3579">
        <w:rPr>
          <w:rFonts w:eastAsia="Times New Roman" w:cs="Times New Roman"/>
          <w:b/>
          <w:i/>
          <w:color w:val="0070C0"/>
          <w:sz w:val="20"/>
          <w:szCs w:val="20"/>
        </w:rPr>
        <w:t>2=1/</w:t>
      </w:r>
      <w:r w:rsidRPr="001C3579">
        <w:rPr>
          <w:rFonts w:eastAsia="Times New Roman" w:cs="Times New Roman"/>
          <w:b/>
          <w:sz w:val="20"/>
          <w:szCs w:val="20"/>
        </w:rPr>
        <w:t xml:space="preserve"> В каких специалистах, работающих с детьми с инвалидностью, есть потребность в школе? </w:t>
      </w:r>
      <w:r w:rsidRPr="001C3579">
        <w:rPr>
          <w:rFonts w:eastAsia="Times New Roman" w:cs="Times New Roman"/>
          <w:bCs/>
          <w:sz w:val="20"/>
          <w:szCs w:val="20"/>
        </w:rPr>
        <w:t>(ЗАЧИТАЙТЕ ВСЕ ВАРИАНТЫ ОТВЕТОВ, ЛЮБОЕ КОЛИЧЕСТВО ОТВЕТОВ)</w:t>
      </w:r>
    </w:p>
    <w:p w14:paraId="2BA2140F" w14:textId="77777777" w:rsidR="009D3CEC" w:rsidRPr="001C3579" w:rsidRDefault="009D3CEC">
      <w:pPr>
        <w:pStyle w:val="af2"/>
        <w:numPr>
          <w:ilvl w:val="0"/>
          <w:numId w:val="33"/>
        </w:numPr>
        <w:spacing w:before="240" w:after="0" w:line="240" w:lineRule="auto"/>
        <w:rPr>
          <w:rFonts w:eastAsia="Times New Roman" w:cs="Times New Roman"/>
          <w:bCs/>
          <w:sz w:val="20"/>
          <w:szCs w:val="20"/>
        </w:rPr>
      </w:pPr>
      <w:r w:rsidRPr="001C3579">
        <w:rPr>
          <w:rFonts w:eastAsia="Times New Roman" w:cs="Times New Roman"/>
          <w:bCs/>
          <w:sz w:val="20"/>
          <w:szCs w:val="20"/>
        </w:rPr>
        <w:t>Неврологи/невропатологи (НЕ ЗАЧИТЫВАТЬ:                                                                                                                                                                                                                                                                                                                                                                                                                                                                                                                                                                                                                                                                                                                                                                                                                                                                                                                                                                                                                                                                                                                                                                                                                                                                                                                                                                                                                                                                                                                                                                                                                                                                                                                                                                                                                                                                                                                                                                                                                                                                                                                              оценивают физический статус детей с инвалидностью, их потребности в медицинской поддержке)</w:t>
      </w:r>
    </w:p>
    <w:p w14:paraId="03E83F9F" w14:textId="77777777" w:rsidR="009D3CEC" w:rsidRPr="001C3579" w:rsidRDefault="009D3CEC">
      <w:pPr>
        <w:pStyle w:val="af2"/>
        <w:numPr>
          <w:ilvl w:val="0"/>
          <w:numId w:val="33"/>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Психологи (НЕ ЗАЧИТЫВАТЬ: оценивают психическое развитие детей с инвалидностью, помогают их родителям решить эмоциональные, поведенческие и личностные проблемы детей)</w:t>
      </w:r>
    </w:p>
    <w:p w14:paraId="7FDD64C4" w14:textId="77777777" w:rsidR="009D3CEC" w:rsidRPr="001C3579" w:rsidRDefault="009D3CEC">
      <w:pPr>
        <w:pStyle w:val="af2"/>
        <w:numPr>
          <w:ilvl w:val="0"/>
          <w:numId w:val="33"/>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 xml:space="preserve">Специальные педагоги (оценивают развитие ребёнка в целом, отслеживают динамику развития и включение детей с инвалидностью в социальную среду, к ним относятся логопеды, сурдопедагоги, тифлопедагоги (работают с инвалидами по зрению), </w:t>
      </w:r>
      <w:proofErr w:type="spellStart"/>
      <w:r w:rsidRPr="001C3579">
        <w:rPr>
          <w:rFonts w:eastAsia="Times New Roman" w:cs="Times New Roman"/>
          <w:bCs/>
          <w:sz w:val="20"/>
          <w:szCs w:val="20"/>
        </w:rPr>
        <w:t>олигофренопедагоги</w:t>
      </w:r>
      <w:proofErr w:type="spellEnd"/>
      <w:r w:rsidRPr="001C3579">
        <w:rPr>
          <w:rFonts w:eastAsia="Times New Roman" w:cs="Times New Roman"/>
          <w:bCs/>
          <w:sz w:val="20"/>
          <w:szCs w:val="20"/>
        </w:rPr>
        <w:t xml:space="preserve"> (работают с людьми с ментальной инвалидностью))</w:t>
      </w:r>
    </w:p>
    <w:p w14:paraId="6B6FA145" w14:textId="77777777" w:rsidR="009D3CEC" w:rsidRPr="001C3579" w:rsidRDefault="009D3CEC">
      <w:pPr>
        <w:pStyle w:val="af2"/>
        <w:numPr>
          <w:ilvl w:val="0"/>
          <w:numId w:val="33"/>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Социальные педагоги (взаимодействуют со службами социальной защиты для защиты интересов детей с инвалидностью и их семей)</w:t>
      </w:r>
    </w:p>
    <w:p w14:paraId="348ACDD3" w14:textId="77777777" w:rsidR="009D3CEC" w:rsidRPr="001C3579" w:rsidRDefault="009D3CEC">
      <w:pPr>
        <w:pStyle w:val="af2"/>
        <w:numPr>
          <w:ilvl w:val="0"/>
          <w:numId w:val="33"/>
        </w:numPr>
        <w:spacing w:before="240" w:after="0" w:line="240" w:lineRule="auto"/>
        <w:jc w:val="both"/>
        <w:rPr>
          <w:rFonts w:eastAsia="Times New Roman" w:cs="Times New Roman"/>
          <w:bCs/>
          <w:strike/>
          <w:sz w:val="20"/>
          <w:szCs w:val="20"/>
        </w:rPr>
      </w:pPr>
      <w:r w:rsidRPr="001C3579">
        <w:rPr>
          <w:rFonts w:eastAsia="Times New Roman" w:cs="Times New Roman"/>
          <w:bCs/>
          <w:strike/>
          <w:sz w:val="20"/>
          <w:szCs w:val="20"/>
        </w:rPr>
        <w:t xml:space="preserve">Социальные работники (информируют детей с инвалидностью и их семьи о деятельности государственных и общественных организаций, оказывающих им помощь и услуги) </w:t>
      </w:r>
    </w:p>
    <w:p w14:paraId="4C06F7EF" w14:textId="77777777" w:rsidR="009D3CEC" w:rsidRPr="001C3579" w:rsidRDefault="009D3CEC" w:rsidP="009D3CEC">
      <w:pPr>
        <w:rPr>
          <w:rFonts w:eastAsia="Times New Roman" w:cs="Times New Roman"/>
          <w:bCs/>
          <w:sz w:val="20"/>
          <w:szCs w:val="20"/>
        </w:rPr>
      </w:pPr>
      <w:r w:rsidRPr="001C3579">
        <w:rPr>
          <w:rFonts w:eastAsia="Times New Roman" w:cs="Times New Roman"/>
          <w:bCs/>
          <w:sz w:val="20"/>
          <w:szCs w:val="20"/>
        </w:rPr>
        <w:t xml:space="preserve">                        999. Затрудняюсь ответить [НЕ ЗАЧИТЫВАТЬ] </w:t>
      </w:r>
    </w:p>
    <w:p w14:paraId="42627553" w14:textId="77777777" w:rsidR="009D3CEC" w:rsidRPr="001C3579" w:rsidRDefault="009D3CEC" w:rsidP="009D3CEC">
      <w:pPr>
        <w:spacing w:before="240" w:line="240" w:lineRule="auto"/>
        <w:jc w:val="both"/>
        <w:rPr>
          <w:rFonts w:eastAsia="Times New Roman" w:cs="Times New Roman"/>
          <w:b/>
          <w:sz w:val="20"/>
          <w:szCs w:val="20"/>
        </w:rPr>
      </w:pPr>
      <w:r w:rsidRPr="001C3579">
        <w:rPr>
          <w:rFonts w:eastAsia="Times New Roman" w:cs="Times New Roman"/>
          <w:b/>
          <w:bCs/>
          <w:sz w:val="20"/>
          <w:szCs w:val="20"/>
          <w:lang w:val="en-US"/>
        </w:rPr>
        <w:t>C</w:t>
      </w:r>
      <w:r w:rsidRPr="001C3579">
        <w:rPr>
          <w:rFonts w:eastAsia="Times New Roman" w:cs="Times New Roman"/>
          <w:b/>
          <w:bCs/>
          <w:sz w:val="20"/>
          <w:szCs w:val="20"/>
        </w:rPr>
        <w:t xml:space="preserve">5. </w:t>
      </w:r>
      <w:r w:rsidRPr="001C3579">
        <w:rPr>
          <w:rFonts w:eastAsia="Times New Roman" w:cs="Times New Roman"/>
          <w:b/>
          <w:sz w:val="20"/>
          <w:szCs w:val="20"/>
        </w:rPr>
        <w:t xml:space="preserve">Откуда идёт финансирование инклюзивного образования в Вашей школе? </w:t>
      </w:r>
      <w:r w:rsidRPr="001C3579">
        <w:rPr>
          <w:rFonts w:eastAsia="Times New Roman" w:cs="Times New Roman"/>
          <w:sz w:val="20"/>
          <w:szCs w:val="20"/>
        </w:rPr>
        <w:t>(ЗАЧИТАЙТЕ, ЛЮБОЕ КОЛИЧЕСТВО ОТВЕТОВ)</w:t>
      </w:r>
    </w:p>
    <w:p w14:paraId="563BC166" w14:textId="77777777" w:rsidR="009D3CEC" w:rsidRPr="001C3579" w:rsidRDefault="009D3CEC" w:rsidP="009D3CEC">
      <w:pPr>
        <w:ind w:left="284"/>
        <w:rPr>
          <w:rFonts w:eastAsia="Times New Roman" w:cs="Times New Roman"/>
          <w:bCs/>
          <w:sz w:val="20"/>
          <w:szCs w:val="20"/>
        </w:rPr>
      </w:pPr>
      <w:r w:rsidRPr="001C3579">
        <w:rPr>
          <w:rFonts w:eastAsia="Times New Roman" w:cs="Times New Roman"/>
          <w:bCs/>
          <w:sz w:val="20"/>
          <w:szCs w:val="20"/>
        </w:rPr>
        <w:t xml:space="preserve">1. Со стороны государственных органов </w:t>
      </w:r>
    </w:p>
    <w:p w14:paraId="4D775480" w14:textId="77777777" w:rsidR="009D3CEC" w:rsidRPr="001C3579" w:rsidRDefault="009D3CEC" w:rsidP="009D3CEC">
      <w:pPr>
        <w:ind w:left="284"/>
        <w:rPr>
          <w:rFonts w:eastAsia="Times New Roman" w:cs="Times New Roman"/>
          <w:bCs/>
          <w:sz w:val="20"/>
          <w:szCs w:val="20"/>
        </w:rPr>
      </w:pPr>
      <w:r w:rsidRPr="001C3579">
        <w:rPr>
          <w:rFonts w:eastAsia="Times New Roman" w:cs="Times New Roman"/>
          <w:bCs/>
          <w:sz w:val="20"/>
          <w:szCs w:val="20"/>
        </w:rPr>
        <w:t xml:space="preserve">2. Со стороны международных фондов-доноров </w:t>
      </w:r>
    </w:p>
    <w:p w14:paraId="75F1824C" w14:textId="77777777" w:rsidR="009D3CEC" w:rsidRPr="001C3579" w:rsidRDefault="009D3CEC" w:rsidP="009D3CEC">
      <w:pPr>
        <w:ind w:left="284"/>
        <w:rPr>
          <w:rFonts w:eastAsia="Times New Roman" w:cs="Times New Roman"/>
          <w:bCs/>
          <w:sz w:val="20"/>
          <w:szCs w:val="20"/>
        </w:rPr>
      </w:pPr>
      <w:r w:rsidRPr="001C3579">
        <w:rPr>
          <w:rFonts w:eastAsia="Times New Roman" w:cs="Times New Roman"/>
          <w:bCs/>
          <w:sz w:val="20"/>
          <w:szCs w:val="20"/>
        </w:rPr>
        <w:t>3. Со стороны местных некоммерческих/неправительственных организаций</w:t>
      </w:r>
    </w:p>
    <w:p w14:paraId="4D20889B" w14:textId="77777777" w:rsidR="009D3CEC" w:rsidRPr="001C3579" w:rsidRDefault="009D3CEC" w:rsidP="009D3CEC">
      <w:pPr>
        <w:ind w:left="284"/>
        <w:rPr>
          <w:rFonts w:eastAsia="Times New Roman" w:cs="Times New Roman"/>
          <w:bCs/>
          <w:sz w:val="20"/>
          <w:szCs w:val="20"/>
        </w:rPr>
      </w:pPr>
      <w:r w:rsidRPr="001C3579">
        <w:rPr>
          <w:rFonts w:eastAsia="Times New Roman" w:cs="Times New Roman"/>
          <w:bCs/>
          <w:sz w:val="20"/>
          <w:szCs w:val="20"/>
        </w:rPr>
        <w:t>4. Со стороны родителей обучающихся</w:t>
      </w:r>
    </w:p>
    <w:p w14:paraId="74258AD5" w14:textId="77777777" w:rsidR="009D3CEC" w:rsidRPr="001C3579" w:rsidRDefault="009D3CEC" w:rsidP="009D3CEC">
      <w:pPr>
        <w:ind w:left="284"/>
        <w:rPr>
          <w:rFonts w:eastAsia="Times New Roman" w:cs="Times New Roman"/>
          <w:bCs/>
          <w:sz w:val="20"/>
          <w:szCs w:val="20"/>
        </w:rPr>
      </w:pPr>
      <w:r w:rsidRPr="001C3579">
        <w:rPr>
          <w:rFonts w:eastAsia="Times New Roman" w:cs="Times New Roman"/>
          <w:bCs/>
          <w:sz w:val="20"/>
          <w:szCs w:val="20"/>
        </w:rPr>
        <w:t>997. Другое (УКАЖИТЕ)___________</w:t>
      </w:r>
    </w:p>
    <w:p w14:paraId="5F4BF621" w14:textId="77777777" w:rsidR="009D3CEC" w:rsidRPr="001C3579" w:rsidRDefault="009D3CEC" w:rsidP="009D3CEC">
      <w:pPr>
        <w:ind w:left="284"/>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002E276F" w14:textId="77777777" w:rsidR="009D3CEC" w:rsidRPr="001C3579" w:rsidRDefault="009D3CEC" w:rsidP="009D3CEC">
      <w:pPr>
        <w:spacing w:before="240" w:line="240" w:lineRule="auto"/>
        <w:jc w:val="both"/>
        <w:rPr>
          <w:rFonts w:eastAsia="Times New Roman" w:cs="Times New Roman"/>
          <w:b/>
          <w:sz w:val="20"/>
          <w:szCs w:val="20"/>
        </w:rPr>
      </w:pPr>
      <w:r w:rsidRPr="001C3579">
        <w:rPr>
          <w:rFonts w:eastAsia="Times New Roman" w:cs="Times New Roman"/>
          <w:b/>
          <w:bCs/>
          <w:sz w:val="20"/>
          <w:szCs w:val="20"/>
          <w:lang w:val="en-US"/>
        </w:rPr>
        <w:t>C</w:t>
      </w:r>
      <w:r w:rsidRPr="001C3579">
        <w:rPr>
          <w:rFonts w:eastAsia="Times New Roman" w:cs="Times New Roman"/>
          <w:b/>
          <w:bCs/>
          <w:sz w:val="20"/>
          <w:szCs w:val="20"/>
        </w:rPr>
        <w:t xml:space="preserve">6. </w:t>
      </w:r>
      <w:r w:rsidRPr="001C3579">
        <w:rPr>
          <w:rFonts w:eastAsia="Times New Roman" w:cs="Times New Roman"/>
          <w:b/>
          <w:sz w:val="20"/>
          <w:szCs w:val="20"/>
        </w:rPr>
        <w:t xml:space="preserve">Какую долю потребностей школы покрывает финансирование в сфере инклюзивного образования в Вашей школе? </w:t>
      </w:r>
      <w:r w:rsidRPr="001C3579">
        <w:rPr>
          <w:rFonts w:eastAsia="Times New Roman" w:cs="Times New Roman"/>
          <w:sz w:val="20"/>
          <w:szCs w:val="20"/>
        </w:rPr>
        <w:t>(ЗАЧИТАЙТЕ ВСЕ ВАРИАНТЫ ОТВЕТОВ, ОДИН ВАРИАНТ ОТВЕТА)</w:t>
      </w:r>
    </w:p>
    <w:p w14:paraId="05AB7FD4" w14:textId="77777777" w:rsidR="009D3CEC" w:rsidRPr="001C3579" w:rsidRDefault="009D3CEC">
      <w:pPr>
        <w:pStyle w:val="af2"/>
        <w:numPr>
          <w:ilvl w:val="0"/>
          <w:numId w:val="14"/>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lastRenderedPageBreak/>
        <w:t>81- 100% потребностей</w:t>
      </w:r>
    </w:p>
    <w:p w14:paraId="1F53ABD4" w14:textId="77777777" w:rsidR="009D3CEC" w:rsidRPr="001C3579" w:rsidRDefault="009D3CEC">
      <w:pPr>
        <w:pStyle w:val="af2"/>
        <w:numPr>
          <w:ilvl w:val="0"/>
          <w:numId w:val="14"/>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61- 80% потребностей</w:t>
      </w:r>
    </w:p>
    <w:p w14:paraId="67F3B49F" w14:textId="77777777" w:rsidR="009D3CEC" w:rsidRPr="001C3579" w:rsidRDefault="009D3CEC">
      <w:pPr>
        <w:pStyle w:val="af2"/>
        <w:numPr>
          <w:ilvl w:val="0"/>
          <w:numId w:val="14"/>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41- 60% потребностей</w:t>
      </w:r>
    </w:p>
    <w:p w14:paraId="0B653229" w14:textId="77777777" w:rsidR="009D3CEC" w:rsidRPr="001C3579" w:rsidRDefault="009D3CEC">
      <w:pPr>
        <w:pStyle w:val="af2"/>
        <w:numPr>
          <w:ilvl w:val="0"/>
          <w:numId w:val="14"/>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21- 40% потребностей</w:t>
      </w:r>
    </w:p>
    <w:p w14:paraId="44420A63" w14:textId="77777777" w:rsidR="009D3CEC" w:rsidRPr="001C3579" w:rsidRDefault="009D3CEC">
      <w:pPr>
        <w:pStyle w:val="af2"/>
        <w:numPr>
          <w:ilvl w:val="0"/>
          <w:numId w:val="14"/>
        </w:numPr>
        <w:spacing w:before="240" w:after="0" w:line="240" w:lineRule="auto"/>
        <w:jc w:val="both"/>
        <w:rPr>
          <w:rFonts w:eastAsia="Times New Roman" w:cs="Times New Roman"/>
          <w:b/>
          <w:sz w:val="20"/>
          <w:szCs w:val="20"/>
        </w:rPr>
      </w:pPr>
      <w:r w:rsidRPr="001C3579">
        <w:rPr>
          <w:rFonts w:eastAsia="Times New Roman" w:cs="Times New Roman"/>
          <w:bCs/>
          <w:sz w:val="20"/>
          <w:szCs w:val="20"/>
        </w:rPr>
        <w:t>менее 20% потребностей</w:t>
      </w:r>
    </w:p>
    <w:p w14:paraId="34955A59" w14:textId="77777777" w:rsidR="009D3CEC" w:rsidRPr="001C3579" w:rsidRDefault="009D3CEC" w:rsidP="009D3CEC">
      <w:pPr>
        <w:spacing w:before="240" w:after="240"/>
        <w:ind w:left="1080"/>
        <w:rPr>
          <w:rFonts w:eastAsia="Times New Roman" w:cs="Times New Roman"/>
          <w:sz w:val="20"/>
          <w:szCs w:val="20"/>
          <w:lang w:val="en-US"/>
        </w:rPr>
      </w:pPr>
      <w:r w:rsidRPr="001C3579">
        <w:rPr>
          <w:rFonts w:eastAsia="Times New Roman" w:cs="Times New Roman"/>
          <w:bCs/>
          <w:sz w:val="20"/>
          <w:szCs w:val="20"/>
        </w:rPr>
        <w:t>999. Затрудняюсь ответить [НЕ ЗАЧИТЫВАТЬ]</w:t>
      </w:r>
    </w:p>
    <w:p w14:paraId="60B7CEC3" w14:textId="77777777" w:rsidR="009D3CEC" w:rsidRPr="001C3579" w:rsidRDefault="009D3CEC" w:rsidP="009D3CEC">
      <w:pPr>
        <w:spacing w:before="240" w:after="240"/>
        <w:rPr>
          <w:rFonts w:eastAsia="Times New Roman" w:cs="Times New Roman"/>
          <w:sz w:val="20"/>
          <w:szCs w:val="20"/>
        </w:rPr>
      </w:pPr>
      <w:bookmarkStart w:id="35" w:name="_Hlk124771928"/>
      <w:r w:rsidRPr="001C3579">
        <w:rPr>
          <w:rFonts w:eastAsia="Times New Roman" w:cs="Times New Roman"/>
          <w:b/>
          <w:sz w:val="20"/>
          <w:szCs w:val="20"/>
        </w:rPr>
        <w:t>С7. Как Вы считаете, как в Вашей школе ученики относятся к детям с инвалидностью?</w:t>
      </w:r>
      <w:r w:rsidRPr="001C3579">
        <w:rPr>
          <w:rFonts w:eastAsia="Times New Roman" w:cs="Times New Roman"/>
          <w:sz w:val="20"/>
          <w:szCs w:val="20"/>
        </w:rPr>
        <w:t xml:space="preserve"> (ЗАЧИТАЙТЕ ВСЕ ВАРИАНТЫ ОТВЕТОВ, </w:t>
      </w:r>
      <w:r w:rsidRPr="001C3579">
        <w:rPr>
          <w:rFonts w:eastAsia="Times New Roman" w:cs="Times New Roman"/>
          <w:bCs/>
          <w:sz w:val="20"/>
          <w:szCs w:val="20"/>
        </w:rPr>
        <w:t>ОДИН ВАРИАНТ ОТВЕТА)</w:t>
      </w:r>
    </w:p>
    <w:p w14:paraId="06840528" w14:textId="77777777" w:rsidR="009D3CEC" w:rsidRPr="001C3579" w:rsidRDefault="009D3CEC">
      <w:pPr>
        <w:pStyle w:val="af2"/>
        <w:numPr>
          <w:ilvl w:val="0"/>
          <w:numId w:val="17"/>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Полностью положительно</w:t>
      </w:r>
    </w:p>
    <w:p w14:paraId="11C67BBE" w14:textId="77777777" w:rsidR="009D3CEC" w:rsidRPr="001C3579" w:rsidRDefault="009D3CEC">
      <w:pPr>
        <w:pStyle w:val="af2"/>
        <w:numPr>
          <w:ilvl w:val="0"/>
          <w:numId w:val="17"/>
        </w:numPr>
        <w:spacing w:before="240" w:after="240" w:line="276" w:lineRule="auto"/>
        <w:rPr>
          <w:rFonts w:eastAsia="Times New Roman" w:cs="Times New Roman"/>
          <w:sz w:val="20"/>
          <w:szCs w:val="20"/>
          <w:lang w:val="en-US"/>
        </w:rPr>
      </w:pPr>
      <w:r w:rsidRPr="001C3579">
        <w:rPr>
          <w:rFonts w:eastAsia="Times New Roman" w:cs="Times New Roman"/>
          <w:sz w:val="20"/>
          <w:szCs w:val="20"/>
        </w:rPr>
        <w:t>Скорее положительно</w:t>
      </w:r>
    </w:p>
    <w:p w14:paraId="0685E1F2" w14:textId="77777777" w:rsidR="009D3CEC" w:rsidRPr="001C3579" w:rsidRDefault="009D3CEC">
      <w:pPr>
        <w:pStyle w:val="af2"/>
        <w:numPr>
          <w:ilvl w:val="0"/>
          <w:numId w:val="17"/>
        </w:numPr>
        <w:spacing w:before="240" w:after="240" w:line="276" w:lineRule="auto"/>
        <w:rPr>
          <w:rFonts w:eastAsia="Times New Roman" w:cs="Times New Roman"/>
          <w:sz w:val="20"/>
          <w:szCs w:val="20"/>
          <w:lang w:val="en-US"/>
        </w:rPr>
      </w:pPr>
      <w:r w:rsidRPr="001C3579">
        <w:rPr>
          <w:rFonts w:eastAsia="Times New Roman" w:cs="Times New Roman"/>
          <w:sz w:val="20"/>
          <w:szCs w:val="20"/>
        </w:rPr>
        <w:t>Скорее отрицательно</w:t>
      </w:r>
    </w:p>
    <w:p w14:paraId="5939C40C" w14:textId="77777777" w:rsidR="009D3CEC" w:rsidRPr="001C3579" w:rsidRDefault="009D3CEC">
      <w:pPr>
        <w:pStyle w:val="af2"/>
        <w:numPr>
          <w:ilvl w:val="0"/>
          <w:numId w:val="17"/>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Полностью отрицательно</w:t>
      </w:r>
    </w:p>
    <w:p w14:paraId="1822F6F9" w14:textId="77777777" w:rsidR="009D3CEC" w:rsidRPr="001C3579" w:rsidRDefault="009D3CEC" w:rsidP="009D3CEC">
      <w:pPr>
        <w:spacing w:before="240" w:after="240"/>
        <w:ind w:left="1440"/>
        <w:rPr>
          <w:rFonts w:eastAsia="Times New Roman" w:cs="Times New Roman"/>
          <w:sz w:val="20"/>
          <w:szCs w:val="20"/>
          <w:lang w:val="en-US"/>
        </w:rPr>
      </w:pPr>
      <w:r w:rsidRPr="001C3579">
        <w:rPr>
          <w:rFonts w:eastAsia="Times New Roman" w:cs="Times New Roman"/>
          <w:bCs/>
          <w:sz w:val="20"/>
          <w:szCs w:val="20"/>
        </w:rPr>
        <w:t>999. Затрудняюсь ответить [НЕ ЗАЧИТЫВАТЬ]</w:t>
      </w:r>
    </w:p>
    <w:p w14:paraId="1069768B" w14:textId="77777777" w:rsidR="009D3CEC" w:rsidRPr="001C3579" w:rsidRDefault="009D3CEC" w:rsidP="009D3CEC">
      <w:pPr>
        <w:spacing w:before="240" w:after="240"/>
        <w:rPr>
          <w:rFonts w:eastAsia="Times New Roman" w:cs="Times New Roman"/>
          <w:sz w:val="20"/>
          <w:szCs w:val="20"/>
        </w:rPr>
      </w:pPr>
      <w:r w:rsidRPr="001C3579">
        <w:rPr>
          <w:rFonts w:eastAsia="Times New Roman" w:cs="Times New Roman"/>
          <w:b/>
          <w:sz w:val="20"/>
          <w:szCs w:val="20"/>
        </w:rPr>
        <w:t>С8.  Как Вы считаете, как большинство родителей учеников в Вашей школе относятся к тому, что дети с инвалидностью обучаются вместе с их детьми?</w:t>
      </w:r>
      <w:r w:rsidRPr="001C3579">
        <w:rPr>
          <w:rFonts w:eastAsia="Times New Roman" w:cs="Times New Roman"/>
          <w:sz w:val="20"/>
          <w:szCs w:val="20"/>
        </w:rPr>
        <w:t xml:space="preserve"> (ЗАЧИТАЙТЕ ВСЕ ВАРИАНТЫ ОТВЕТОВ, ОДИН ВАРИАНТ ОТВЕТА)</w:t>
      </w:r>
    </w:p>
    <w:p w14:paraId="38F55BEF" w14:textId="77777777" w:rsidR="009D3CEC" w:rsidRPr="001C3579" w:rsidRDefault="009D3CEC">
      <w:pPr>
        <w:pStyle w:val="af2"/>
        <w:numPr>
          <w:ilvl w:val="0"/>
          <w:numId w:val="18"/>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Полностью положительно</w:t>
      </w:r>
    </w:p>
    <w:p w14:paraId="37D4A476" w14:textId="77777777" w:rsidR="009D3CEC" w:rsidRPr="001C3579" w:rsidRDefault="009D3CEC">
      <w:pPr>
        <w:pStyle w:val="af2"/>
        <w:numPr>
          <w:ilvl w:val="0"/>
          <w:numId w:val="18"/>
        </w:numPr>
        <w:spacing w:before="240" w:after="240" w:line="276" w:lineRule="auto"/>
        <w:rPr>
          <w:rFonts w:eastAsia="Times New Roman" w:cs="Times New Roman"/>
          <w:sz w:val="20"/>
          <w:szCs w:val="20"/>
          <w:lang w:val="en-US"/>
        </w:rPr>
      </w:pPr>
      <w:r w:rsidRPr="001C3579">
        <w:rPr>
          <w:rFonts w:eastAsia="Times New Roman" w:cs="Times New Roman"/>
          <w:sz w:val="20"/>
          <w:szCs w:val="20"/>
        </w:rPr>
        <w:t>Скорее положительно</w:t>
      </w:r>
    </w:p>
    <w:p w14:paraId="73B60507" w14:textId="77777777" w:rsidR="009D3CEC" w:rsidRPr="001C3579" w:rsidRDefault="009D3CEC">
      <w:pPr>
        <w:pStyle w:val="af2"/>
        <w:numPr>
          <w:ilvl w:val="0"/>
          <w:numId w:val="18"/>
        </w:numPr>
        <w:spacing w:before="240" w:after="240" w:line="276" w:lineRule="auto"/>
        <w:rPr>
          <w:rFonts w:eastAsia="Times New Roman" w:cs="Times New Roman"/>
          <w:sz w:val="20"/>
          <w:szCs w:val="20"/>
          <w:lang w:val="en-US"/>
        </w:rPr>
      </w:pPr>
      <w:r w:rsidRPr="001C3579">
        <w:rPr>
          <w:rFonts w:eastAsia="Times New Roman" w:cs="Times New Roman"/>
          <w:sz w:val="20"/>
          <w:szCs w:val="20"/>
        </w:rPr>
        <w:t>Скорее отрицательно</w:t>
      </w:r>
    </w:p>
    <w:p w14:paraId="28EBC64B" w14:textId="77777777" w:rsidR="009D3CEC" w:rsidRPr="001C3579" w:rsidRDefault="009D3CEC">
      <w:pPr>
        <w:pStyle w:val="af2"/>
        <w:numPr>
          <w:ilvl w:val="0"/>
          <w:numId w:val="18"/>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Полностью отрицательно</w:t>
      </w:r>
    </w:p>
    <w:p w14:paraId="782302AF" w14:textId="77777777" w:rsidR="009D3CEC" w:rsidRPr="001C3579" w:rsidRDefault="009D3CEC" w:rsidP="009D3CEC">
      <w:pPr>
        <w:spacing w:before="240" w:after="240"/>
        <w:ind w:left="144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bookmarkEnd w:id="35"/>
    </w:p>
    <w:p w14:paraId="722AF2CD" w14:textId="77777777" w:rsidR="009D3CEC" w:rsidRPr="001C3579" w:rsidRDefault="009D3CEC" w:rsidP="009D3CEC">
      <w:pPr>
        <w:spacing w:before="240" w:after="240"/>
        <w:rPr>
          <w:rFonts w:eastAsia="Times New Roman" w:cs="Times New Roman"/>
          <w:sz w:val="20"/>
          <w:szCs w:val="20"/>
        </w:rPr>
      </w:pPr>
      <w:r w:rsidRPr="001C3579">
        <w:rPr>
          <w:rFonts w:eastAsia="Times New Roman" w:cs="Times New Roman"/>
          <w:b/>
          <w:sz w:val="20"/>
          <w:szCs w:val="20"/>
        </w:rPr>
        <w:t>С9.  У Вашей школы есть или нет нулевые классы?</w:t>
      </w:r>
      <w:r w:rsidRPr="001C3579">
        <w:rPr>
          <w:rFonts w:eastAsia="Times New Roman" w:cs="Times New Roman"/>
          <w:sz w:val="20"/>
          <w:szCs w:val="20"/>
        </w:rPr>
        <w:t xml:space="preserve"> (ОДИН ВАРИАНТ ОТВЕТА)</w:t>
      </w:r>
    </w:p>
    <w:p w14:paraId="74B18CCB" w14:textId="77777777" w:rsidR="009D3CEC" w:rsidRPr="001C3579" w:rsidRDefault="009D3CEC">
      <w:pPr>
        <w:pStyle w:val="af2"/>
        <w:numPr>
          <w:ilvl w:val="0"/>
          <w:numId w:val="34"/>
        </w:numPr>
        <w:spacing w:before="240" w:after="240" w:line="276" w:lineRule="auto"/>
        <w:rPr>
          <w:rFonts w:eastAsia="Times New Roman" w:cs="Times New Roman"/>
          <w:sz w:val="20"/>
          <w:szCs w:val="20"/>
          <w:lang w:val="en-US"/>
        </w:rPr>
      </w:pPr>
      <w:r w:rsidRPr="001C3579">
        <w:rPr>
          <w:rFonts w:eastAsia="Times New Roman" w:cs="Times New Roman"/>
          <w:sz w:val="20"/>
          <w:szCs w:val="20"/>
        </w:rPr>
        <w:t>Да, нулевые классы есть</w:t>
      </w:r>
    </w:p>
    <w:p w14:paraId="5A733E5B" w14:textId="77777777" w:rsidR="009D3CEC" w:rsidRPr="001C3579" w:rsidRDefault="009D3CEC">
      <w:pPr>
        <w:pStyle w:val="af2"/>
        <w:numPr>
          <w:ilvl w:val="0"/>
          <w:numId w:val="34"/>
        </w:numPr>
        <w:spacing w:before="240" w:after="240" w:line="276" w:lineRule="auto"/>
        <w:rPr>
          <w:rFonts w:eastAsia="Times New Roman" w:cs="Times New Roman"/>
          <w:sz w:val="20"/>
          <w:szCs w:val="20"/>
          <w:lang w:val="en-US"/>
        </w:rPr>
      </w:pPr>
      <w:r w:rsidRPr="001C3579">
        <w:rPr>
          <w:rFonts w:eastAsia="Times New Roman" w:cs="Times New Roman"/>
          <w:sz w:val="20"/>
          <w:szCs w:val="20"/>
        </w:rPr>
        <w:t>Нет, нулевых классов нет</w:t>
      </w:r>
    </w:p>
    <w:p w14:paraId="122C1795" w14:textId="77777777" w:rsidR="009D3CEC" w:rsidRPr="001C3579" w:rsidRDefault="009D3CEC" w:rsidP="009D3CEC">
      <w:pPr>
        <w:spacing w:before="240" w:after="240"/>
        <w:ind w:left="144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40915F88" w14:textId="77777777" w:rsidR="009D3CEC" w:rsidRPr="001C3579" w:rsidRDefault="009D3CEC" w:rsidP="009D3CEC">
      <w:pPr>
        <w:spacing w:before="240" w:after="240"/>
        <w:rPr>
          <w:rFonts w:eastAsia="Times New Roman" w:cs="Times New Roman"/>
          <w:sz w:val="20"/>
          <w:szCs w:val="20"/>
        </w:rPr>
      </w:pPr>
      <w:r w:rsidRPr="001C3579">
        <w:rPr>
          <w:rFonts w:eastAsia="Times New Roman" w:cs="Times New Roman"/>
          <w:b/>
          <w:sz w:val="20"/>
          <w:szCs w:val="20"/>
        </w:rPr>
        <w:t xml:space="preserve">С10.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Если С9=1/</w:t>
      </w:r>
      <w:r w:rsidRPr="001C3579">
        <w:rPr>
          <w:rFonts w:eastAsia="Times New Roman" w:cs="Times New Roman"/>
          <w:b/>
          <w:sz w:val="20"/>
          <w:szCs w:val="20"/>
        </w:rPr>
        <w:t xml:space="preserve"> В нулевых классах учатся или не учатся дети с инвалидностью?</w:t>
      </w:r>
      <w:r w:rsidRPr="001C3579">
        <w:rPr>
          <w:rFonts w:eastAsia="Times New Roman" w:cs="Times New Roman"/>
          <w:sz w:val="20"/>
          <w:szCs w:val="20"/>
        </w:rPr>
        <w:t xml:space="preserve"> (ОДИН ВАРИАНТ ОТВЕТА)</w:t>
      </w:r>
    </w:p>
    <w:p w14:paraId="240ACB49" w14:textId="77777777" w:rsidR="009D3CEC" w:rsidRPr="001C3579" w:rsidRDefault="009D3CEC">
      <w:pPr>
        <w:pStyle w:val="af2"/>
        <w:numPr>
          <w:ilvl w:val="0"/>
          <w:numId w:val="35"/>
        </w:numPr>
        <w:spacing w:before="240" w:after="240" w:line="276" w:lineRule="auto"/>
        <w:rPr>
          <w:rFonts w:eastAsia="Times New Roman" w:cs="Times New Roman"/>
          <w:sz w:val="20"/>
          <w:szCs w:val="20"/>
          <w:lang w:val="en-US"/>
        </w:rPr>
      </w:pPr>
      <w:r w:rsidRPr="001C3579">
        <w:rPr>
          <w:rFonts w:eastAsia="Times New Roman" w:cs="Times New Roman"/>
          <w:sz w:val="20"/>
          <w:szCs w:val="20"/>
        </w:rPr>
        <w:t>Да, учатся</w:t>
      </w:r>
    </w:p>
    <w:p w14:paraId="4D25720E" w14:textId="77777777" w:rsidR="009D3CEC" w:rsidRPr="001C3579" w:rsidRDefault="009D3CEC">
      <w:pPr>
        <w:pStyle w:val="af2"/>
        <w:numPr>
          <w:ilvl w:val="0"/>
          <w:numId w:val="35"/>
        </w:numPr>
        <w:spacing w:before="240" w:after="240" w:line="276" w:lineRule="auto"/>
        <w:rPr>
          <w:rFonts w:eastAsia="Times New Roman" w:cs="Times New Roman"/>
          <w:sz w:val="20"/>
          <w:szCs w:val="20"/>
          <w:lang w:val="en-US"/>
        </w:rPr>
      </w:pPr>
      <w:r w:rsidRPr="001C3579">
        <w:rPr>
          <w:rFonts w:eastAsia="Times New Roman" w:cs="Times New Roman"/>
          <w:sz w:val="20"/>
          <w:szCs w:val="20"/>
        </w:rPr>
        <w:t>Нет, не учатся</w:t>
      </w:r>
    </w:p>
    <w:p w14:paraId="30956851" w14:textId="77777777" w:rsidR="009D3CEC" w:rsidRPr="001C3579" w:rsidRDefault="009D3CEC" w:rsidP="009D3CEC">
      <w:pPr>
        <w:spacing w:before="240" w:after="240"/>
        <w:ind w:left="144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6ECFAE1C" w14:textId="77777777" w:rsidR="009D3CEC" w:rsidRPr="001C3579" w:rsidRDefault="009D3CEC" w:rsidP="009D3CEC">
      <w:pPr>
        <w:shd w:val="clear" w:color="auto" w:fill="B4C6E7"/>
        <w:spacing w:before="240" w:line="240" w:lineRule="auto"/>
        <w:rPr>
          <w:rFonts w:eastAsia="Times New Roman" w:cs="Times New Roman"/>
          <w:b/>
          <w:sz w:val="20"/>
          <w:szCs w:val="20"/>
        </w:rPr>
      </w:pPr>
      <w:bookmarkStart w:id="36" w:name="_Hlk126074423"/>
      <w:r w:rsidRPr="001C3579">
        <w:rPr>
          <w:rFonts w:eastAsia="Times New Roman" w:cs="Times New Roman"/>
          <w:b/>
          <w:sz w:val="20"/>
          <w:szCs w:val="20"/>
        </w:rPr>
        <w:t xml:space="preserve">Блок </w:t>
      </w:r>
      <w:r w:rsidRPr="001C3579">
        <w:rPr>
          <w:rFonts w:eastAsia="Times New Roman" w:cs="Times New Roman"/>
          <w:b/>
          <w:sz w:val="20"/>
          <w:szCs w:val="20"/>
          <w:lang w:val="en-US"/>
        </w:rPr>
        <w:t>I</w:t>
      </w:r>
      <w:r w:rsidRPr="001C3579">
        <w:rPr>
          <w:rFonts w:eastAsia="Times New Roman" w:cs="Times New Roman"/>
          <w:b/>
          <w:sz w:val="20"/>
          <w:szCs w:val="20"/>
        </w:rPr>
        <w:t>. Информирование об инклюзивном образовании</w:t>
      </w:r>
    </w:p>
    <w:p w14:paraId="30575B57" w14:textId="77777777" w:rsidR="009D3CEC" w:rsidRPr="001C3579" w:rsidRDefault="009D3CEC" w:rsidP="009D3CEC">
      <w:pPr>
        <w:rPr>
          <w:rFonts w:eastAsia="Times New Roman" w:cs="Times New Roman"/>
          <w:bCs/>
          <w:sz w:val="20"/>
          <w:szCs w:val="20"/>
        </w:rPr>
      </w:pPr>
    </w:p>
    <w:p w14:paraId="2257D320" w14:textId="77777777" w:rsidR="009D3CEC" w:rsidRPr="001C3579" w:rsidRDefault="009D3CEC" w:rsidP="009D3CEC">
      <w:pPr>
        <w:rPr>
          <w:rFonts w:eastAsia="Times New Roman" w:cs="Times New Roman"/>
          <w:b/>
          <w:bCs/>
          <w:sz w:val="20"/>
          <w:szCs w:val="20"/>
        </w:rPr>
      </w:pPr>
      <w:r w:rsidRPr="001C3579">
        <w:rPr>
          <w:rFonts w:eastAsia="Times New Roman" w:cs="Times New Roman"/>
          <w:b/>
          <w:bCs/>
          <w:sz w:val="20"/>
          <w:szCs w:val="20"/>
          <w:lang w:val="en-US"/>
        </w:rPr>
        <w:t>I</w:t>
      </w:r>
      <w:r w:rsidRPr="001C3579">
        <w:rPr>
          <w:rFonts w:eastAsia="Times New Roman" w:cs="Times New Roman"/>
          <w:b/>
          <w:bCs/>
          <w:sz w:val="20"/>
          <w:szCs w:val="20"/>
        </w:rPr>
        <w:t xml:space="preserve">1. В Вашей школе проводят или не проводят мероприятия, продвигающие инклюзивное образование? </w:t>
      </w:r>
      <w:r w:rsidRPr="001C3579">
        <w:rPr>
          <w:rFonts w:eastAsia="Times New Roman" w:cs="Times New Roman"/>
          <w:sz w:val="20"/>
          <w:szCs w:val="20"/>
        </w:rPr>
        <w:t>(ОДИН ВАРИАНТ ОТВЕТА)</w:t>
      </w:r>
    </w:p>
    <w:p w14:paraId="1E4B4726" w14:textId="77777777" w:rsidR="009D3CEC" w:rsidRPr="001C3579" w:rsidRDefault="009D3CEC">
      <w:pPr>
        <w:pStyle w:val="af2"/>
        <w:numPr>
          <w:ilvl w:val="0"/>
          <w:numId w:val="30"/>
        </w:numPr>
        <w:spacing w:before="240" w:after="240" w:line="276" w:lineRule="auto"/>
        <w:rPr>
          <w:rFonts w:eastAsia="Times New Roman" w:cs="Times New Roman"/>
          <w:sz w:val="20"/>
          <w:szCs w:val="20"/>
        </w:rPr>
      </w:pPr>
      <w:r w:rsidRPr="001C3579">
        <w:rPr>
          <w:rFonts w:eastAsia="Times New Roman" w:cs="Times New Roman"/>
          <w:sz w:val="20"/>
          <w:szCs w:val="20"/>
        </w:rPr>
        <w:t>Проводят</w:t>
      </w:r>
    </w:p>
    <w:p w14:paraId="48F52C16" w14:textId="77777777" w:rsidR="009D3CEC" w:rsidRPr="001C3579" w:rsidRDefault="009D3CEC">
      <w:pPr>
        <w:pStyle w:val="af2"/>
        <w:numPr>
          <w:ilvl w:val="0"/>
          <w:numId w:val="30"/>
        </w:numPr>
        <w:spacing w:before="240" w:after="240" w:line="276" w:lineRule="auto"/>
        <w:rPr>
          <w:rFonts w:eastAsia="Times New Roman" w:cs="Times New Roman"/>
          <w:sz w:val="20"/>
          <w:szCs w:val="20"/>
          <w:lang w:val="en-US"/>
        </w:rPr>
      </w:pPr>
      <w:r w:rsidRPr="001C3579">
        <w:rPr>
          <w:rFonts w:eastAsia="Times New Roman" w:cs="Times New Roman"/>
          <w:sz w:val="20"/>
          <w:szCs w:val="20"/>
        </w:rPr>
        <w:t>Не проводят</w:t>
      </w:r>
    </w:p>
    <w:p w14:paraId="00A91313" w14:textId="77777777" w:rsidR="009D3CEC" w:rsidRPr="001C3579" w:rsidRDefault="009D3CEC" w:rsidP="009D3CEC">
      <w:pPr>
        <w:ind w:left="1440"/>
        <w:rPr>
          <w:rFonts w:eastAsia="Times New Roman" w:cs="Times New Roman"/>
          <w:bCs/>
          <w:sz w:val="20"/>
          <w:szCs w:val="20"/>
        </w:rPr>
      </w:pPr>
      <w:r w:rsidRPr="001C3579">
        <w:rPr>
          <w:rFonts w:eastAsia="Times New Roman" w:cs="Times New Roman"/>
          <w:bCs/>
          <w:sz w:val="20"/>
          <w:szCs w:val="20"/>
        </w:rPr>
        <w:lastRenderedPageBreak/>
        <w:t>999. Затрудняюсь ответить [НЕ ЗАЧИТЫВАТЬ]</w:t>
      </w:r>
    </w:p>
    <w:p w14:paraId="714D7386" w14:textId="77777777" w:rsidR="009D3CEC" w:rsidRPr="001C3579" w:rsidRDefault="009D3CEC" w:rsidP="009D3CEC">
      <w:pPr>
        <w:spacing w:before="240" w:after="240"/>
        <w:rPr>
          <w:rFonts w:eastAsia="Times New Roman" w:cs="Times New Roman"/>
          <w:b/>
          <w:sz w:val="20"/>
          <w:szCs w:val="20"/>
        </w:rPr>
      </w:pPr>
      <w:r w:rsidRPr="001C3579">
        <w:rPr>
          <w:rFonts w:eastAsia="Times New Roman" w:cs="Times New Roman"/>
          <w:b/>
          <w:sz w:val="20"/>
          <w:szCs w:val="20"/>
          <w:lang w:val="en-US"/>
        </w:rPr>
        <w:t>I</w:t>
      </w:r>
      <w:r w:rsidRPr="001C3579">
        <w:rPr>
          <w:rFonts w:eastAsia="Times New Roman" w:cs="Times New Roman"/>
          <w:b/>
          <w:sz w:val="20"/>
          <w:szCs w:val="20"/>
        </w:rPr>
        <w:t xml:space="preserve">2. </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I</w:t>
      </w:r>
      <w:r w:rsidRPr="001C3579">
        <w:rPr>
          <w:rFonts w:eastAsia="Times New Roman" w:cs="Times New Roman"/>
          <w:b/>
          <w:i/>
          <w:color w:val="0070C0"/>
          <w:sz w:val="20"/>
          <w:szCs w:val="20"/>
        </w:rPr>
        <w:t xml:space="preserve">1=1/ </w:t>
      </w:r>
      <w:r w:rsidRPr="001C3579">
        <w:rPr>
          <w:rFonts w:eastAsia="Times New Roman" w:cs="Times New Roman"/>
          <w:b/>
          <w:sz w:val="20"/>
          <w:szCs w:val="20"/>
        </w:rPr>
        <w:t>Какие именно мероприятия, продвигающие инклюзивное образование, проводят в Вашей школе?</w:t>
      </w:r>
    </w:p>
    <w:p w14:paraId="4355E1A7"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Cs/>
          <w:sz w:val="20"/>
          <w:szCs w:val="20"/>
        </w:rPr>
        <w:t xml:space="preserve">                                   </w:t>
      </w:r>
      <w:bookmarkStart w:id="37" w:name="_Hlk126074071"/>
      <w:r w:rsidRPr="001C3579">
        <w:rPr>
          <w:rFonts w:eastAsia="Times New Roman" w:cs="Times New Roman"/>
          <w:bCs/>
          <w:sz w:val="20"/>
          <w:szCs w:val="20"/>
        </w:rPr>
        <w:t>1. УКАЖИТЕ: _____________________</w:t>
      </w:r>
    </w:p>
    <w:p w14:paraId="50BEA05B"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Cs/>
          <w:sz w:val="20"/>
          <w:szCs w:val="20"/>
        </w:rPr>
        <w:t xml:space="preserve">                                    999. Затрудняюсь ответить</w:t>
      </w:r>
      <w:bookmarkEnd w:id="36"/>
      <w:bookmarkEnd w:id="37"/>
    </w:p>
    <w:p w14:paraId="3C1A90FC" w14:textId="77777777" w:rsidR="009D3CEC" w:rsidRPr="001C3579" w:rsidRDefault="009D3CEC" w:rsidP="009D3CEC">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 xml:space="preserve">Блок </w:t>
      </w:r>
      <w:r w:rsidRPr="001C3579">
        <w:rPr>
          <w:rFonts w:eastAsia="Times New Roman" w:cs="Times New Roman"/>
          <w:b/>
          <w:sz w:val="20"/>
          <w:szCs w:val="20"/>
          <w:lang w:val="en-US"/>
        </w:rPr>
        <w:t>D</w:t>
      </w:r>
      <w:r w:rsidRPr="001C3579">
        <w:rPr>
          <w:rFonts w:eastAsia="Times New Roman" w:cs="Times New Roman"/>
          <w:b/>
          <w:sz w:val="20"/>
          <w:szCs w:val="20"/>
        </w:rPr>
        <w:t>. Перспективные вопросы</w:t>
      </w:r>
    </w:p>
    <w:p w14:paraId="6238E9CA" w14:textId="77777777" w:rsidR="009D3CEC" w:rsidRPr="001C3579" w:rsidRDefault="009D3CEC" w:rsidP="009D3CEC">
      <w:pPr>
        <w:spacing w:before="240" w:after="240"/>
        <w:rPr>
          <w:rFonts w:eastAsia="Times New Roman" w:cs="Times New Roman"/>
          <w:b/>
          <w:sz w:val="20"/>
          <w:szCs w:val="20"/>
        </w:rPr>
      </w:pPr>
      <w:bookmarkStart w:id="38" w:name="_Hlk126664060"/>
      <w:bookmarkStart w:id="39" w:name="_Hlk126948638"/>
      <w:r w:rsidRPr="001C3579">
        <w:rPr>
          <w:rFonts w:eastAsia="Times New Roman" w:cs="Times New Roman"/>
          <w:b/>
          <w:sz w:val="20"/>
          <w:szCs w:val="20"/>
          <w:lang w:val="en-US"/>
        </w:rPr>
        <w:t>D</w:t>
      </w:r>
      <w:r w:rsidRPr="001C3579">
        <w:rPr>
          <w:rFonts w:eastAsia="Times New Roman" w:cs="Times New Roman"/>
          <w:b/>
          <w:sz w:val="20"/>
          <w:szCs w:val="20"/>
        </w:rPr>
        <w:t xml:space="preserve">1. Скажите, пожалуйста, Вы слышали или не слышали о Программе и о Концепции развития инклюзивного образования в Кыргызской Республике в 2019-2023 гг.? </w:t>
      </w:r>
      <w:r w:rsidRPr="001C3579">
        <w:rPr>
          <w:rFonts w:eastAsia="Times New Roman" w:cs="Times New Roman"/>
          <w:sz w:val="20"/>
          <w:szCs w:val="20"/>
        </w:rPr>
        <w:t>(ЗАЧИТАЙТЕ ВСЕ ВАРИАНТЫ ОТВЕТОВ, ОДИН ВАРИАНТ ОТВЕТА)</w:t>
      </w:r>
    </w:p>
    <w:p w14:paraId="3C6DC6D8" w14:textId="77777777" w:rsidR="009D3CEC" w:rsidRPr="001C3579" w:rsidRDefault="009D3CEC">
      <w:pPr>
        <w:pStyle w:val="af2"/>
        <w:numPr>
          <w:ilvl w:val="0"/>
          <w:numId w:val="16"/>
        </w:numPr>
        <w:spacing w:before="240" w:after="240" w:line="276" w:lineRule="auto"/>
        <w:rPr>
          <w:rFonts w:eastAsia="Times New Roman" w:cs="Times New Roman"/>
          <w:sz w:val="20"/>
          <w:szCs w:val="20"/>
        </w:rPr>
      </w:pPr>
      <w:r w:rsidRPr="001C3579">
        <w:rPr>
          <w:rFonts w:eastAsia="Times New Roman" w:cs="Times New Roman"/>
          <w:sz w:val="20"/>
          <w:szCs w:val="20"/>
        </w:rPr>
        <w:t>Да, слышал (-а) про Программу</w:t>
      </w:r>
    </w:p>
    <w:p w14:paraId="5A722BDA" w14:textId="77777777" w:rsidR="009D3CEC" w:rsidRPr="001C3579" w:rsidRDefault="009D3CEC">
      <w:pPr>
        <w:pStyle w:val="af2"/>
        <w:numPr>
          <w:ilvl w:val="0"/>
          <w:numId w:val="16"/>
        </w:numPr>
        <w:spacing w:before="240" w:after="240" w:line="276" w:lineRule="auto"/>
        <w:rPr>
          <w:rFonts w:eastAsia="Times New Roman" w:cs="Times New Roman"/>
          <w:sz w:val="20"/>
          <w:szCs w:val="20"/>
        </w:rPr>
      </w:pPr>
      <w:r w:rsidRPr="001C3579">
        <w:rPr>
          <w:rFonts w:eastAsia="Times New Roman" w:cs="Times New Roman"/>
          <w:sz w:val="20"/>
          <w:szCs w:val="20"/>
        </w:rPr>
        <w:t>Да, слышал (-а) про Концепцию</w:t>
      </w:r>
    </w:p>
    <w:p w14:paraId="69092CCC" w14:textId="77777777" w:rsidR="009D3CEC" w:rsidRPr="001C3579" w:rsidRDefault="009D3CEC">
      <w:pPr>
        <w:pStyle w:val="af2"/>
        <w:numPr>
          <w:ilvl w:val="0"/>
          <w:numId w:val="16"/>
        </w:numPr>
        <w:spacing w:before="240" w:after="240" w:line="276" w:lineRule="auto"/>
        <w:rPr>
          <w:rFonts w:eastAsia="Times New Roman" w:cs="Times New Roman"/>
          <w:sz w:val="20"/>
          <w:szCs w:val="20"/>
        </w:rPr>
      </w:pPr>
      <w:r w:rsidRPr="001C3579">
        <w:rPr>
          <w:rFonts w:eastAsia="Times New Roman" w:cs="Times New Roman"/>
          <w:sz w:val="20"/>
          <w:szCs w:val="20"/>
        </w:rPr>
        <w:t>Да, слышал (-а) про Программу и Концепцию</w:t>
      </w:r>
    </w:p>
    <w:p w14:paraId="20088FD0" w14:textId="77777777" w:rsidR="009D3CEC" w:rsidRPr="001C3579" w:rsidRDefault="009D3CEC">
      <w:pPr>
        <w:pStyle w:val="af2"/>
        <w:numPr>
          <w:ilvl w:val="0"/>
          <w:numId w:val="16"/>
        </w:numPr>
        <w:spacing w:before="240" w:after="240" w:line="276" w:lineRule="auto"/>
        <w:rPr>
          <w:rFonts w:eastAsia="Times New Roman" w:cs="Times New Roman"/>
          <w:sz w:val="20"/>
          <w:szCs w:val="20"/>
        </w:rPr>
      </w:pPr>
      <w:r w:rsidRPr="001C3579">
        <w:rPr>
          <w:rFonts w:eastAsia="Times New Roman" w:cs="Times New Roman"/>
          <w:sz w:val="20"/>
          <w:szCs w:val="20"/>
        </w:rPr>
        <w:t xml:space="preserve">Нет, не слышал (-а) </w:t>
      </w:r>
      <w:bookmarkStart w:id="40" w:name="_Hlk127361175"/>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ПЕРЕХОД К ВОПРОСУ </w:t>
      </w:r>
      <w:r w:rsidRPr="001C3579">
        <w:rPr>
          <w:rFonts w:eastAsia="Times New Roman" w:cs="Times New Roman"/>
          <w:b/>
          <w:i/>
          <w:color w:val="0070C0"/>
          <w:sz w:val="20"/>
          <w:szCs w:val="20"/>
          <w:lang w:val="en-US"/>
        </w:rPr>
        <w:t>D</w:t>
      </w:r>
      <w:r w:rsidRPr="001C3579">
        <w:rPr>
          <w:rFonts w:eastAsia="Times New Roman" w:cs="Times New Roman"/>
          <w:b/>
          <w:i/>
          <w:color w:val="0070C0"/>
          <w:sz w:val="20"/>
          <w:szCs w:val="20"/>
        </w:rPr>
        <w:t>4/</w:t>
      </w:r>
      <w:bookmarkEnd w:id="40"/>
    </w:p>
    <w:p w14:paraId="0381E227" w14:textId="77777777" w:rsidR="009D3CEC" w:rsidRPr="001C3579" w:rsidRDefault="009D3CEC" w:rsidP="009D3CEC">
      <w:pPr>
        <w:spacing w:before="240" w:after="240"/>
        <w:ind w:left="1440"/>
        <w:rPr>
          <w:rFonts w:eastAsia="Times New Roman" w:cs="Times New Roman"/>
          <w:sz w:val="20"/>
          <w:szCs w:val="20"/>
        </w:rPr>
      </w:pPr>
      <w:r w:rsidRPr="001C3579">
        <w:rPr>
          <w:rFonts w:eastAsia="Times New Roman" w:cs="Times New Roman"/>
          <w:bCs/>
          <w:sz w:val="20"/>
          <w:szCs w:val="20"/>
        </w:rPr>
        <w:t>999. Затрудняюсь ответить [НЕ ЗАЧИТЫВАТЬ]</w:t>
      </w:r>
    </w:p>
    <w:bookmarkEnd w:id="38"/>
    <w:bookmarkEnd w:id="39"/>
    <w:p w14:paraId="28CD9F80" w14:textId="77777777" w:rsidR="009D3CEC" w:rsidRPr="001C3579" w:rsidRDefault="009D3CEC" w:rsidP="009D3CEC">
      <w:pPr>
        <w:spacing w:before="240" w:after="240"/>
        <w:rPr>
          <w:rFonts w:eastAsia="Times New Roman" w:cs="Times New Roman"/>
          <w:b/>
          <w:sz w:val="20"/>
          <w:szCs w:val="20"/>
        </w:rPr>
      </w:pPr>
      <w:r w:rsidRPr="001C3579">
        <w:rPr>
          <w:rFonts w:eastAsia="Times New Roman" w:cs="Times New Roman"/>
          <w:b/>
          <w:sz w:val="20"/>
          <w:szCs w:val="20"/>
          <w:lang w:val="en-US"/>
        </w:rPr>
        <w:t>D</w:t>
      </w:r>
      <w:r w:rsidRPr="001C3579">
        <w:rPr>
          <w:rFonts w:eastAsia="Times New Roman" w:cs="Times New Roman"/>
          <w:b/>
          <w:sz w:val="20"/>
          <w:szCs w:val="20"/>
        </w:rPr>
        <w:t>2_</w:t>
      </w:r>
      <w:r w:rsidRPr="001C3579">
        <w:rPr>
          <w:rFonts w:cs="Times New Roman"/>
          <w:b/>
          <w:sz w:val="20"/>
          <w:szCs w:val="20"/>
          <w:lang w:val="en-US"/>
        </w:rPr>
        <w:t>a</w:t>
      </w:r>
      <w:r w:rsidRPr="001C3579">
        <w:rPr>
          <w:rFonts w:eastAsia="Times New Roman" w:cs="Times New Roman"/>
          <w:b/>
          <w:sz w:val="20"/>
          <w:szCs w:val="20"/>
        </w:rPr>
        <w:t xml:space="preserve">.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D</w:t>
      </w:r>
      <w:r w:rsidRPr="001C3579">
        <w:rPr>
          <w:rFonts w:eastAsia="Times New Roman" w:cs="Times New Roman"/>
          <w:b/>
          <w:i/>
          <w:color w:val="0070C0"/>
          <w:sz w:val="20"/>
          <w:szCs w:val="20"/>
        </w:rPr>
        <w:t>1=1/</w:t>
      </w:r>
      <w:r w:rsidRPr="001C3579">
        <w:rPr>
          <w:rFonts w:eastAsia="Times New Roman" w:cs="Times New Roman"/>
          <w:b/>
          <w:sz w:val="20"/>
          <w:szCs w:val="20"/>
        </w:rPr>
        <w:t xml:space="preserve"> Как Вы считаете, Программа полезна или бесполезна для развития инклюзивного образования в Кыргызской Республике? </w:t>
      </w:r>
      <w:r w:rsidRPr="001C3579">
        <w:rPr>
          <w:rFonts w:eastAsia="Times New Roman" w:cs="Times New Roman"/>
          <w:sz w:val="20"/>
          <w:szCs w:val="20"/>
        </w:rPr>
        <w:t>(ОДИН ВАРИАНТ ОТВЕТА)</w:t>
      </w:r>
    </w:p>
    <w:p w14:paraId="736CC737" w14:textId="77777777" w:rsidR="009D3CEC" w:rsidRPr="001C3579" w:rsidRDefault="009D3CEC">
      <w:pPr>
        <w:pStyle w:val="af2"/>
        <w:numPr>
          <w:ilvl w:val="0"/>
          <w:numId w:val="36"/>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Полезна</w:t>
      </w:r>
    </w:p>
    <w:p w14:paraId="2F238164" w14:textId="77777777" w:rsidR="009D3CEC" w:rsidRPr="001C3579" w:rsidRDefault="009D3CEC">
      <w:pPr>
        <w:pStyle w:val="af2"/>
        <w:numPr>
          <w:ilvl w:val="0"/>
          <w:numId w:val="36"/>
        </w:numPr>
        <w:spacing w:before="240" w:after="240" w:line="276" w:lineRule="auto"/>
        <w:rPr>
          <w:rFonts w:eastAsia="Times New Roman" w:cs="Times New Roman"/>
          <w:sz w:val="20"/>
          <w:szCs w:val="20"/>
          <w:lang w:val="en-US"/>
        </w:rPr>
      </w:pPr>
      <w:r w:rsidRPr="001C3579">
        <w:rPr>
          <w:rFonts w:eastAsia="Times New Roman" w:cs="Times New Roman"/>
          <w:sz w:val="20"/>
          <w:szCs w:val="20"/>
        </w:rPr>
        <w:t>Бесполезна</w:t>
      </w:r>
    </w:p>
    <w:p w14:paraId="0027AF46" w14:textId="77777777" w:rsidR="009D3CEC" w:rsidRPr="001C3579" w:rsidRDefault="009D3CEC" w:rsidP="009D3CEC">
      <w:pPr>
        <w:pStyle w:val="af2"/>
        <w:spacing w:before="240" w:after="240"/>
        <w:ind w:left="144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0D7BD105" w14:textId="77777777" w:rsidR="009D3CEC" w:rsidRPr="001C3579" w:rsidRDefault="009D3CEC" w:rsidP="009D3CEC">
      <w:pPr>
        <w:spacing w:before="240" w:after="240"/>
        <w:rPr>
          <w:rFonts w:eastAsia="Times New Roman" w:cs="Times New Roman"/>
          <w:b/>
          <w:sz w:val="20"/>
          <w:szCs w:val="20"/>
        </w:rPr>
      </w:pPr>
      <w:r w:rsidRPr="001C3579">
        <w:rPr>
          <w:rFonts w:eastAsia="Times New Roman" w:cs="Times New Roman"/>
          <w:b/>
          <w:sz w:val="20"/>
          <w:szCs w:val="20"/>
          <w:lang w:val="en-US"/>
        </w:rPr>
        <w:t>D</w:t>
      </w:r>
      <w:r w:rsidRPr="001C3579">
        <w:rPr>
          <w:rFonts w:eastAsia="Times New Roman" w:cs="Times New Roman"/>
          <w:b/>
          <w:sz w:val="20"/>
          <w:szCs w:val="20"/>
        </w:rPr>
        <w:t>2_</w:t>
      </w:r>
      <w:r w:rsidRPr="001C3579">
        <w:rPr>
          <w:rFonts w:eastAsia="Times New Roman" w:cs="Times New Roman"/>
          <w:b/>
          <w:sz w:val="20"/>
          <w:szCs w:val="20"/>
          <w:lang w:val="en-US"/>
        </w:rPr>
        <w:t>b</w:t>
      </w:r>
      <w:r w:rsidRPr="001C3579">
        <w:rPr>
          <w:rFonts w:eastAsia="Times New Roman" w:cs="Times New Roman"/>
          <w:b/>
          <w:sz w:val="20"/>
          <w:szCs w:val="20"/>
        </w:rPr>
        <w:t xml:space="preserve">.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D</w:t>
      </w:r>
      <w:r w:rsidRPr="001C3579">
        <w:rPr>
          <w:rFonts w:eastAsia="Times New Roman" w:cs="Times New Roman"/>
          <w:b/>
          <w:i/>
          <w:color w:val="0070C0"/>
          <w:sz w:val="20"/>
          <w:szCs w:val="20"/>
        </w:rPr>
        <w:t>1=2/</w:t>
      </w:r>
      <w:r w:rsidRPr="001C3579">
        <w:rPr>
          <w:rFonts w:eastAsia="Times New Roman" w:cs="Times New Roman"/>
          <w:b/>
          <w:sz w:val="20"/>
          <w:szCs w:val="20"/>
        </w:rPr>
        <w:t xml:space="preserve"> Как Вы считаете, Концепция полезна или бесполезна для развития инклюзивного образования в Кыргызской Республике? </w:t>
      </w:r>
      <w:r w:rsidRPr="001C3579">
        <w:rPr>
          <w:rFonts w:eastAsia="Times New Roman" w:cs="Times New Roman"/>
          <w:sz w:val="20"/>
          <w:szCs w:val="20"/>
        </w:rPr>
        <w:t>(ОДИН ВАРИАНТ ОТВЕТА)</w:t>
      </w:r>
    </w:p>
    <w:p w14:paraId="620E7652" w14:textId="77777777" w:rsidR="009D3CEC" w:rsidRPr="001C3579" w:rsidRDefault="009D3CEC">
      <w:pPr>
        <w:pStyle w:val="af2"/>
        <w:numPr>
          <w:ilvl w:val="0"/>
          <w:numId w:val="37"/>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Полезна</w:t>
      </w:r>
    </w:p>
    <w:p w14:paraId="5FDE1743" w14:textId="77777777" w:rsidR="009D3CEC" w:rsidRPr="001C3579" w:rsidRDefault="009D3CEC">
      <w:pPr>
        <w:pStyle w:val="af2"/>
        <w:numPr>
          <w:ilvl w:val="0"/>
          <w:numId w:val="37"/>
        </w:numPr>
        <w:spacing w:before="240" w:after="240" w:line="276" w:lineRule="auto"/>
        <w:rPr>
          <w:rFonts w:eastAsia="Times New Roman" w:cs="Times New Roman"/>
          <w:sz w:val="20"/>
          <w:szCs w:val="20"/>
          <w:lang w:val="en-US"/>
        </w:rPr>
      </w:pPr>
      <w:r w:rsidRPr="001C3579">
        <w:rPr>
          <w:rFonts w:eastAsia="Times New Roman" w:cs="Times New Roman"/>
          <w:sz w:val="20"/>
          <w:szCs w:val="20"/>
        </w:rPr>
        <w:t>Бесполезна</w:t>
      </w:r>
    </w:p>
    <w:p w14:paraId="662F51D6" w14:textId="77777777" w:rsidR="009D3CEC" w:rsidRPr="001C3579" w:rsidRDefault="009D3CEC" w:rsidP="009D3CEC">
      <w:pPr>
        <w:pStyle w:val="af2"/>
        <w:spacing w:before="240" w:after="240"/>
        <w:ind w:left="1440"/>
        <w:rPr>
          <w:rFonts w:eastAsia="Times New Roman" w:cs="Times New Roman"/>
          <w:sz w:val="20"/>
          <w:szCs w:val="20"/>
          <w:lang w:val="en-US"/>
        </w:rPr>
      </w:pPr>
      <w:r w:rsidRPr="001C3579">
        <w:rPr>
          <w:rFonts w:eastAsia="Times New Roman" w:cs="Times New Roman"/>
          <w:bCs/>
          <w:sz w:val="20"/>
          <w:szCs w:val="20"/>
        </w:rPr>
        <w:t>999. Затрудняюсь ответить [НЕ ЗАЧИТЫВАТЬ]</w:t>
      </w:r>
    </w:p>
    <w:p w14:paraId="4063592E" w14:textId="77777777" w:rsidR="009D3CEC" w:rsidRPr="001C3579" w:rsidRDefault="009D3CEC" w:rsidP="009D3CEC">
      <w:pPr>
        <w:spacing w:before="240" w:after="240"/>
        <w:rPr>
          <w:rFonts w:eastAsia="Times New Roman" w:cs="Times New Roman"/>
          <w:sz w:val="20"/>
          <w:szCs w:val="20"/>
        </w:rPr>
      </w:pPr>
      <w:r w:rsidRPr="001C3579">
        <w:rPr>
          <w:rFonts w:eastAsia="Times New Roman" w:cs="Times New Roman"/>
          <w:b/>
          <w:sz w:val="20"/>
          <w:szCs w:val="20"/>
          <w:lang w:val="en-US"/>
        </w:rPr>
        <w:t>D</w:t>
      </w:r>
      <w:r w:rsidRPr="001C3579">
        <w:rPr>
          <w:rFonts w:eastAsia="Times New Roman" w:cs="Times New Roman"/>
          <w:b/>
          <w:sz w:val="20"/>
          <w:szCs w:val="20"/>
        </w:rPr>
        <w:t>2_</w:t>
      </w:r>
      <w:r w:rsidRPr="001C3579">
        <w:rPr>
          <w:rFonts w:eastAsia="Times New Roman" w:cs="Times New Roman"/>
          <w:b/>
          <w:sz w:val="20"/>
          <w:szCs w:val="20"/>
          <w:lang w:val="en-US"/>
        </w:rPr>
        <w:t>c</w:t>
      </w:r>
      <w:r w:rsidRPr="001C3579">
        <w:rPr>
          <w:rFonts w:eastAsia="Times New Roman" w:cs="Times New Roman"/>
          <w:b/>
          <w:sz w:val="20"/>
          <w:szCs w:val="20"/>
        </w:rPr>
        <w:t xml:space="preserve">.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D</w:t>
      </w:r>
      <w:r w:rsidRPr="001C3579">
        <w:rPr>
          <w:rFonts w:eastAsia="Times New Roman" w:cs="Times New Roman"/>
          <w:b/>
          <w:i/>
          <w:color w:val="0070C0"/>
          <w:sz w:val="20"/>
          <w:szCs w:val="20"/>
        </w:rPr>
        <w:t>1=3/</w:t>
      </w:r>
      <w:r w:rsidRPr="001C3579">
        <w:rPr>
          <w:rFonts w:eastAsia="Times New Roman" w:cs="Times New Roman"/>
          <w:b/>
          <w:sz w:val="20"/>
          <w:szCs w:val="20"/>
        </w:rPr>
        <w:t xml:space="preserve"> Как Вы считаете, Программа и Концепция полезны или бесполезны для развития инклюзивного образования в Кыргызской Республике? </w:t>
      </w:r>
      <w:r w:rsidRPr="001C3579">
        <w:rPr>
          <w:rFonts w:eastAsia="Times New Roman" w:cs="Times New Roman"/>
          <w:sz w:val="20"/>
          <w:szCs w:val="20"/>
        </w:rPr>
        <w:t>(ОДИН ВАРИАНТ ОТВЕТА)</w:t>
      </w:r>
    </w:p>
    <w:p w14:paraId="3E611CC4" w14:textId="77777777" w:rsidR="009D3CEC" w:rsidRPr="001C3579" w:rsidRDefault="009D3CEC">
      <w:pPr>
        <w:pStyle w:val="af2"/>
        <w:numPr>
          <w:ilvl w:val="0"/>
          <w:numId w:val="29"/>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Полезны</w:t>
      </w:r>
    </w:p>
    <w:p w14:paraId="2E9969FD" w14:textId="77777777" w:rsidR="009D3CEC" w:rsidRPr="001C3579" w:rsidRDefault="009D3CEC">
      <w:pPr>
        <w:pStyle w:val="af2"/>
        <w:numPr>
          <w:ilvl w:val="0"/>
          <w:numId w:val="29"/>
        </w:numPr>
        <w:spacing w:before="240" w:after="240" w:line="276" w:lineRule="auto"/>
        <w:rPr>
          <w:rFonts w:eastAsia="Times New Roman" w:cs="Times New Roman"/>
          <w:sz w:val="20"/>
          <w:szCs w:val="20"/>
          <w:lang w:val="en-US"/>
        </w:rPr>
      </w:pPr>
      <w:r w:rsidRPr="001C3579">
        <w:rPr>
          <w:rFonts w:eastAsia="Times New Roman" w:cs="Times New Roman"/>
          <w:sz w:val="20"/>
          <w:szCs w:val="20"/>
        </w:rPr>
        <w:t>Бесполезны</w:t>
      </w:r>
    </w:p>
    <w:p w14:paraId="4E83E022" w14:textId="77777777" w:rsidR="009D3CEC" w:rsidRPr="001C3579" w:rsidRDefault="009D3CEC" w:rsidP="009D3CEC">
      <w:pPr>
        <w:pStyle w:val="af2"/>
        <w:spacing w:before="240" w:after="240"/>
        <w:ind w:left="1440"/>
        <w:rPr>
          <w:rFonts w:eastAsia="Times New Roman" w:cs="Times New Roman"/>
          <w:sz w:val="20"/>
          <w:szCs w:val="20"/>
          <w:lang w:val="en-US"/>
        </w:rPr>
      </w:pPr>
      <w:r w:rsidRPr="001C3579">
        <w:rPr>
          <w:rFonts w:eastAsia="Times New Roman" w:cs="Times New Roman"/>
          <w:bCs/>
          <w:sz w:val="20"/>
          <w:szCs w:val="20"/>
        </w:rPr>
        <w:t>999. Затрудняюсь ответить [НЕ ЗАЧИТЫВАТЬ]</w:t>
      </w:r>
    </w:p>
    <w:p w14:paraId="343A4E4C" w14:textId="77777777" w:rsidR="009D3CEC" w:rsidRPr="001C3579" w:rsidRDefault="009D3CEC" w:rsidP="009D3CEC">
      <w:pPr>
        <w:spacing w:before="240" w:after="240"/>
        <w:rPr>
          <w:rFonts w:eastAsia="Times New Roman" w:cs="Times New Roman"/>
          <w:sz w:val="20"/>
          <w:szCs w:val="20"/>
        </w:rPr>
      </w:pPr>
      <w:r w:rsidRPr="001C3579">
        <w:rPr>
          <w:rFonts w:eastAsia="Times New Roman" w:cs="Times New Roman"/>
          <w:b/>
          <w:sz w:val="20"/>
          <w:szCs w:val="20"/>
          <w:lang w:val="en-US"/>
        </w:rPr>
        <w:t>D</w:t>
      </w:r>
      <w:r w:rsidRPr="001C3579">
        <w:rPr>
          <w:rFonts w:eastAsia="Times New Roman" w:cs="Times New Roman"/>
          <w:b/>
          <w:sz w:val="20"/>
          <w:szCs w:val="20"/>
        </w:rPr>
        <w:t>3.</w:t>
      </w:r>
      <w:r w:rsidRPr="001C3579">
        <w:rPr>
          <w:rFonts w:eastAsia="Times New Roman" w:cs="Times New Roman"/>
          <w:b/>
          <w:i/>
          <w:color w:val="0070C0"/>
          <w:sz w:val="20"/>
          <w:szCs w:val="20"/>
        </w:rPr>
        <w:t xml:space="preserve">  </w:t>
      </w:r>
      <w:r w:rsidRPr="001C3579">
        <w:rPr>
          <w:rFonts w:eastAsia="Times New Roman" w:cs="Times New Roman"/>
          <w:b/>
          <w:sz w:val="20"/>
          <w:szCs w:val="20"/>
        </w:rPr>
        <w:t xml:space="preserve">Ваша школа получает финансирование именно в рамках внедрения Программы или Концепции развития инклюзивного образования в Кыргызской Республике на 2019-2023 гг.? </w:t>
      </w:r>
      <w:r w:rsidRPr="001C3579">
        <w:rPr>
          <w:rFonts w:eastAsia="Times New Roman" w:cs="Times New Roman"/>
          <w:sz w:val="20"/>
          <w:szCs w:val="20"/>
        </w:rPr>
        <w:t>(ОДИН ВАРИАНТ ОТВЕТА)</w:t>
      </w:r>
    </w:p>
    <w:p w14:paraId="3BDA7A33" w14:textId="77777777" w:rsidR="009D3CEC" w:rsidRPr="001C3579" w:rsidRDefault="009D3CEC" w:rsidP="009D3CEC">
      <w:pPr>
        <w:ind w:left="284"/>
        <w:rPr>
          <w:rFonts w:eastAsia="Times New Roman" w:cs="Times New Roman"/>
          <w:bCs/>
          <w:sz w:val="20"/>
          <w:szCs w:val="20"/>
        </w:rPr>
      </w:pPr>
      <w:r w:rsidRPr="001C3579">
        <w:rPr>
          <w:rFonts w:eastAsia="Times New Roman" w:cs="Times New Roman"/>
          <w:bCs/>
          <w:sz w:val="20"/>
          <w:szCs w:val="20"/>
        </w:rPr>
        <w:t xml:space="preserve">1. Да, в рамках Программы или Концепции инклюзивного образования </w:t>
      </w:r>
    </w:p>
    <w:p w14:paraId="478EC008" w14:textId="77777777" w:rsidR="009D3CEC" w:rsidRPr="001C3579" w:rsidRDefault="009D3CEC" w:rsidP="009D3CEC">
      <w:pPr>
        <w:ind w:left="284"/>
        <w:rPr>
          <w:rFonts w:eastAsia="Times New Roman" w:cs="Times New Roman"/>
          <w:bCs/>
          <w:sz w:val="20"/>
          <w:szCs w:val="20"/>
        </w:rPr>
      </w:pPr>
      <w:r w:rsidRPr="001C3579">
        <w:rPr>
          <w:rFonts w:eastAsia="Times New Roman" w:cs="Times New Roman"/>
          <w:bCs/>
          <w:sz w:val="20"/>
          <w:szCs w:val="20"/>
        </w:rPr>
        <w:t>2. Нет, не в рамках Программы или Концепции инклюзивного образования (УКАЖИТЕ): ____________________</w:t>
      </w:r>
    </w:p>
    <w:p w14:paraId="4A69D403" w14:textId="77777777" w:rsidR="009D3CEC" w:rsidRPr="001C3579" w:rsidRDefault="009D3CEC" w:rsidP="009D3CEC">
      <w:pPr>
        <w:ind w:left="284"/>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58F76083" w14:textId="77777777" w:rsidR="009D3CEC" w:rsidRPr="001C3579" w:rsidRDefault="009D3CEC" w:rsidP="009D3CEC">
      <w:pPr>
        <w:spacing w:before="240" w:after="240"/>
        <w:rPr>
          <w:rFonts w:eastAsia="Times New Roman" w:cs="Times New Roman"/>
          <w:b/>
          <w:sz w:val="20"/>
          <w:szCs w:val="20"/>
        </w:rPr>
      </w:pPr>
      <w:bookmarkStart w:id="41" w:name="_Hlk126664072"/>
      <w:r w:rsidRPr="001C3579">
        <w:rPr>
          <w:rFonts w:eastAsia="Times New Roman" w:cs="Times New Roman"/>
          <w:b/>
          <w:sz w:val="20"/>
          <w:szCs w:val="20"/>
          <w:lang w:val="en-US"/>
        </w:rPr>
        <w:lastRenderedPageBreak/>
        <w:t>D</w:t>
      </w:r>
      <w:r w:rsidRPr="001C3579">
        <w:rPr>
          <w:rFonts w:eastAsia="Times New Roman" w:cs="Times New Roman"/>
          <w:b/>
          <w:sz w:val="20"/>
          <w:szCs w:val="20"/>
        </w:rPr>
        <w:t xml:space="preserve">4. Как Вы считаете, какой путь развития образования для детей с инвалидностью в Кыргызстане наиболее эффективный? </w:t>
      </w:r>
      <w:r w:rsidRPr="001C3579">
        <w:rPr>
          <w:rFonts w:eastAsia="Times New Roman" w:cs="Times New Roman"/>
          <w:sz w:val="20"/>
          <w:szCs w:val="20"/>
        </w:rPr>
        <w:t>(ЗАЧИТАЙТЕ ВСЕ ВАРИАНТЫ ОТВЕТОВ, ОДИН ВАРИАНТ ОТВЕТА)</w:t>
      </w:r>
    </w:p>
    <w:p w14:paraId="253E713C" w14:textId="77777777" w:rsidR="009D3CEC" w:rsidRPr="001C3579" w:rsidRDefault="009D3CEC">
      <w:pPr>
        <w:pStyle w:val="af2"/>
        <w:numPr>
          <w:ilvl w:val="0"/>
          <w:numId w:val="15"/>
        </w:numPr>
        <w:spacing w:before="240" w:after="240" w:line="276" w:lineRule="auto"/>
        <w:rPr>
          <w:rFonts w:eastAsia="Times New Roman" w:cs="Times New Roman"/>
          <w:bCs/>
          <w:sz w:val="20"/>
          <w:szCs w:val="20"/>
        </w:rPr>
      </w:pPr>
      <w:r w:rsidRPr="001C3579">
        <w:rPr>
          <w:rFonts w:eastAsia="Times New Roman" w:cs="Times New Roman"/>
          <w:bCs/>
          <w:sz w:val="20"/>
          <w:szCs w:val="20"/>
        </w:rPr>
        <w:t>включение детей с инвалидностью в общую систему образования в общеобразовательных школах</w:t>
      </w:r>
    </w:p>
    <w:p w14:paraId="678AD6FF" w14:textId="77777777" w:rsidR="009D3CEC" w:rsidRPr="001C3579" w:rsidRDefault="009D3CEC">
      <w:pPr>
        <w:pStyle w:val="af2"/>
        <w:numPr>
          <w:ilvl w:val="0"/>
          <w:numId w:val="15"/>
        </w:numPr>
        <w:spacing w:before="240" w:after="240" w:line="276" w:lineRule="auto"/>
        <w:rPr>
          <w:rFonts w:eastAsia="Times New Roman" w:cs="Times New Roman"/>
          <w:bCs/>
          <w:sz w:val="20"/>
          <w:szCs w:val="20"/>
        </w:rPr>
      </w:pPr>
      <w:bookmarkStart w:id="42" w:name="_Hlk127361259"/>
      <w:r w:rsidRPr="001C3579">
        <w:rPr>
          <w:rFonts w:eastAsia="Times New Roman" w:cs="Times New Roman"/>
          <w:bCs/>
          <w:sz w:val="20"/>
          <w:szCs w:val="20"/>
        </w:rPr>
        <w:t>создание специальных образовательных классов для детей с инвалидностью</w:t>
      </w:r>
    </w:p>
    <w:bookmarkEnd w:id="42"/>
    <w:p w14:paraId="5466EA6C" w14:textId="77777777" w:rsidR="009D3CEC" w:rsidRPr="001C3579" w:rsidRDefault="009D3CEC">
      <w:pPr>
        <w:pStyle w:val="af2"/>
        <w:numPr>
          <w:ilvl w:val="0"/>
          <w:numId w:val="15"/>
        </w:numPr>
        <w:spacing w:before="240" w:after="240" w:line="276" w:lineRule="auto"/>
        <w:rPr>
          <w:rFonts w:eastAsia="Times New Roman" w:cs="Times New Roman"/>
          <w:bCs/>
          <w:sz w:val="20"/>
          <w:szCs w:val="20"/>
        </w:rPr>
      </w:pPr>
      <w:r w:rsidRPr="001C3579">
        <w:rPr>
          <w:rFonts w:eastAsia="Times New Roman" w:cs="Times New Roman"/>
          <w:bCs/>
          <w:sz w:val="20"/>
          <w:szCs w:val="20"/>
        </w:rPr>
        <w:t>создание специальных образовательных учреждений для детей с инвалидностью в общеобразовательных школах</w:t>
      </w:r>
    </w:p>
    <w:p w14:paraId="0B3C1FC2" w14:textId="77777777" w:rsidR="009D3CEC" w:rsidRPr="001C3579" w:rsidRDefault="009D3CEC">
      <w:pPr>
        <w:pStyle w:val="af2"/>
        <w:numPr>
          <w:ilvl w:val="0"/>
          <w:numId w:val="15"/>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финансирование родителей детей с инвалидностью, чтобы они могли организовывать обучение на дому</w:t>
      </w:r>
    </w:p>
    <w:p w14:paraId="1C9B05E2" w14:textId="77777777" w:rsidR="009D3CEC" w:rsidRPr="001C3579" w:rsidRDefault="009D3CEC" w:rsidP="009D3CEC">
      <w:pPr>
        <w:ind w:left="1080"/>
        <w:rPr>
          <w:rFonts w:eastAsia="Times New Roman" w:cs="Times New Roman"/>
          <w:bCs/>
          <w:sz w:val="20"/>
          <w:szCs w:val="20"/>
        </w:rPr>
      </w:pPr>
      <w:r w:rsidRPr="001C3579">
        <w:rPr>
          <w:rFonts w:eastAsia="Times New Roman" w:cs="Times New Roman"/>
          <w:bCs/>
          <w:sz w:val="20"/>
          <w:szCs w:val="20"/>
        </w:rPr>
        <w:t>997. Другое (УКАЖИТЕ)___________</w:t>
      </w:r>
    </w:p>
    <w:p w14:paraId="023D6F9E" w14:textId="77777777" w:rsidR="009D3CEC" w:rsidRPr="001C3579" w:rsidRDefault="009D3CEC" w:rsidP="009D3CEC">
      <w:pPr>
        <w:ind w:left="108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09EFC2F0" w14:textId="77777777" w:rsidR="009D3CEC" w:rsidRPr="001C3579" w:rsidRDefault="009D3CEC" w:rsidP="009D3CEC">
      <w:pPr>
        <w:spacing w:before="240" w:after="240"/>
        <w:rPr>
          <w:rFonts w:eastAsia="Times New Roman" w:cs="Times New Roman"/>
          <w:sz w:val="20"/>
          <w:szCs w:val="20"/>
        </w:rPr>
      </w:pPr>
      <w:r w:rsidRPr="001C3579">
        <w:rPr>
          <w:rFonts w:eastAsia="Times New Roman" w:cs="Times New Roman"/>
          <w:b/>
          <w:sz w:val="20"/>
          <w:szCs w:val="20"/>
          <w:lang w:val="en-US"/>
        </w:rPr>
        <w:t>D</w:t>
      </w:r>
      <w:r w:rsidRPr="001C3579">
        <w:rPr>
          <w:rFonts w:eastAsia="Times New Roman" w:cs="Times New Roman"/>
          <w:b/>
          <w:sz w:val="20"/>
          <w:szCs w:val="20"/>
        </w:rPr>
        <w:t>5. Вы бы хотели продолжить проводить инклюзивное образование в Вашей школе?</w:t>
      </w:r>
      <w:r w:rsidRPr="001C3579">
        <w:rPr>
          <w:rFonts w:eastAsia="Times New Roman" w:cs="Times New Roman"/>
          <w:sz w:val="20"/>
          <w:szCs w:val="20"/>
        </w:rPr>
        <w:t xml:space="preserve"> (ОДИН ВАРИАНТ ОТВЕТА)</w:t>
      </w:r>
    </w:p>
    <w:p w14:paraId="4E16300E" w14:textId="77777777" w:rsidR="009D3CEC" w:rsidRPr="001C3579" w:rsidRDefault="009D3CEC">
      <w:pPr>
        <w:pStyle w:val="af2"/>
        <w:numPr>
          <w:ilvl w:val="0"/>
          <w:numId w:val="19"/>
        </w:numPr>
        <w:spacing w:before="240" w:after="240" w:line="276" w:lineRule="auto"/>
        <w:rPr>
          <w:rFonts w:eastAsia="Times New Roman" w:cs="Times New Roman"/>
          <w:sz w:val="20"/>
          <w:szCs w:val="20"/>
        </w:rPr>
      </w:pPr>
      <w:r w:rsidRPr="001C3579">
        <w:rPr>
          <w:rFonts w:eastAsia="Times New Roman" w:cs="Times New Roman"/>
          <w:sz w:val="20"/>
          <w:szCs w:val="20"/>
        </w:rPr>
        <w:t>Да, я бы хотел (-а)</w:t>
      </w:r>
    </w:p>
    <w:p w14:paraId="443E62C4" w14:textId="77777777" w:rsidR="009D3CEC" w:rsidRPr="001C3579" w:rsidRDefault="009D3CEC">
      <w:pPr>
        <w:pStyle w:val="af2"/>
        <w:numPr>
          <w:ilvl w:val="0"/>
          <w:numId w:val="19"/>
        </w:numPr>
        <w:spacing w:before="240" w:after="240" w:line="276" w:lineRule="auto"/>
        <w:rPr>
          <w:rFonts w:eastAsia="Times New Roman" w:cs="Times New Roman"/>
          <w:sz w:val="20"/>
          <w:szCs w:val="20"/>
        </w:rPr>
      </w:pPr>
      <w:r w:rsidRPr="001C3579">
        <w:rPr>
          <w:rFonts w:eastAsia="Times New Roman" w:cs="Times New Roman"/>
          <w:sz w:val="20"/>
          <w:szCs w:val="20"/>
        </w:rPr>
        <w:t>Нет, я бы не хотел (-а)</w:t>
      </w:r>
    </w:p>
    <w:p w14:paraId="285FD405" w14:textId="77777777" w:rsidR="009D3CEC" w:rsidRPr="001C3579" w:rsidRDefault="009D3CEC" w:rsidP="009D3CEC">
      <w:pPr>
        <w:spacing w:before="240" w:after="240"/>
        <w:ind w:left="1440"/>
        <w:rPr>
          <w:rFonts w:eastAsia="Times New Roman" w:cs="Times New Roman"/>
          <w:sz w:val="20"/>
          <w:szCs w:val="20"/>
        </w:rPr>
      </w:pPr>
      <w:r w:rsidRPr="001C3579">
        <w:rPr>
          <w:rFonts w:eastAsia="Times New Roman" w:cs="Times New Roman"/>
          <w:bCs/>
          <w:sz w:val="20"/>
          <w:szCs w:val="20"/>
        </w:rPr>
        <w:t>999. Затрудняюсь ответить [НЕ ЗАЧИТЫВАТЬ]</w:t>
      </w:r>
      <w:bookmarkEnd w:id="41"/>
    </w:p>
    <w:p w14:paraId="7F557CFC" w14:textId="77777777" w:rsidR="009D3CEC" w:rsidRPr="001C3579" w:rsidRDefault="009D3CEC" w:rsidP="009D3CEC">
      <w:pPr>
        <w:spacing w:before="240" w:after="240" w:line="240" w:lineRule="auto"/>
        <w:rPr>
          <w:rFonts w:eastAsia="Times New Roman" w:cs="Times New Roman"/>
          <w:b/>
          <w:sz w:val="20"/>
          <w:szCs w:val="20"/>
        </w:rPr>
      </w:pPr>
      <w:r w:rsidRPr="001C3579">
        <w:rPr>
          <w:rFonts w:eastAsia="Times New Roman" w:cs="Times New Roman"/>
          <w:b/>
          <w:sz w:val="20"/>
          <w:szCs w:val="20"/>
        </w:rPr>
        <w:t>НА ЭТОМ МЫ ЗАВЕРШАЕМ НАШЕ ИНТЕРВЬЮ/ОБСУЖДЕНИЕ, СПАСИБО ВАМ ЗА УДЕЛЕННОЕ ВРЕМЯ!</w:t>
      </w:r>
    </w:p>
    <w:p w14:paraId="7ABEE451" w14:textId="51216731" w:rsidR="009D3CEC" w:rsidRPr="001C3579" w:rsidRDefault="009D3CEC">
      <w:pPr>
        <w:rPr>
          <w:rFonts w:asciiTheme="majorHAnsi" w:hAnsiTheme="majorHAnsi" w:cstheme="majorHAnsi"/>
          <w:sz w:val="20"/>
          <w:szCs w:val="20"/>
        </w:rPr>
      </w:pPr>
      <w:r w:rsidRPr="001C3579">
        <w:rPr>
          <w:rFonts w:asciiTheme="majorHAnsi" w:hAnsiTheme="majorHAnsi" w:cstheme="majorHAnsi"/>
          <w:sz w:val="20"/>
          <w:szCs w:val="20"/>
        </w:rPr>
        <w:br w:type="page"/>
      </w:r>
    </w:p>
    <w:p w14:paraId="3B060632" w14:textId="77777777" w:rsidR="009D3CEC" w:rsidRPr="001C3579" w:rsidRDefault="009D3CEC" w:rsidP="009D3CEC">
      <w:pPr>
        <w:spacing w:before="240" w:after="240" w:line="240" w:lineRule="auto"/>
        <w:jc w:val="center"/>
        <w:rPr>
          <w:rFonts w:eastAsia="Times New Roman" w:cs="Times New Roman"/>
          <w:b/>
          <w:sz w:val="20"/>
          <w:szCs w:val="20"/>
        </w:rPr>
      </w:pPr>
      <w:r w:rsidRPr="001C3579">
        <w:rPr>
          <w:rFonts w:eastAsia="Times New Roman" w:cs="Times New Roman"/>
          <w:b/>
          <w:sz w:val="20"/>
          <w:szCs w:val="20"/>
        </w:rPr>
        <w:lastRenderedPageBreak/>
        <w:t>Анкета для учителей</w:t>
      </w:r>
    </w:p>
    <w:p w14:paraId="71287225" w14:textId="77777777" w:rsidR="009D3CEC" w:rsidRPr="001C3579" w:rsidRDefault="009D3CEC" w:rsidP="009D3CEC">
      <w:pPr>
        <w:spacing w:before="240" w:after="240" w:line="240" w:lineRule="auto"/>
        <w:jc w:val="center"/>
        <w:rPr>
          <w:rFonts w:eastAsia="Times New Roman" w:cs="Times New Roman"/>
          <w:b/>
          <w:sz w:val="20"/>
          <w:szCs w:val="20"/>
        </w:rPr>
      </w:pPr>
      <w:r w:rsidRPr="001C3579">
        <w:rPr>
          <w:rFonts w:eastAsia="Times New Roman" w:cs="Times New Roman"/>
          <w:b/>
          <w:sz w:val="20"/>
          <w:szCs w:val="20"/>
        </w:rPr>
        <w:t>«Ассоциация развития образования в Кыргызстане» (АРОК)</w:t>
      </w:r>
    </w:p>
    <w:p w14:paraId="37AFE84F" w14:textId="77777777" w:rsidR="009D3CEC" w:rsidRPr="001C3579" w:rsidRDefault="009D3CEC" w:rsidP="009D3CEC">
      <w:pPr>
        <w:spacing w:before="240" w:after="240" w:line="240" w:lineRule="auto"/>
        <w:jc w:val="center"/>
        <w:rPr>
          <w:rFonts w:eastAsia="Times New Roman" w:cs="Times New Roman"/>
          <w:b/>
          <w:sz w:val="20"/>
          <w:szCs w:val="20"/>
        </w:rPr>
      </w:pPr>
      <w:r w:rsidRPr="001C3579">
        <w:rPr>
          <w:rFonts w:eastAsia="Times New Roman" w:cs="Times New Roman"/>
          <w:b/>
          <w:sz w:val="20"/>
          <w:szCs w:val="20"/>
        </w:rPr>
        <w:t>Анализ Программы развития инклюзивного образования в Кыргызской Республике на 2019-2023 гг.</w:t>
      </w:r>
    </w:p>
    <w:p w14:paraId="726FE3B5" w14:textId="77777777" w:rsidR="009D3CEC" w:rsidRPr="001C3579" w:rsidRDefault="009D3CEC" w:rsidP="009D3CEC">
      <w:pPr>
        <w:spacing w:before="240" w:after="240" w:line="240" w:lineRule="auto"/>
        <w:jc w:val="both"/>
        <w:rPr>
          <w:rFonts w:eastAsia="Times New Roman" w:cs="Times New Roman"/>
          <w:sz w:val="20"/>
          <w:szCs w:val="20"/>
        </w:rPr>
      </w:pPr>
      <w:r w:rsidRPr="001C3579">
        <w:rPr>
          <w:rFonts w:eastAsia="Times New Roman" w:cs="Times New Roman"/>
          <w:sz w:val="20"/>
          <w:szCs w:val="20"/>
        </w:rPr>
        <w:t>Здравствуйте, меня зовут________. Я представляю независимую исследовательскую компанию «М-Вектор». Мы совместно с Ассоциацией развития образования в Кыргызстане оцениваем реализацию Программы развития инклюзивного образования в Кыргызской Республике на 2019-2023 гг. Ваши ответы помогут нам выявить сильные и слабые стороны реализации программы, а также сформулировать рекомендации для сторон, вовлечённых в сферу инклюзивного образования. Интервью займёт около 20 минут. Ваша личная информация является строго конфиденциальной и будет использоваться только в обобщённом виде.</w:t>
      </w:r>
    </w:p>
    <w:p w14:paraId="497F7BC2" w14:textId="77777777" w:rsidR="009D3CEC" w:rsidRPr="001C3579" w:rsidRDefault="009D3CEC" w:rsidP="009D3CEC">
      <w:pPr>
        <w:spacing w:line="240" w:lineRule="auto"/>
        <w:ind w:left="360"/>
        <w:rPr>
          <w:rFonts w:eastAsia="Times New Roman" w:cs="Times New Roman"/>
          <w:sz w:val="20"/>
          <w:szCs w:val="20"/>
        </w:rPr>
      </w:pPr>
      <w:r w:rsidRPr="001C3579">
        <w:rPr>
          <w:rFonts w:eastAsia="Times New Roman" w:cs="Times New Roman"/>
          <w:sz w:val="20"/>
          <w:szCs w:val="20"/>
        </w:rPr>
        <w:t>1. ФИО респондента ______________________________</w:t>
      </w:r>
    </w:p>
    <w:p w14:paraId="3ABB959F" w14:textId="77777777" w:rsidR="009D3CEC" w:rsidRPr="001C3579" w:rsidRDefault="009D3CEC" w:rsidP="009D3CEC">
      <w:pPr>
        <w:spacing w:line="240" w:lineRule="auto"/>
        <w:ind w:left="360"/>
        <w:rPr>
          <w:rFonts w:eastAsia="Times New Roman" w:cs="Times New Roman"/>
          <w:sz w:val="20"/>
          <w:szCs w:val="20"/>
        </w:rPr>
      </w:pPr>
      <w:r w:rsidRPr="001C3579">
        <w:rPr>
          <w:rFonts w:eastAsia="Times New Roman" w:cs="Times New Roman"/>
          <w:sz w:val="20"/>
          <w:szCs w:val="20"/>
        </w:rPr>
        <w:t>2. Должность ____________________________________</w:t>
      </w:r>
    </w:p>
    <w:p w14:paraId="4967CDED" w14:textId="77777777" w:rsidR="009D3CEC" w:rsidRPr="001C3579" w:rsidRDefault="009D3CEC" w:rsidP="009D3CEC">
      <w:pPr>
        <w:spacing w:line="240" w:lineRule="auto"/>
        <w:ind w:left="360"/>
        <w:rPr>
          <w:rFonts w:eastAsia="Times New Roman" w:cs="Times New Roman"/>
          <w:sz w:val="20"/>
          <w:szCs w:val="20"/>
        </w:rPr>
      </w:pPr>
      <w:r w:rsidRPr="001C3579">
        <w:rPr>
          <w:rFonts w:eastAsia="Times New Roman" w:cs="Times New Roman"/>
          <w:sz w:val="20"/>
          <w:szCs w:val="20"/>
        </w:rPr>
        <w:t>3. Номер/название школы_________________________</w:t>
      </w:r>
    </w:p>
    <w:p w14:paraId="2E53DCC8" w14:textId="77777777" w:rsidR="009D3CEC" w:rsidRPr="001C3579" w:rsidRDefault="009D3CEC" w:rsidP="009D3CEC">
      <w:pPr>
        <w:spacing w:line="240" w:lineRule="auto"/>
        <w:ind w:left="360"/>
        <w:rPr>
          <w:rFonts w:eastAsia="Times New Roman" w:cs="Times New Roman"/>
          <w:sz w:val="20"/>
          <w:szCs w:val="20"/>
        </w:rPr>
      </w:pPr>
      <w:r w:rsidRPr="001C3579">
        <w:rPr>
          <w:rFonts w:eastAsia="Times New Roman" w:cs="Times New Roman"/>
          <w:sz w:val="20"/>
          <w:szCs w:val="20"/>
        </w:rPr>
        <w:t>4. Адрес школы__________________________________</w:t>
      </w:r>
    </w:p>
    <w:p w14:paraId="6249BCC5" w14:textId="77777777" w:rsidR="009D3CEC" w:rsidRPr="001C3579" w:rsidRDefault="009D3CEC" w:rsidP="009D3CEC">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 xml:space="preserve">Блок </w:t>
      </w:r>
      <w:r w:rsidRPr="001C3579">
        <w:rPr>
          <w:rFonts w:cs="Times New Roman"/>
          <w:b/>
          <w:sz w:val="20"/>
          <w:szCs w:val="20"/>
          <w:lang w:val="en-US"/>
        </w:rPr>
        <w:t>S</w:t>
      </w:r>
      <w:r w:rsidRPr="001C3579">
        <w:rPr>
          <w:rFonts w:cs="Times New Roman"/>
          <w:b/>
          <w:sz w:val="20"/>
          <w:szCs w:val="20"/>
        </w:rPr>
        <w:t xml:space="preserve">. </w:t>
      </w:r>
      <w:r w:rsidRPr="001C3579">
        <w:rPr>
          <w:rFonts w:eastAsia="Times New Roman" w:cs="Times New Roman"/>
          <w:b/>
          <w:sz w:val="20"/>
          <w:szCs w:val="20"/>
        </w:rPr>
        <w:t>Скрининг</w:t>
      </w:r>
    </w:p>
    <w:p w14:paraId="41DBC2C9" w14:textId="77777777" w:rsidR="009D3CEC" w:rsidRPr="001C3579" w:rsidRDefault="009D3CEC" w:rsidP="009D3CEC">
      <w:pPr>
        <w:spacing w:before="240" w:after="240" w:line="240" w:lineRule="auto"/>
        <w:rPr>
          <w:rFonts w:eastAsia="Times New Roman" w:cs="Times New Roman"/>
          <w:sz w:val="20"/>
          <w:szCs w:val="20"/>
        </w:rPr>
      </w:pPr>
      <w:r w:rsidRPr="001C3579">
        <w:rPr>
          <w:rFonts w:eastAsia="Times New Roman" w:cs="Times New Roman"/>
          <w:sz w:val="20"/>
          <w:szCs w:val="20"/>
        </w:rPr>
        <w:t>ПОДСКАЗКА ИНТЕРВЬЮЕРУ, ПРИ НЕОБХОДИМОСТИ ЗАЧИТАТЬ</w:t>
      </w:r>
      <w:r w:rsidRPr="001C3579">
        <w:rPr>
          <w:rFonts w:eastAsia="Times New Roman" w:cs="Times New Roman"/>
          <w:b/>
          <w:sz w:val="20"/>
          <w:szCs w:val="20"/>
        </w:rPr>
        <w:t xml:space="preserve">: </w:t>
      </w:r>
    </w:p>
    <w:p w14:paraId="26CC5E1B"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
          <w:sz w:val="20"/>
          <w:szCs w:val="20"/>
        </w:rPr>
        <w:t>Инклюзивное образование</w:t>
      </w:r>
      <w:r w:rsidRPr="001C3579">
        <w:rPr>
          <w:color w:val="2B2B2B"/>
          <w:sz w:val="20"/>
          <w:szCs w:val="20"/>
        </w:rPr>
        <w:t xml:space="preserve"> – </w:t>
      </w:r>
      <w:r w:rsidRPr="001C3579">
        <w:rPr>
          <w:rFonts w:eastAsia="Times New Roman" w:cs="Times New Roman"/>
          <w:sz w:val="20"/>
          <w:szCs w:val="20"/>
        </w:rPr>
        <w:t>это организация процесса обучения, при которой все дети, вне зависимости от физических, психических, интеллектуальных, культурно-этнических, языковых и иных особенностей, включены в общую систему образования и обучаются по месту жительства вместе со сверстниками без инвалидности в одних и тех же образовательных школах — в таких школах общеобразовательного типа, которые учитывают их образовательные потребности и оказывают своим ученикам необходимую специальную поддержку и создают условия обучения.</w:t>
      </w:r>
    </w:p>
    <w:p w14:paraId="0942F76C" w14:textId="77777777" w:rsidR="009D3CEC" w:rsidRPr="001C3579" w:rsidRDefault="009D3CEC" w:rsidP="009D3CEC">
      <w:pPr>
        <w:spacing w:before="240" w:line="240" w:lineRule="auto"/>
        <w:jc w:val="both"/>
        <w:rPr>
          <w:rFonts w:eastAsia="Times New Roman" w:cs="Times New Roman"/>
          <w:b/>
          <w:sz w:val="20"/>
          <w:szCs w:val="20"/>
        </w:rPr>
      </w:pPr>
      <w:r w:rsidRPr="001C3579">
        <w:rPr>
          <w:rFonts w:cs="Times New Roman"/>
          <w:b/>
          <w:sz w:val="20"/>
          <w:szCs w:val="20"/>
          <w:lang w:val="en-US"/>
        </w:rPr>
        <w:t>S</w:t>
      </w:r>
      <w:r w:rsidRPr="001C3579">
        <w:rPr>
          <w:rFonts w:cs="Times New Roman"/>
          <w:b/>
          <w:sz w:val="20"/>
          <w:szCs w:val="20"/>
        </w:rPr>
        <w:t xml:space="preserve">1. </w:t>
      </w:r>
      <w:r w:rsidRPr="001C3579">
        <w:rPr>
          <w:rFonts w:eastAsia="Times New Roman" w:cs="Times New Roman"/>
          <w:b/>
          <w:sz w:val="20"/>
          <w:szCs w:val="20"/>
        </w:rPr>
        <w:t>Практикуется ли в Вашей школе инклюзивное образование?</w:t>
      </w:r>
    </w:p>
    <w:p w14:paraId="691A93E4" w14:textId="77777777" w:rsidR="009D3CEC" w:rsidRPr="001C3579" w:rsidRDefault="009D3CEC">
      <w:pPr>
        <w:pStyle w:val="af2"/>
        <w:numPr>
          <w:ilvl w:val="1"/>
          <w:numId w:val="40"/>
        </w:numPr>
        <w:spacing w:before="240" w:after="0" w:line="240" w:lineRule="auto"/>
        <w:jc w:val="both"/>
        <w:rPr>
          <w:rFonts w:eastAsia="Times New Roman" w:cs="Times New Roman"/>
          <w:bCs/>
          <w:i/>
          <w:color w:val="0070C0"/>
          <w:sz w:val="20"/>
          <w:szCs w:val="20"/>
        </w:rPr>
      </w:pPr>
      <w:r w:rsidRPr="001C3579">
        <w:rPr>
          <w:rFonts w:eastAsia="Times New Roman" w:cs="Times New Roman"/>
          <w:bCs/>
          <w:sz w:val="20"/>
          <w:szCs w:val="20"/>
        </w:rPr>
        <w:t xml:space="preserve">Да, практикуется </w:t>
      </w:r>
      <w:r w:rsidRPr="001C3579">
        <w:rPr>
          <w:rFonts w:eastAsia="Times New Roman" w:cs="Times New Roman"/>
          <w:bCs/>
          <w:i/>
          <w:color w:val="0070C0"/>
          <w:sz w:val="20"/>
          <w:szCs w:val="20"/>
        </w:rPr>
        <w:t>(продолжить интервью</w:t>
      </w:r>
      <w:r w:rsidRPr="001C3579">
        <w:rPr>
          <w:rFonts w:eastAsia="Times New Roman" w:cs="Times New Roman"/>
          <w:bCs/>
          <w:i/>
          <w:color w:val="0070C0"/>
          <w:sz w:val="20"/>
          <w:szCs w:val="20"/>
          <w:lang w:val="en-US"/>
        </w:rPr>
        <w:t>)</w:t>
      </w:r>
    </w:p>
    <w:p w14:paraId="3BA891BB" w14:textId="77777777" w:rsidR="009D3CEC" w:rsidRPr="001C3579" w:rsidRDefault="009D3CEC">
      <w:pPr>
        <w:pStyle w:val="af2"/>
        <w:numPr>
          <w:ilvl w:val="1"/>
          <w:numId w:val="40"/>
        </w:numPr>
        <w:spacing w:before="240" w:after="0" w:line="240" w:lineRule="auto"/>
        <w:jc w:val="both"/>
        <w:rPr>
          <w:rFonts w:eastAsia="Times New Roman" w:cs="Times New Roman"/>
          <w:bCs/>
          <w:i/>
          <w:color w:val="0070C0"/>
          <w:sz w:val="20"/>
          <w:szCs w:val="20"/>
        </w:rPr>
      </w:pPr>
      <w:r w:rsidRPr="001C3579">
        <w:rPr>
          <w:rFonts w:eastAsia="Times New Roman" w:cs="Times New Roman"/>
          <w:bCs/>
          <w:sz w:val="20"/>
          <w:szCs w:val="20"/>
        </w:rPr>
        <w:t xml:space="preserve">Нет, не практикуется </w:t>
      </w:r>
      <w:r w:rsidRPr="001C3579">
        <w:rPr>
          <w:rFonts w:eastAsia="Times New Roman" w:cs="Times New Roman"/>
          <w:bCs/>
          <w:i/>
          <w:color w:val="0070C0"/>
          <w:sz w:val="20"/>
          <w:szCs w:val="20"/>
        </w:rPr>
        <w:t>(завершить интервью)</w:t>
      </w:r>
      <w:r w:rsidRPr="001C3579">
        <w:rPr>
          <w:rFonts w:eastAsia="Times New Roman" w:cs="Times New Roman"/>
          <w:bCs/>
          <w:sz w:val="20"/>
          <w:szCs w:val="20"/>
        </w:rPr>
        <w:t xml:space="preserve">       </w:t>
      </w:r>
    </w:p>
    <w:p w14:paraId="4CEB8F18" w14:textId="77777777" w:rsidR="009D3CEC" w:rsidRPr="001C3579" w:rsidRDefault="009D3CEC" w:rsidP="009D3CEC">
      <w:pPr>
        <w:spacing w:before="240" w:line="240" w:lineRule="auto"/>
        <w:jc w:val="both"/>
        <w:rPr>
          <w:rFonts w:eastAsia="Times New Roman" w:cs="Times New Roman"/>
          <w:b/>
          <w:sz w:val="20"/>
          <w:szCs w:val="20"/>
        </w:rPr>
      </w:pPr>
      <w:r w:rsidRPr="001C3579">
        <w:rPr>
          <w:rFonts w:eastAsia="Times New Roman" w:cs="Times New Roman"/>
          <w:b/>
          <w:sz w:val="20"/>
          <w:szCs w:val="20"/>
          <w:lang w:val="en-US"/>
        </w:rPr>
        <w:t>S</w:t>
      </w:r>
      <w:r w:rsidRPr="001C3579">
        <w:rPr>
          <w:rFonts w:eastAsia="Times New Roman" w:cs="Times New Roman"/>
          <w:b/>
          <w:sz w:val="20"/>
          <w:szCs w:val="20"/>
        </w:rPr>
        <w:t>2.  Скажите, пожалуйста, у Вас имеется или не имеется опыт обучения детей с инвалидностью?</w:t>
      </w:r>
    </w:p>
    <w:p w14:paraId="03DD7599" w14:textId="77777777" w:rsidR="009D3CEC" w:rsidRPr="001C3579" w:rsidRDefault="009D3CEC">
      <w:pPr>
        <w:pStyle w:val="af2"/>
        <w:numPr>
          <w:ilvl w:val="0"/>
          <w:numId w:val="41"/>
        </w:numPr>
        <w:spacing w:before="240" w:after="0" w:line="240" w:lineRule="auto"/>
        <w:jc w:val="both"/>
        <w:rPr>
          <w:rFonts w:eastAsia="Times New Roman" w:cs="Times New Roman"/>
          <w:bCs/>
          <w:i/>
          <w:color w:val="0070C0"/>
          <w:sz w:val="20"/>
          <w:szCs w:val="20"/>
        </w:rPr>
      </w:pPr>
      <w:r w:rsidRPr="001C3579">
        <w:rPr>
          <w:rFonts w:eastAsia="Times New Roman" w:cs="Times New Roman"/>
          <w:bCs/>
          <w:sz w:val="20"/>
          <w:szCs w:val="20"/>
        </w:rPr>
        <w:t xml:space="preserve">Да, имеется </w:t>
      </w:r>
      <w:r w:rsidRPr="001C3579">
        <w:rPr>
          <w:rFonts w:eastAsia="Times New Roman" w:cs="Times New Roman"/>
          <w:bCs/>
          <w:i/>
          <w:color w:val="0070C0"/>
          <w:sz w:val="20"/>
          <w:szCs w:val="20"/>
        </w:rPr>
        <w:t>(продолжить интервью)</w:t>
      </w:r>
    </w:p>
    <w:p w14:paraId="61F514F2" w14:textId="77777777" w:rsidR="009D3CEC" w:rsidRPr="001C3579" w:rsidRDefault="009D3CEC">
      <w:pPr>
        <w:pStyle w:val="af2"/>
        <w:numPr>
          <w:ilvl w:val="0"/>
          <w:numId w:val="41"/>
        </w:numPr>
        <w:spacing w:before="240" w:after="0" w:line="240" w:lineRule="auto"/>
        <w:jc w:val="both"/>
        <w:rPr>
          <w:rFonts w:eastAsia="Times New Roman" w:cs="Times New Roman"/>
          <w:bCs/>
          <w:i/>
          <w:color w:val="0070C0"/>
          <w:sz w:val="20"/>
          <w:szCs w:val="20"/>
        </w:rPr>
      </w:pPr>
      <w:r w:rsidRPr="001C3579">
        <w:rPr>
          <w:rFonts w:eastAsia="Times New Roman" w:cs="Times New Roman"/>
          <w:bCs/>
          <w:sz w:val="20"/>
          <w:szCs w:val="20"/>
        </w:rPr>
        <w:t xml:space="preserve">Нет, не имеется </w:t>
      </w:r>
      <w:r w:rsidRPr="001C3579">
        <w:rPr>
          <w:rFonts w:eastAsia="Times New Roman" w:cs="Times New Roman"/>
          <w:bCs/>
          <w:i/>
          <w:color w:val="0070C0"/>
          <w:sz w:val="20"/>
          <w:szCs w:val="20"/>
        </w:rPr>
        <w:t>(завершить интервью)</w:t>
      </w:r>
      <w:r w:rsidRPr="001C3579">
        <w:rPr>
          <w:rFonts w:eastAsia="Times New Roman" w:cs="Times New Roman"/>
          <w:bCs/>
          <w:sz w:val="20"/>
          <w:szCs w:val="20"/>
        </w:rPr>
        <w:t xml:space="preserve">    </w:t>
      </w:r>
    </w:p>
    <w:p w14:paraId="123161C2" w14:textId="77777777" w:rsidR="009D3CEC" w:rsidRPr="001C3579" w:rsidRDefault="009D3CEC" w:rsidP="009D3CEC">
      <w:pPr>
        <w:spacing w:before="240" w:line="240" w:lineRule="auto"/>
        <w:jc w:val="both"/>
        <w:rPr>
          <w:rFonts w:eastAsia="Times New Roman" w:cs="Times New Roman"/>
          <w:b/>
          <w:sz w:val="20"/>
          <w:szCs w:val="20"/>
        </w:rPr>
      </w:pPr>
      <w:r w:rsidRPr="001C3579">
        <w:rPr>
          <w:rFonts w:eastAsia="Times New Roman" w:cs="Times New Roman"/>
          <w:bCs/>
          <w:sz w:val="20"/>
          <w:szCs w:val="20"/>
        </w:rPr>
        <w:t xml:space="preserve"> </w:t>
      </w:r>
      <w:r w:rsidRPr="001C3579">
        <w:rPr>
          <w:rFonts w:eastAsia="Times New Roman" w:cs="Times New Roman"/>
          <w:b/>
          <w:sz w:val="20"/>
          <w:szCs w:val="20"/>
          <w:lang w:val="en-US"/>
        </w:rPr>
        <w:t>S</w:t>
      </w:r>
      <w:r w:rsidRPr="001C3579">
        <w:rPr>
          <w:rFonts w:eastAsia="Times New Roman" w:cs="Times New Roman"/>
          <w:b/>
          <w:sz w:val="20"/>
          <w:szCs w:val="20"/>
        </w:rPr>
        <w:t>3.  Скажите, пожалуйста, в каком классе Вы являетесь классным руководителем?</w:t>
      </w:r>
    </w:p>
    <w:p w14:paraId="0B7FFACA"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Cs/>
          <w:sz w:val="20"/>
          <w:szCs w:val="20"/>
        </w:rPr>
        <w:t xml:space="preserve">                       1. УКАЖИТЕ: ___________________</w:t>
      </w:r>
    </w:p>
    <w:p w14:paraId="47C4CA69" w14:textId="77777777" w:rsidR="009D3CEC" w:rsidRPr="001C3579" w:rsidRDefault="009D3CEC" w:rsidP="009D3CEC">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 xml:space="preserve">Блок </w:t>
      </w:r>
      <w:r w:rsidRPr="001C3579">
        <w:rPr>
          <w:rFonts w:cs="Times New Roman"/>
          <w:b/>
          <w:sz w:val="20"/>
          <w:szCs w:val="20"/>
          <w:lang w:val="en-US"/>
        </w:rPr>
        <w:t>A</w:t>
      </w:r>
      <w:r w:rsidRPr="001C3579">
        <w:rPr>
          <w:rFonts w:cs="Times New Roman"/>
          <w:b/>
          <w:sz w:val="20"/>
          <w:szCs w:val="20"/>
        </w:rPr>
        <w:t xml:space="preserve">. </w:t>
      </w:r>
      <w:r w:rsidRPr="001C3579">
        <w:rPr>
          <w:rFonts w:eastAsia="Times New Roman" w:cs="Times New Roman"/>
          <w:b/>
          <w:sz w:val="20"/>
          <w:szCs w:val="20"/>
        </w:rPr>
        <w:t xml:space="preserve">Оценка текущей ситуации </w:t>
      </w:r>
    </w:p>
    <w:p w14:paraId="6395EC5E"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
          <w:sz w:val="20"/>
          <w:szCs w:val="20"/>
          <w:lang w:val="en-US"/>
        </w:rPr>
        <w:t>A</w:t>
      </w:r>
      <w:r w:rsidRPr="001C3579">
        <w:rPr>
          <w:rFonts w:eastAsia="Times New Roman" w:cs="Times New Roman"/>
          <w:b/>
          <w:sz w:val="20"/>
          <w:szCs w:val="20"/>
        </w:rPr>
        <w:t xml:space="preserve">1. Скажите, пожалуйста, с какого времени в Вашей школе начало внедряться инклюзивное образование? </w:t>
      </w:r>
      <w:r w:rsidRPr="001C3579">
        <w:rPr>
          <w:rFonts w:eastAsia="Times New Roman" w:cs="Times New Roman"/>
          <w:bCs/>
          <w:sz w:val="20"/>
          <w:szCs w:val="20"/>
        </w:rPr>
        <w:t>(ЗАПИШИТЕ В ФОРМАТЕ ММ.ГГГГ)</w:t>
      </w:r>
    </w:p>
    <w:p w14:paraId="0999C445" w14:textId="77777777" w:rsidR="009D3CEC" w:rsidRPr="001C3579" w:rsidRDefault="009D3CEC" w:rsidP="009D3CEC">
      <w:pPr>
        <w:spacing w:before="240" w:line="240" w:lineRule="auto"/>
        <w:ind w:left="142" w:hanging="142"/>
        <w:jc w:val="both"/>
        <w:rPr>
          <w:rFonts w:eastAsia="Times New Roman" w:cs="Times New Roman"/>
          <w:bCs/>
          <w:sz w:val="20"/>
          <w:szCs w:val="20"/>
        </w:rPr>
      </w:pPr>
      <w:r w:rsidRPr="001C3579">
        <w:rPr>
          <w:rFonts w:eastAsia="Times New Roman" w:cs="Times New Roman"/>
          <w:bCs/>
          <w:sz w:val="20"/>
          <w:szCs w:val="20"/>
        </w:rPr>
        <w:t xml:space="preserve">     1. ___________________</w:t>
      </w:r>
    </w:p>
    <w:p w14:paraId="6B0B30AE" w14:textId="77777777" w:rsidR="009D3CEC" w:rsidRPr="001C3579" w:rsidRDefault="009D3CEC" w:rsidP="009D3CEC">
      <w:pPr>
        <w:ind w:left="142" w:hanging="142"/>
        <w:rPr>
          <w:rFonts w:eastAsia="Times New Roman" w:cs="Times New Roman"/>
          <w:bCs/>
          <w:sz w:val="20"/>
          <w:szCs w:val="20"/>
        </w:rPr>
      </w:pPr>
      <w:r w:rsidRPr="001C3579">
        <w:rPr>
          <w:rFonts w:eastAsia="Times New Roman" w:cs="Times New Roman"/>
          <w:bCs/>
          <w:sz w:val="20"/>
          <w:szCs w:val="20"/>
        </w:rPr>
        <w:t xml:space="preserve">     999. Затрудняюсь ответить [НЕ ЗАЧИТЫВАТЬ]</w:t>
      </w:r>
    </w:p>
    <w:p w14:paraId="27576418" w14:textId="77777777" w:rsidR="009D3CEC" w:rsidRPr="001C3579" w:rsidRDefault="009D3CEC" w:rsidP="009D3CEC">
      <w:pPr>
        <w:spacing w:before="240" w:after="240" w:line="240" w:lineRule="auto"/>
        <w:rPr>
          <w:rFonts w:eastAsia="Times New Roman" w:cs="Times New Roman"/>
          <w:sz w:val="20"/>
          <w:szCs w:val="20"/>
        </w:rPr>
      </w:pPr>
      <w:r w:rsidRPr="001C3579">
        <w:rPr>
          <w:rFonts w:eastAsia="Times New Roman" w:cs="Times New Roman"/>
          <w:sz w:val="20"/>
          <w:szCs w:val="20"/>
        </w:rPr>
        <w:lastRenderedPageBreak/>
        <w:t>ПОДСКАЗКА ИНТЕРВЬЮЕРУ, ПРИ НЕОБХОДИМОСТИ ЗАЧИТАТЬ</w:t>
      </w:r>
      <w:r w:rsidRPr="001C3579">
        <w:rPr>
          <w:rFonts w:eastAsia="Times New Roman" w:cs="Times New Roman"/>
          <w:b/>
          <w:sz w:val="20"/>
          <w:szCs w:val="20"/>
        </w:rPr>
        <w:t xml:space="preserve">: </w:t>
      </w:r>
    </w:p>
    <w:p w14:paraId="5EA7C150" w14:textId="77777777" w:rsidR="009D3CEC" w:rsidRPr="001C3579" w:rsidRDefault="009D3CEC" w:rsidP="009D3CEC">
      <w:pPr>
        <w:spacing w:before="240" w:after="240" w:line="240" w:lineRule="auto"/>
        <w:rPr>
          <w:rFonts w:eastAsia="Times New Roman" w:cs="Times New Roman"/>
          <w:sz w:val="20"/>
          <w:szCs w:val="20"/>
        </w:rPr>
      </w:pPr>
      <w:r w:rsidRPr="001C3579">
        <w:rPr>
          <w:rFonts w:eastAsia="Times New Roman" w:cs="Times New Roman"/>
          <w:b/>
          <w:sz w:val="20"/>
          <w:szCs w:val="20"/>
        </w:rPr>
        <w:t>Дети с инвалидностью</w:t>
      </w:r>
      <w:r w:rsidRPr="001C3579">
        <w:rPr>
          <w:rFonts w:eastAsia="Times New Roman" w:cs="Times New Roman"/>
          <w:sz w:val="20"/>
          <w:szCs w:val="20"/>
        </w:rPr>
        <w:t xml:space="preserve"> — дети, имеющие долгосрочные физические, ментальные, интеллектуальные и сенсорные нарушения, которые могут препятствовать их полноценному и эффективному участию в образовательном процессе, и нуждающиеся в создании специальных и/или индивидуальных условий обучения и воспитания (примерами могут быть дети, использующие инвалидную коляску, слабослышащие и слабовидящие дети, дети с аутизмом, дети с астмой и аллергиями в период обострения).</w:t>
      </w:r>
    </w:p>
    <w:p w14:paraId="64AFF6AC"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
          <w:sz w:val="20"/>
          <w:szCs w:val="20"/>
          <w:lang w:val="en-US"/>
        </w:rPr>
        <w:t>A</w:t>
      </w:r>
      <w:r w:rsidRPr="001C3579">
        <w:rPr>
          <w:rFonts w:eastAsia="Times New Roman" w:cs="Times New Roman"/>
          <w:b/>
          <w:sz w:val="20"/>
          <w:szCs w:val="20"/>
        </w:rPr>
        <w:t xml:space="preserve">2. Каким было обучение детей с инвалидностью в Вашей школе до внедрения инклюзивного образования? </w:t>
      </w:r>
      <w:r w:rsidRPr="001C3579">
        <w:rPr>
          <w:rFonts w:eastAsia="Times New Roman" w:cs="Times New Roman"/>
          <w:bCs/>
          <w:sz w:val="20"/>
          <w:szCs w:val="20"/>
        </w:rPr>
        <w:t xml:space="preserve">(ЗАЧИТАЙТЕ, ЛЮБОЕ КОЛИЧЕСТВО ОТВЕТОВ) </w:t>
      </w:r>
    </w:p>
    <w:p w14:paraId="4D9711CE" w14:textId="77777777" w:rsidR="009D3CEC" w:rsidRPr="001C3579" w:rsidRDefault="009D3CEC" w:rsidP="009D3CEC">
      <w:pPr>
        <w:ind w:left="284"/>
        <w:rPr>
          <w:rFonts w:eastAsia="Times New Roman" w:cs="Times New Roman"/>
          <w:bCs/>
          <w:sz w:val="20"/>
          <w:szCs w:val="20"/>
        </w:rPr>
      </w:pPr>
      <w:r w:rsidRPr="001C3579">
        <w:rPr>
          <w:rFonts w:eastAsia="Times New Roman" w:cs="Times New Roman"/>
          <w:bCs/>
          <w:sz w:val="20"/>
          <w:szCs w:val="20"/>
        </w:rPr>
        <w:t xml:space="preserve">1. Дети с инвалидностью не обучались в нашей школе </w:t>
      </w:r>
      <w:r w:rsidRPr="001C3579">
        <w:rPr>
          <w:rFonts w:eastAsia="Times New Roman" w:cs="Times New Roman"/>
          <w:b/>
          <w:i/>
          <w:color w:val="0070C0"/>
          <w:sz w:val="20"/>
          <w:szCs w:val="20"/>
        </w:rPr>
        <w:t>/ИСКЛЮЧАЮЩИЙ/</w:t>
      </w:r>
    </w:p>
    <w:p w14:paraId="3792E633" w14:textId="77777777" w:rsidR="009D3CEC" w:rsidRPr="001C3579" w:rsidRDefault="009D3CEC" w:rsidP="009D3CEC">
      <w:pPr>
        <w:ind w:left="284"/>
        <w:rPr>
          <w:rFonts w:eastAsia="Times New Roman" w:cs="Times New Roman"/>
          <w:bCs/>
          <w:sz w:val="20"/>
          <w:szCs w:val="20"/>
        </w:rPr>
      </w:pPr>
      <w:r w:rsidRPr="001C3579">
        <w:rPr>
          <w:rFonts w:eastAsia="Times New Roman" w:cs="Times New Roman"/>
          <w:bCs/>
          <w:sz w:val="20"/>
          <w:szCs w:val="20"/>
        </w:rPr>
        <w:t xml:space="preserve">2. Дети с инвалидностью обучались в специальных классах </w:t>
      </w:r>
    </w:p>
    <w:p w14:paraId="19960E9E" w14:textId="77777777" w:rsidR="009D3CEC" w:rsidRPr="001C3579" w:rsidRDefault="009D3CEC" w:rsidP="009D3CEC">
      <w:pPr>
        <w:ind w:left="284"/>
        <w:rPr>
          <w:rFonts w:eastAsia="Times New Roman" w:cs="Times New Roman"/>
          <w:bCs/>
          <w:sz w:val="20"/>
          <w:szCs w:val="20"/>
        </w:rPr>
      </w:pPr>
      <w:r w:rsidRPr="001C3579">
        <w:rPr>
          <w:rFonts w:eastAsia="Times New Roman" w:cs="Times New Roman"/>
          <w:bCs/>
          <w:sz w:val="20"/>
          <w:szCs w:val="20"/>
        </w:rPr>
        <w:t>3. Дети с инвалидностью обучались в обычных классах со сверстниками</w:t>
      </w:r>
    </w:p>
    <w:p w14:paraId="2CBB7FF1" w14:textId="77777777" w:rsidR="009D3CEC" w:rsidRPr="001C3579" w:rsidRDefault="009D3CEC" w:rsidP="009D3CEC">
      <w:pPr>
        <w:ind w:left="284"/>
        <w:rPr>
          <w:rFonts w:eastAsia="Times New Roman" w:cs="Times New Roman"/>
          <w:bCs/>
          <w:sz w:val="20"/>
          <w:szCs w:val="20"/>
        </w:rPr>
      </w:pPr>
      <w:r w:rsidRPr="001C3579">
        <w:rPr>
          <w:rFonts w:eastAsia="Times New Roman" w:cs="Times New Roman"/>
          <w:bCs/>
          <w:sz w:val="20"/>
          <w:szCs w:val="20"/>
        </w:rPr>
        <w:t>4. Дети с инвалидностью обучались на дому, к ним приходил (-и) наш (-и) учитель (-я)</w:t>
      </w:r>
    </w:p>
    <w:p w14:paraId="30281166" w14:textId="77777777" w:rsidR="009D3CEC" w:rsidRPr="001C3579" w:rsidRDefault="009D3CEC" w:rsidP="009D3CEC">
      <w:pPr>
        <w:ind w:left="284"/>
        <w:rPr>
          <w:rFonts w:eastAsia="Times New Roman" w:cs="Times New Roman"/>
          <w:bCs/>
          <w:sz w:val="20"/>
          <w:szCs w:val="20"/>
        </w:rPr>
      </w:pPr>
      <w:r w:rsidRPr="001C3579">
        <w:rPr>
          <w:rFonts w:eastAsia="Times New Roman" w:cs="Times New Roman"/>
          <w:bCs/>
          <w:sz w:val="20"/>
          <w:szCs w:val="20"/>
        </w:rPr>
        <w:t>997. Другое (УКАЖИТЕ)___________</w:t>
      </w:r>
    </w:p>
    <w:p w14:paraId="0C304F86" w14:textId="77777777" w:rsidR="009D3CEC" w:rsidRPr="001C3579" w:rsidRDefault="009D3CEC" w:rsidP="009D3CEC">
      <w:pPr>
        <w:ind w:left="284"/>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34677683"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
          <w:sz w:val="20"/>
          <w:szCs w:val="20"/>
          <w:lang w:val="en-US"/>
        </w:rPr>
        <w:t>A</w:t>
      </w:r>
      <w:r w:rsidRPr="001C3579">
        <w:rPr>
          <w:rFonts w:eastAsia="Times New Roman" w:cs="Times New Roman"/>
          <w:b/>
          <w:sz w:val="20"/>
          <w:szCs w:val="20"/>
        </w:rPr>
        <w:t xml:space="preserve">3. Каким </w:t>
      </w:r>
      <w:r w:rsidRPr="001C3579">
        <w:rPr>
          <w:rFonts w:cs="Times New Roman"/>
          <w:b/>
          <w:sz w:val="20"/>
          <w:szCs w:val="20"/>
        </w:rPr>
        <w:t>ста</w:t>
      </w:r>
      <w:r w:rsidRPr="001C3579">
        <w:rPr>
          <w:rFonts w:eastAsia="Times New Roman" w:cs="Times New Roman"/>
          <w:b/>
          <w:sz w:val="20"/>
          <w:szCs w:val="20"/>
        </w:rPr>
        <w:t xml:space="preserve">ло обучение детей с инвалидностью в Вашей школе после внедрения инклюзивного образования? </w:t>
      </w:r>
      <w:r w:rsidRPr="001C3579">
        <w:rPr>
          <w:rFonts w:eastAsia="Times New Roman" w:cs="Times New Roman"/>
          <w:bCs/>
          <w:sz w:val="20"/>
          <w:szCs w:val="20"/>
        </w:rPr>
        <w:t>(ЗАЧИТАЙТЕ, ЛЮБОЕ КОЛИЧЕСТВО ОТВЕТОВ)</w:t>
      </w:r>
    </w:p>
    <w:p w14:paraId="003A473A" w14:textId="77777777" w:rsidR="009D3CEC" w:rsidRPr="001C3579" w:rsidRDefault="009D3CEC" w:rsidP="009D3CEC">
      <w:pPr>
        <w:pStyle w:val="af2"/>
        <w:ind w:left="644" w:hanging="360"/>
        <w:rPr>
          <w:rFonts w:eastAsia="Times New Roman" w:cs="Times New Roman"/>
          <w:bCs/>
          <w:sz w:val="20"/>
          <w:szCs w:val="20"/>
        </w:rPr>
      </w:pPr>
      <w:r w:rsidRPr="001C3579">
        <w:rPr>
          <w:rFonts w:eastAsia="Times New Roman" w:cs="Times New Roman"/>
          <w:bCs/>
          <w:sz w:val="20"/>
          <w:szCs w:val="20"/>
        </w:rPr>
        <w:t xml:space="preserve">1. Дети с инвалидностью начали обучаться в специальных классах </w:t>
      </w:r>
    </w:p>
    <w:p w14:paraId="56CB220F" w14:textId="77777777" w:rsidR="009D3CEC" w:rsidRPr="001C3579" w:rsidRDefault="009D3CEC" w:rsidP="009D3CEC">
      <w:pPr>
        <w:pStyle w:val="af2"/>
        <w:ind w:left="644" w:hanging="360"/>
        <w:rPr>
          <w:rFonts w:eastAsia="Times New Roman" w:cs="Times New Roman"/>
          <w:bCs/>
          <w:sz w:val="20"/>
          <w:szCs w:val="20"/>
        </w:rPr>
      </w:pPr>
      <w:r w:rsidRPr="001C3579">
        <w:rPr>
          <w:rFonts w:eastAsia="Times New Roman" w:cs="Times New Roman"/>
          <w:bCs/>
          <w:sz w:val="20"/>
          <w:szCs w:val="20"/>
        </w:rPr>
        <w:t>2. Дети с инвалидностью начали обучаться в обычных классах со сверстниками</w:t>
      </w:r>
    </w:p>
    <w:p w14:paraId="49E676D0" w14:textId="77777777" w:rsidR="009D3CEC" w:rsidRPr="001C3579" w:rsidRDefault="009D3CEC" w:rsidP="009D3CEC">
      <w:pPr>
        <w:pStyle w:val="af2"/>
        <w:ind w:left="644" w:hanging="360"/>
        <w:rPr>
          <w:rFonts w:eastAsia="Times New Roman" w:cs="Times New Roman"/>
          <w:bCs/>
          <w:sz w:val="20"/>
          <w:szCs w:val="20"/>
        </w:rPr>
      </w:pPr>
      <w:r w:rsidRPr="001C3579">
        <w:rPr>
          <w:rFonts w:eastAsia="Times New Roman" w:cs="Times New Roman"/>
          <w:bCs/>
          <w:sz w:val="20"/>
          <w:szCs w:val="20"/>
        </w:rPr>
        <w:t>3. Дети с инвалидностью обучаются на дому, к ним приходит (-</w:t>
      </w:r>
      <w:proofErr w:type="spellStart"/>
      <w:r w:rsidRPr="001C3579">
        <w:rPr>
          <w:rFonts w:eastAsia="Times New Roman" w:cs="Times New Roman"/>
          <w:bCs/>
          <w:sz w:val="20"/>
          <w:szCs w:val="20"/>
        </w:rPr>
        <w:t>ят</w:t>
      </w:r>
      <w:proofErr w:type="spellEnd"/>
      <w:r w:rsidRPr="001C3579">
        <w:rPr>
          <w:rFonts w:eastAsia="Times New Roman" w:cs="Times New Roman"/>
          <w:bCs/>
          <w:sz w:val="20"/>
          <w:szCs w:val="20"/>
        </w:rPr>
        <w:t>) наш (-и) учитель (-я)</w:t>
      </w:r>
    </w:p>
    <w:p w14:paraId="2968D7DD" w14:textId="77777777" w:rsidR="009D3CEC" w:rsidRPr="001C3579" w:rsidRDefault="009D3CEC" w:rsidP="009D3CEC">
      <w:pPr>
        <w:pStyle w:val="af2"/>
        <w:ind w:left="644" w:hanging="360"/>
        <w:rPr>
          <w:rFonts w:eastAsia="Times New Roman" w:cs="Times New Roman"/>
          <w:bCs/>
          <w:sz w:val="20"/>
          <w:szCs w:val="20"/>
        </w:rPr>
      </w:pPr>
      <w:r w:rsidRPr="001C3579">
        <w:rPr>
          <w:rFonts w:eastAsia="Times New Roman" w:cs="Times New Roman"/>
          <w:bCs/>
          <w:sz w:val="20"/>
          <w:szCs w:val="20"/>
        </w:rPr>
        <w:t>997. Другое (УКАЖИТЕ)___________</w:t>
      </w:r>
    </w:p>
    <w:p w14:paraId="362E0C02" w14:textId="77777777" w:rsidR="009D3CEC" w:rsidRPr="001C3579" w:rsidRDefault="009D3CEC" w:rsidP="009D3CEC">
      <w:pPr>
        <w:pStyle w:val="af2"/>
        <w:ind w:left="644" w:hanging="36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1F8F7096" w14:textId="77777777" w:rsidR="009D3CEC" w:rsidRPr="001C3579" w:rsidRDefault="009D3CEC" w:rsidP="009D3CEC">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 xml:space="preserve">Блок </w:t>
      </w:r>
      <w:r w:rsidRPr="001C3579">
        <w:rPr>
          <w:rFonts w:cs="Times New Roman"/>
          <w:b/>
          <w:sz w:val="20"/>
          <w:szCs w:val="20"/>
          <w:lang w:val="en-US"/>
        </w:rPr>
        <w:t>B</w:t>
      </w:r>
      <w:r w:rsidRPr="001C3579">
        <w:rPr>
          <w:rFonts w:cs="Times New Roman"/>
          <w:b/>
          <w:sz w:val="20"/>
          <w:szCs w:val="20"/>
        </w:rPr>
        <w:t xml:space="preserve">. </w:t>
      </w:r>
      <w:r w:rsidRPr="001C3579">
        <w:rPr>
          <w:rFonts w:eastAsia="Times New Roman" w:cs="Times New Roman"/>
          <w:b/>
          <w:sz w:val="20"/>
          <w:szCs w:val="20"/>
        </w:rPr>
        <w:t>Оценка оснащённости школы</w:t>
      </w:r>
    </w:p>
    <w:p w14:paraId="5CDEE562" w14:textId="77777777" w:rsidR="009D3CEC" w:rsidRPr="001C3579" w:rsidRDefault="009D3CEC" w:rsidP="009D3CEC">
      <w:pPr>
        <w:spacing w:before="240" w:after="240" w:line="240" w:lineRule="auto"/>
        <w:jc w:val="both"/>
        <w:rPr>
          <w:rFonts w:eastAsia="Times New Roman" w:cs="Times New Roman"/>
          <w:sz w:val="20"/>
          <w:szCs w:val="20"/>
        </w:rPr>
      </w:pPr>
      <w:r w:rsidRPr="001C3579">
        <w:rPr>
          <w:rFonts w:eastAsia="Times New Roman" w:cs="Times New Roman"/>
          <w:sz w:val="20"/>
          <w:szCs w:val="20"/>
        </w:rPr>
        <w:t>ПОДСКАЗКА ДЛЯ ИНТЕРВЬЮЕРА:</w:t>
      </w:r>
      <w:r w:rsidRPr="001C3579">
        <w:rPr>
          <w:rFonts w:eastAsia="Times New Roman" w:cs="Times New Roman"/>
          <w:b/>
          <w:sz w:val="20"/>
          <w:szCs w:val="20"/>
        </w:rPr>
        <w:t xml:space="preserve"> </w:t>
      </w:r>
      <w:r w:rsidRPr="001C3579">
        <w:rPr>
          <w:rFonts w:eastAsia="Times New Roman" w:cs="Times New Roman"/>
          <w:sz w:val="20"/>
          <w:szCs w:val="20"/>
        </w:rPr>
        <w:t>Служба психолого-медико-педагогические сопровождения — команда специалистов в школах (психолог, невролог, социальный педагог, социальный работник, логопед), оказывающих методическую помощь и консультации родителям (законным представителям) детей с инвалидностью по медицинским, социальным, правовым и другим вопросам.</w:t>
      </w:r>
    </w:p>
    <w:p w14:paraId="6E12D7F6" w14:textId="77777777" w:rsidR="009D3CEC" w:rsidRPr="001C3579" w:rsidRDefault="009D3CEC" w:rsidP="009D3CEC">
      <w:pPr>
        <w:spacing w:before="240" w:line="240" w:lineRule="auto"/>
        <w:jc w:val="both"/>
        <w:rPr>
          <w:rFonts w:eastAsia="Times New Roman" w:cs="Times New Roman"/>
          <w:b/>
          <w:sz w:val="20"/>
          <w:szCs w:val="20"/>
        </w:rPr>
      </w:pPr>
      <w:r w:rsidRPr="001C3579">
        <w:rPr>
          <w:rFonts w:eastAsia="Times New Roman" w:cs="Times New Roman"/>
          <w:b/>
          <w:sz w:val="20"/>
          <w:szCs w:val="20"/>
          <w:lang w:val="en-US"/>
        </w:rPr>
        <w:t>B</w:t>
      </w:r>
      <w:r w:rsidRPr="001C3579">
        <w:rPr>
          <w:rFonts w:eastAsia="Times New Roman" w:cs="Times New Roman"/>
          <w:b/>
          <w:sz w:val="20"/>
          <w:szCs w:val="20"/>
        </w:rPr>
        <w:t xml:space="preserve">1. Работает ли в Вашей школе служба психолого-медико-педагогического сопровождения для детей с инвалидностью и их родителей? </w:t>
      </w:r>
      <w:r w:rsidRPr="001C3579">
        <w:rPr>
          <w:rFonts w:eastAsia="Times New Roman" w:cs="Times New Roman"/>
          <w:bCs/>
          <w:sz w:val="20"/>
          <w:szCs w:val="20"/>
        </w:rPr>
        <w:t>(ОДИН ВАРИАНТ ОТВЕТА)</w:t>
      </w:r>
    </w:p>
    <w:p w14:paraId="63F3DFC4" w14:textId="77777777" w:rsidR="009D3CEC" w:rsidRPr="001C3579" w:rsidRDefault="009D3CEC">
      <w:pPr>
        <w:pStyle w:val="af2"/>
        <w:numPr>
          <w:ilvl w:val="0"/>
          <w:numId w:val="54"/>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Да, работает</w:t>
      </w:r>
    </w:p>
    <w:p w14:paraId="1DDC5585" w14:textId="77777777" w:rsidR="009D3CEC" w:rsidRPr="001C3579" w:rsidRDefault="009D3CEC">
      <w:pPr>
        <w:pStyle w:val="af2"/>
        <w:numPr>
          <w:ilvl w:val="0"/>
          <w:numId w:val="54"/>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Нет, не работает</w:t>
      </w:r>
    </w:p>
    <w:p w14:paraId="28C997B3" w14:textId="77777777" w:rsidR="009D3CEC" w:rsidRPr="001C3579" w:rsidRDefault="009D3CEC" w:rsidP="009D3CEC">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58CD7356" w14:textId="77777777" w:rsidR="009D3CEC" w:rsidRPr="001C3579" w:rsidRDefault="009D3CEC" w:rsidP="009D3CEC">
      <w:pPr>
        <w:spacing w:before="240" w:line="240" w:lineRule="auto"/>
        <w:jc w:val="both"/>
        <w:rPr>
          <w:rFonts w:eastAsia="Times New Roman" w:cs="Times New Roman"/>
          <w:b/>
          <w:sz w:val="20"/>
          <w:szCs w:val="20"/>
        </w:rPr>
      </w:pPr>
      <w:r w:rsidRPr="001C3579">
        <w:rPr>
          <w:rFonts w:eastAsia="Times New Roman" w:cs="Times New Roman"/>
          <w:b/>
          <w:sz w:val="20"/>
          <w:szCs w:val="20"/>
          <w:lang w:val="en-US"/>
        </w:rPr>
        <w:t>B</w:t>
      </w:r>
      <w:r w:rsidRPr="001C3579">
        <w:rPr>
          <w:rFonts w:eastAsia="Times New Roman" w:cs="Times New Roman"/>
          <w:b/>
          <w:sz w:val="20"/>
          <w:szCs w:val="20"/>
        </w:rPr>
        <w:t xml:space="preserve">2.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B1=1/ </w:t>
      </w:r>
      <w:r w:rsidRPr="001C3579">
        <w:rPr>
          <w:rFonts w:eastAsia="Times New Roman" w:cs="Times New Roman"/>
          <w:b/>
          <w:sz w:val="20"/>
          <w:szCs w:val="20"/>
        </w:rPr>
        <w:t xml:space="preserve">С какого года работает служба психолого-медико-педагогического сопровождения? </w:t>
      </w:r>
      <w:r w:rsidRPr="001C3579">
        <w:rPr>
          <w:rFonts w:eastAsia="Times New Roman" w:cs="Times New Roman"/>
          <w:bCs/>
          <w:sz w:val="20"/>
          <w:szCs w:val="20"/>
        </w:rPr>
        <w:t>(ОДИН ВАРИАНТ ОТВЕТА)</w:t>
      </w:r>
    </w:p>
    <w:p w14:paraId="5CCE84C1" w14:textId="77777777" w:rsidR="009D3CEC" w:rsidRPr="001C3579" w:rsidRDefault="009D3CEC">
      <w:pPr>
        <w:pStyle w:val="af2"/>
        <w:numPr>
          <w:ilvl w:val="0"/>
          <w:numId w:val="55"/>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УКАЖИТЕ: ______________________</w:t>
      </w:r>
    </w:p>
    <w:p w14:paraId="79C7CA22" w14:textId="77777777" w:rsidR="009D3CEC" w:rsidRPr="001C3579" w:rsidRDefault="009D3CEC" w:rsidP="009D3CEC">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00A27B62"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
          <w:sz w:val="20"/>
          <w:szCs w:val="20"/>
          <w:lang w:val="en-US"/>
        </w:rPr>
        <w:lastRenderedPageBreak/>
        <w:t>B</w:t>
      </w:r>
      <w:r w:rsidRPr="001C3579">
        <w:rPr>
          <w:rFonts w:eastAsia="Times New Roman" w:cs="Times New Roman"/>
          <w:b/>
          <w:sz w:val="20"/>
          <w:szCs w:val="20"/>
        </w:rPr>
        <w:t xml:space="preserve">3.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B1=1/ </w:t>
      </w:r>
      <w:r w:rsidRPr="001C3579">
        <w:rPr>
          <w:rFonts w:eastAsia="Times New Roman" w:cs="Times New Roman"/>
          <w:b/>
          <w:sz w:val="20"/>
          <w:szCs w:val="20"/>
        </w:rPr>
        <w:t xml:space="preserve">Вы удовлетворены или не удовлетворены работой службы психолого-медико-педагогического сопровождения?  </w:t>
      </w:r>
      <w:r w:rsidRPr="001C3579">
        <w:rPr>
          <w:rFonts w:eastAsia="Times New Roman" w:cs="Times New Roman"/>
          <w:bCs/>
          <w:sz w:val="20"/>
          <w:szCs w:val="20"/>
        </w:rPr>
        <w:t>(ОДИН ВАРИАНТ ОТВЕТА)</w:t>
      </w:r>
    </w:p>
    <w:p w14:paraId="746409FB" w14:textId="77777777" w:rsidR="009D3CEC" w:rsidRPr="001C3579" w:rsidRDefault="009D3CEC">
      <w:pPr>
        <w:pStyle w:val="af2"/>
        <w:numPr>
          <w:ilvl w:val="0"/>
          <w:numId w:val="56"/>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 xml:space="preserve">Да, </w:t>
      </w:r>
      <w:proofErr w:type="spellStart"/>
      <w:r w:rsidRPr="001C3579">
        <w:rPr>
          <w:rFonts w:eastAsia="Times New Roman" w:cs="Times New Roman"/>
          <w:bCs/>
          <w:sz w:val="20"/>
          <w:szCs w:val="20"/>
        </w:rPr>
        <w:t>удовлетворен</w:t>
      </w:r>
      <w:proofErr w:type="spellEnd"/>
      <w:r w:rsidRPr="001C3579">
        <w:rPr>
          <w:rFonts w:eastAsia="Times New Roman" w:cs="Times New Roman"/>
          <w:bCs/>
          <w:sz w:val="20"/>
          <w:szCs w:val="20"/>
        </w:rPr>
        <w:t xml:space="preserve"> (-а)</w:t>
      </w:r>
    </w:p>
    <w:p w14:paraId="3CDFE8E8" w14:textId="77777777" w:rsidR="009D3CEC" w:rsidRPr="001C3579" w:rsidRDefault="009D3CEC">
      <w:pPr>
        <w:pStyle w:val="af2"/>
        <w:numPr>
          <w:ilvl w:val="0"/>
          <w:numId w:val="56"/>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 xml:space="preserve">Нет, не </w:t>
      </w:r>
      <w:proofErr w:type="spellStart"/>
      <w:r w:rsidRPr="001C3579">
        <w:rPr>
          <w:rFonts w:eastAsia="Times New Roman" w:cs="Times New Roman"/>
          <w:bCs/>
          <w:sz w:val="20"/>
          <w:szCs w:val="20"/>
        </w:rPr>
        <w:t>удовлетворен</w:t>
      </w:r>
      <w:proofErr w:type="spellEnd"/>
      <w:r w:rsidRPr="001C3579">
        <w:rPr>
          <w:rFonts w:eastAsia="Times New Roman" w:cs="Times New Roman"/>
          <w:bCs/>
          <w:sz w:val="20"/>
          <w:szCs w:val="20"/>
        </w:rPr>
        <w:t xml:space="preserve"> (-а)</w:t>
      </w:r>
    </w:p>
    <w:p w14:paraId="74F6E1EC" w14:textId="77777777" w:rsidR="009D3CEC" w:rsidRPr="001C3579" w:rsidRDefault="009D3CEC" w:rsidP="009D3CEC">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3E460C2D"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
          <w:bCs/>
          <w:sz w:val="20"/>
          <w:szCs w:val="20"/>
          <w:lang w:val="en-US"/>
        </w:rPr>
        <w:t>B</w:t>
      </w:r>
      <w:r w:rsidRPr="001C3579">
        <w:rPr>
          <w:rFonts w:eastAsia="Times New Roman" w:cs="Times New Roman"/>
          <w:b/>
          <w:bCs/>
          <w:sz w:val="20"/>
          <w:szCs w:val="20"/>
        </w:rPr>
        <w:t xml:space="preserve">4. Ваша школа оборудована или не оборудована необходимой инфраструктурой для обучения детей… </w:t>
      </w:r>
      <w:r w:rsidRPr="001C3579">
        <w:rPr>
          <w:rFonts w:eastAsia="Times New Roman" w:cs="Times New Roman"/>
          <w:bCs/>
          <w:sz w:val="20"/>
          <w:szCs w:val="20"/>
        </w:rPr>
        <w:t>(ОДИН ВАРИАНТ ОТВЕТА ПО КАЖДОЙ СТРОКЕ)</w:t>
      </w:r>
    </w:p>
    <w:tbl>
      <w:tblPr>
        <w:tblStyle w:val="ac"/>
        <w:tblW w:w="0" w:type="auto"/>
        <w:tblLook w:val="04A0" w:firstRow="1" w:lastRow="0" w:firstColumn="1" w:lastColumn="0" w:noHBand="0" w:noVBand="1"/>
      </w:tblPr>
      <w:tblGrid>
        <w:gridCol w:w="2336"/>
        <w:gridCol w:w="1770"/>
        <w:gridCol w:w="2126"/>
        <w:gridCol w:w="3113"/>
      </w:tblGrid>
      <w:tr w:rsidR="009D3CEC" w:rsidRPr="001C3579" w14:paraId="15BB575D" w14:textId="77777777" w:rsidTr="000F4EEF">
        <w:tc>
          <w:tcPr>
            <w:tcW w:w="2336" w:type="dxa"/>
          </w:tcPr>
          <w:p w14:paraId="204DF47D" w14:textId="77777777" w:rsidR="009D3CEC" w:rsidRPr="001C3579" w:rsidRDefault="009D3CEC" w:rsidP="000F4EEF">
            <w:pPr>
              <w:spacing w:before="240"/>
              <w:rPr>
                <w:rFonts w:eastAsia="Times New Roman" w:cs="Times New Roman"/>
                <w:bCs/>
                <w:sz w:val="20"/>
                <w:szCs w:val="20"/>
              </w:rPr>
            </w:pPr>
          </w:p>
        </w:tc>
        <w:tc>
          <w:tcPr>
            <w:tcW w:w="1770" w:type="dxa"/>
          </w:tcPr>
          <w:p w14:paraId="69A92697"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Cs/>
                <w:sz w:val="20"/>
                <w:szCs w:val="20"/>
              </w:rPr>
              <w:t>1. Оборудована</w:t>
            </w:r>
          </w:p>
        </w:tc>
        <w:tc>
          <w:tcPr>
            <w:tcW w:w="2126" w:type="dxa"/>
          </w:tcPr>
          <w:p w14:paraId="193A5E20"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Cs/>
                <w:sz w:val="20"/>
                <w:szCs w:val="20"/>
              </w:rPr>
              <w:t>2. Не оборудована</w:t>
            </w:r>
          </w:p>
        </w:tc>
        <w:tc>
          <w:tcPr>
            <w:tcW w:w="3113" w:type="dxa"/>
          </w:tcPr>
          <w:p w14:paraId="6F39C159"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Cs/>
                <w:sz w:val="20"/>
                <w:szCs w:val="20"/>
              </w:rPr>
              <w:t>999.Затрудняюсь ответить</w:t>
            </w:r>
          </w:p>
        </w:tc>
      </w:tr>
      <w:tr w:rsidR="009D3CEC" w:rsidRPr="001C3579" w14:paraId="254B1963" w14:textId="77777777" w:rsidTr="000F4EEF">
        <w:tc>
          <w:tcPr>
            <w:tcW w:w="2336" w:type="dxa"/>
          </w:tcPr>
          <w:p w14:paraId="4F135124"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
                <w:bCs/>
                <w:sz w:val="20"/>
                <w:szCs w:val="20"/>
                <w:lang w:val="en-US"/>
              </w:rPr>
              <w:t>a</w:t>
            </w:r>
            <w:r w:rsidRPr="001C3579">
              <w:rPr>
                <w:rFonts w:eastAsia="Times New Roman" w:cs="Times New Roman"/>
                <w:b/>
                <w:bCs/>
                <w:sz w:val="20"/>
                <w:szCs w:val="20"/>
              </w:rPr>
              <w:t>. с нарушениями опорно-двигательного аппарата?</w:t>
            </w:r>
          </w:p>
        </w:tc>
        <w:tc>
          <w:tcPr>
            <w:tcW w:w="1770" w:type="dxa"/>
          </w:tcPr>
          <w:p w14:paraId="331CC16C" w14:textId="77777777" w:rsidR="009D3CEC" w:rsidRPr="001C3579" w:rsidRDefault="009D3CEC" w:rsidP="000F4EEF">
            <w:pPr>
              <w:spacing w:before="240"/>
              <w:rPr>
                <w:rFonts w:eastAsia="Times New Roman" w:cs="Times New Roman"/>
                <w:bCs/>
                <w:sz w:val="20"/>
                <w:szCs w:val="20"/>
              </w:rPr>
            </w:pPr>
          </w:p>
        </w:tc>
        <w:tc>
          <w:tcPr>
            <w:tcW w:w="2126" w:type="dxa"/>
          </w:tcPr>
          <w:p w14:paraId="713522EC" w14:textId="77777777" w:rsidR="009D3CEC" w:rsidRPr="001C3579" w:rsidRDefault="009D3CEC" w:rsidP="000F4EEF">
            <w:pPr>
              <w:spacing w:before="240"/>
              <w:rPr>
                <w:rFonts w:eastAsia="Times New Roman" w:cs="Times New Roman"/>
                <w:bCs/>
                <w:sz w:val="20"/>
                <w:szCs w:val="20"/>
              </w:rPr>
            </w:pPr>
          </w:p>
        </w:tc>
        <w:tc>
          <w:tcPr>
            <w:tcW w:w="3113" w:type="dxa"/>
          </w:tcPr>
          <w:p w14:paraId="1E89BE02" w14:textId="77777777" w:rsidR="009D3CEC" w:rsidRPr="001C3579" w:rsidRDefault="009D3CEC" w:rsidP="000F4EEF">
            <w:pPr>
              <w:spacing w:before="240"/>
              <w:rPr>
                <w:rFonts w:eastAsia="Times New Roman" w:cs="Times New Roman"/>
                <w:bCs/>
                <w:sz w:val="20"/>
                <w:szCs w:val="20"/>
              </w:rPr>
            </w:pPr>
          </w:p>
        </w:tc>
      </w:tr>
      <w:tr w:rsidR="009D3CEC" w:rsidRPr="001C3579" w14:paraId="4DF9CB32" w14:textId="77777777" w:rsidTr="000F4EEF">
        <w:tc>
          <w:tcPr>
            <w:tcW w:w="2336" w:type="dxa"/>
          </w:tcPr>
          <w:p w14:paraId="4D19A974"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
                <w:bCs/>
                <w:sz w:val="20"/>
                <w:szCs w:val="20"/>
                <w:lang w:val="en-US"/>
              </w:rPr>
              <w:t xml:space="preserve">b. </w:t>
            </w:r>
            <w:r w:rsidRPr="001C3579">
              <w:rPr>
                <w:rFonts w:eastAsia="Times New Roman" w:cs="Times New Roman"/>
                <w:b/>
                <w:bCs/>
                <w:sz w:val="20"/>
                <w:szCs w:val="20"/>
              </w:rPr>
              <w:t>с нарушениями слуха?</w:t>
            </w:r>
          </w:p>
        </w:tc>
        <w:tc>
          <w:tcPr>
            <w:tcW w:w="1770" w:type="dxa"/>
          </w:tcPr>
          <w:p w14:paraId="6C86B3B6" w14:textId="77777777" w:rsidR="009D3CEC" w:rsidRPr="001C3579" w:rsidRDefault="009D3CEC" w:rsidP="000F4EEF">
            <w:pPr>
              <w:spacing w:before="240"/>
              <w:rPr>
                <w:rFonts w:eastAsia="Times New Roman" w:cs="Times New Roman"/>
                <w:bCs/>
                <w:sz w:val="20"/>
                <w:szCs w:val="20"/>
              </w:rPr>
            </w:pPr>
          </w:p>
        </w:tc>
        <w:tc>
          <w:tcPr>
            <w:tcW w:w="2126" w:type="dxa"/>
          </w:tcPr>
          <w:p w14:paraId="06A92E87" w14:textId="77777777" w:rsidR="009D3CEC" w:rsidRPr="001C3579" w:rsidRDefault="009D3CEC" w:rsidP="000F4EEF">
            <w:pPr>
              <w:spacing w:before="240"/>
              <w:rPr>
                <w:rFonts w:eastAsia="Times New Roman" w:cs="Times New Roman"/>
                <w:bCs/>
                <w:sz w:val="20"/>
                <w:szCs w:val="20"/>
              </w:rPr>
            </w:pPr>
          </w:p>
        </w:tc>
        <w:tc>
          <w:tcPr>
            <w:tcW w:w="3113" w:type="dxa"/>
          </w:tcPr>
          <w:p w14:paraId="236AA99E" w14:textId="77777777" w:rsidR="009D3CEC" w:rsidRPr="001C3579" w:rsidRDefault="009D3CEC" w:rsidP="000F4EEF">
            <w:pPr>
              <w:spacing w:before="240"/>
              <w:rPr>
                <w:rFonts w:eastAsia="Times New Roman" w:cs="Times New Roman"/>
                <w:bCs/>
                <w:sz w:val="20"/>
                <w:szCs w:val="20"/>
              </w:rPr>
            </w:pPr>
          </w:p>
        </w:tc>
      </w:tr>
      <w:tr w:rsidR="009D3CEC" w:rsidRPr="001C3579" w14:paraId="70F7AC08" w14:textId="77777777" w:rsidTr="000F4EEF">
        <w:tc>
          <w:tcPr>
            <w:tcW w:w="2336" w:type="dxa"/>
          </w:tcPr>
          <w:p w14:paraId="02F50ADE"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
                <w:bCs/>
                <w:sz w:val="20"/>
                <w:szCs w:val="20"/>
                <w:lang w:val="en-US"/>
              </w:rPr>
              <w:t xml:space="preserve">c. </w:t>
            </w:r>
            <w:r w:rsidRPr="001C3579">
              <w:rPr>
                <w:rFonts w:eastAsia="Times New Roman" w:cs="Times New Roman"/>
                <w:b/>
                <w:bCs/>
                <w:sz w:val="20"/>
                <w:szCs w:val="20"/>
              </w:rPr>
              <w:t>с нарушениями зрения?</w:t>
            </w:r>
          </w:p>
        </w:tc>
        <w:tc>
          <w:tcPr>
            <w:tcW w:w="1770" w:type="dxa"/>
          </w:tcPr>
          <w:p w14:paraId="0DAEA7FD" w14:textId="77777777" w:rsidR="009D3CEC" w:rsidRPr="001C3579" w:rsidRDefault="009D3CEC" w:rsidP="000F4EEF">
            <w:pPr>
              <w:spacing w:before="240"/>
              <w:rPr>
                <w:rFonts w:eastAsia="Times New Roman" w:cs="Times New Roman"/>
                <w:bCs/>
                <w:sz w:val="20"/>
                <w:szCs w:val="20"/>
              </w:rPr>
            </w:pPr>
          </w:p>
        </w:tc>
        <w:tc>
          <w:tcPr>
            <w:tcW w:w="2126" w:type="dxa"/>
          </w:tcPr>
          <w:p w14:paraId="006F5761" w14:textId="77777777" w:rsidR="009D3CEC" w:rsidRPr="001C3579" w:rsidRDefault="009D3CEC" w:rsidP="000F4EEF">
            <w:pPr>
              <w:spacing w:before="240"/>
              <w:rPr>
                <w:rFonts w:eastAsia="Times New Roman" w:cs="Times New Roman"/>
                <w:bCs/>
                <w:sz w:val="20"/>
                <w:szCs w:val="20"/>
              </w:rPr>
            </w:pPr>
          </w:p>
        </w:tc>
        <w:tc>
          <w:tcPr>
            <w:tcW w:w="3113" w:type="dxa"/>
          </w:tcPr>
          <w:p w14:paraId="4A77CCC6" w14:textId="77777777" w:rsidR="009D3CEC" w:rsidRPr="001C3579" w:rsidRDefault="009D3CEC" w:rsidP="000F4EEF">
            <w:pPr>
              <w:spacing w:before="240"/>
              <w:rPr>
                <w:rFonts w:eastAsia="Times New Roman" w:cs="Times New Roman"/>
                <w:bCs/>
                <w:sz w:val="20"/>
                <w:szCs w:val="20"/>
              </w:rPr>
            </w:pPr>
          </w:p>
        </w:tc>
      </w:tr>
      <w:tr w:rsidR="009D3CEC" w:rsidRPr="001C3579" w14:paraId="7B2FA9C3" w14:textId="77777777" w:rsidTr="000F4EEF">
        <w:tc>
          <w:tcPr>
            <w:tcW w:w="2336" w:type="dxa"/>
          </w:tcPr>
          <w:p w14:paraId="688FADFC" w14:textId="77777777" w:rsidR="009D3CEC" w:rsidRPr="001C3579" w:rsidRDefault="009D3CEC" w:rsidP="000F4EEF">
            <w:pPr>
              <w:spacing w:before="240"/>
              <w:rPr>
                <w:rFonts w:eastAsia="Times New Roman" w:cs="Times New Roman"/>
                <w:b/>
                <w:bCs/>
                <w:sz w:val="20"/>
                <w:szCs w:val="20"/>
              </w:rPr>
            </w:pPr>
            <w:r w:rsidRPr="001C3579">
              <w:rPr>
                <w:rFonts w:eastAsia="Times New Roman" w:cs="Times New Roman"/>
                <w:b/>
                <w:bCs/>
                <w:sz w:val="20"/>
                <w:szCs w:val="20"/>
                <w:lang w:val="en-US"/>
              </w:rPr>
              <w:t>d</w:t>
            </w:r>
            <w:r w:rsidRPr="001C3579">
              <w:rPr>
                <w:rFonts w:eastAsia="Times New Roman" w:cs="Times New Roman"/>
                <w:b/>
                <w:bCs/>
                <w:sz w:val="20"/>
                <w:szCs w:val="20"/>
              </w:rPr>
              <w:t>. с другими видами инвалидности (например, с сахарным диабетом, с расстройством аутистического спектра, с синдром Дауна и другие)</w:t>
            </w:r>
          </w:p>
        </w:tc>
        <w:tc>
          <w:tcPr>
            <w:tcW w:w="1770" w:type="dxa"/>
          </w:tcPr>
          <w:p w14:paraId="6B1278C8" w14:textId="77777777" w:rsidR="009D3CEC" w:rsidRPr="001C3579" w:rsidRDefault="009D3CEC" w:rsidP="000F4EEF">
            <w:pPr>
              <w:spacing w:before="240"/>
              <w:rPr>
                <w:rFonts w:eastAsia="Times New Roman" w:cs="Times New Roman"/>
                <w:bCs/>
                <w:sz w:val="20"/>
                <w:szCs w:val="20"/>
              </w:rPr>
            </w:pPr>
          </w:p>
        </w:tc>
        <w:tc>
          <w:tcPr>
            <w:tcW w:w="2126" w:type="dxa"/>
          </w:tcPr>
          <w:p w14:paraId="3EB08180" w14:textId="77777777" w:rsidR="009D3CEC" w:rsidRPr="001C3579" w:rsidRDefault="009D3CEC" w:rsidP="000F4EEF">
            <w:pPr>
              <w:spacing w:before="240"/>
              <w:rPr>
                <w:rFonts w:eastAsia="Times New Roman" w:cs="Times New Roman"/>
                <w:bCs/>
                <w:sz w:val="20"/>
                <w:szCs w:val="20"/>
              </w:rPr>
            </w:pPr>
          </w:p>
        </w:tc>
        <w:tc>
          <w:tcPr>
            <w:tcW w:w="3113" w:type="dxa"/>
          </w:tcPr>
          <w:p w14:paraId="1464D442" w14:textId="77777777" w:rsidR="009D3CEC" w:rsidRPr="001C3579" w:rsidRDefault="009D3CEC" w:rsidP="000F4EEF">
            <w:pPr>
              <w:spacing w:before="240"/>
              <w:rPr>
                <w:rFonts w:eastAsia="Times New Roman" w:cs="Times New Roman"/>
                <w:bCs/>
                <w:sz w:val="20"/>
                <w:szCs w:val="20"/>
              </w:rPr>
            </w:pPr>
          </w:p>
        </w:tc>
      </w:tr>
    </w:tbl>
    <w:p w14:paraId="6E908A1C"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
          <w:bCs/>
          <w:sz w:val="20"/>
          <w:szCs w:val="20"/>
          <w:lang w:val="en-US"/>
        </w:rPr>
        <w:t>B</w:t>
      </w:r>
      <w:r w:rsidRPr="001C3579">
        <w:rPr>
          <w:rFonts w:eastAsia="Times New Roman" w:cs="Times New Roman"/>
          <w:b/>
          <w:bCs/>
          <w:sz w:val="20"/>
          <w:szCs w:val="20"/>
        </w:rPr>
        <w:t xml:space="preserve">5. Адаптированы ли компьютеры в Вашей школе для обучения детей … </w:t>
      </w:r>
      <w:r w:rsidRPr="001C3579">
        <w:rPr>
          <w:rFonts w:eastAsia="Times New Roman" w:cs="Times New Roman"/>
          <w:bCs/>
          <w:sz w:val="20"/>
          <w:szCs w:val="20"/>
        </w:rPr>
        <w:t>(ОДИН ВАРИАНТ ОТВЕТА ПО КАЖДОЙ СТРОКЕ)</w:t>
      </w:r>
    </w:p>
    <w:tbl>
      <w:tblPr>
        <w:tblStyle w:val="ac"/>
        <w:tblW w:w="0" w:type="auto"/>
        <w:tblLook w:val="04A0" w:firstRow="1" w:lastRow="0" w:firstColumn="1" w:lastColumn="0" w:noHBand="0" w:noVBand="1"/>
      </w:tblPr>
      <w:tblGrid>
        <w:gridCol w:w="2336"/>
        <w:gridCol w:w="1770"/>
        <w:gridCol w:w="2126"/>
        <w:gridCol w:w="3113"/>
      </w:tblGrid>
      <w:tr w:rsidR="009D3CEC" w:rsidRPr="001C3579" w14:paraId="7373FBA5" w14:textId="77777777" w:rsidTr="000F4EEF">
        <w:tc>
          <w:tcPr>
            <w:tcW w:w="2336" w:type="dxa"/>
          </w:tcPr>
          <w:p w14:paraId="3A0F4025" w14:textId="77777777" w:rsidR="009D3CEC" w:rsidRPr="001C3579" w:rsidRDefault="009D3CEC" w:rsidP="000F4EEF">
            <w:pPr>
              <w:spacing w:before="240"/>
              <w:rPr>
                <w:rFonts w:eastAsia="Times New Roman" w:cs="Times New Roman"/>
                <w:bCs/>
                <w:sz w:val="20"/>
                <w:szCs w:val="20"/>
              </w:rPr>
            </w:pPr>
          </w:p>
        </w:tc>
        <w:tc>
          <w:tcPr>
            <w:tcW w:w="1770" w:type="dxa"/>
          </w:tcPr>
          <w:p w14:paraId="761C9B89"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Cs/>
                <w:sz w:val="20"/>
                <w:szCs w:val="20"/>
              </w:rPr>
              <w:t>1. Адаптированы</w:t>
            </w:r>
          </w:p>
        </w:tc>
        <w:tc>
          <w:tcPr>
            <w:tcW w:w="2126" w:type="dxa"/>
          </w:tcPr>
          <w:p w14:paraId="4287DDA4"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Cs/>
                <w:sz w:val="20"/>
                <w:szCs w:val="20"/>
              </w:rPr>
              <w:t>2. Не адаптированы</w:t>
            </w:r>
          </w:p>
        </w:tc>
        <w:tc>
          <w:tcPr>
            <w:tcW w:w="3113" w:type="dxa"/>
          </w:tcPr>
          <w:p w14:paraId="714EB49E"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Cs/>
                <w:sz w:val="20"/>
                <w:szCs w:val="20"/>
              </w:rPr>
              <w:t>999.Затрудняюсь ответить</w:t>
            </w:r>
          </w:p>
        </w:tc>
      </w:tr>
      <w:tr w:rsidR="009D3CEC" w:rsidRPr="001C3579" w14:paraId="40ECC3EE" w14:textId="77777777" w:rsidTr="000F4EEF">
        <w:tc>
          <w:tcPr>
            <w:tcW w:w="2336" w:type="dxa"/>
          </w:tcPr>
          <w:p w14:paraId="4389D8A9"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
                <w:bCs/>
                <w:sz w:val="20"/>
                <w:szCs w:val="20"/>
                <w:lang w:val="en-US"/>
              </w:rPr>
              <w:t>a</w:t>
            </w:r>
            <w:r w:rsidRPr="001C3579">
              <w:rPr>
                <w:rFonts w:eastAsia="Times New Roman" w:cs="Times New Roman"/>
                <w:b/>
                <w:bCs/>
                <w:sz w:val="20"/>
                <w:szCs w:val="20"/>
              </w:rPr>
              <w:t>. с нарушениями опорно-двигательного аппарата?</w:t>
            </w:r>
          </w:p>
        </w:tc>
        <w:tc>
          <w:tcPr>
            <w:tcW w:w="1770" w:type="dxa"/>
          </w:tcPr>
          <w:p w14:paraId="1A499EA4" w14:textId="77777777" w:rsidR="009D3CEC" w:rsidRPr="001C3579" w:rsidRDefault="009D3CEC" w:rsidP="000F4EEF">
            <w:pPr>
              <w:spacing w:before="240"/>
              <w:rPr>
                <w:rFonts w:eastAsia="Times New Roman" w:cs="Times New Roman"/>
                <w:bCs/>
                <w:sz w:val="20"/>
                <w:szCs w:val="20"/>
              </w:rPr>
            </w:pPr>
          </w:p>
        </w:tc>
        <w:tc>
          <w:tcPr>
            <w:tcW w:w="2126" w:type="dxa"/>
          </w:tcPr>
          <w:p w14:paraId="1557CBDA" w14:textId="77777777" w:rsidR="009D3CEC" w:rsidRPr="001C3579" w:rsidRDefault="009D3CEC" w:rsidP="000F4EEF">
            <w:pPr>
              <w:spacing w:before="240"/>
              <w:rPr>
                <w:rFonts w:eastAsia="Times New Roman" w:cs="Times New Roman"/>
                <w:bCs/>
                <w:sz w:val="20"/>
                <w:szCs w:val="20"/>
              </w:rPr>
            </w:pPr>
          </w:p>
        </w:tc>
        <w:tc>
          <w:tcPr>
            <w:tcW w:w="3113" w:type="dxa"/>
          </w:tcPr>
          <w:p w14:paraId="64342E9A" w14:textId="77777777" w:rsidR="009D3CEC" w:rsidRPr="001C3579" w:rsidRDefault="009D3CEC" w:rsidP="000F4EEF">
            <w:pPr>
              <w:spacing w:before="240"/>
              <w:rPr>
                <w:rFonts w:eastAsia="Times New Roman" w:cs="Times New Roman"/>
                <w:bCs/>
                <w:sz w:val="20"/>
                <w:szCs w:val="20"/>
              </w:rPr>
            </w:pPr>
          </w:p>
        </w:tc>
      </w:tr>
      <w:tr w:rsidR="009D3CEC" w:rsidRPr="001C3579" w14:paraId="6FB630E5" w14:textId="77777777" w:rsidTr="000F4EEF">
        <w:tc>
          <w:tcPr>
            <w:tcW w:w="2336" w:type="dxa"/>
          </w:tcPr>
          <w:p w14:paraId="56255036"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
                <w:bCs/>
                <w:sz w:val="20"/>
                <w:szCs w:val="20"/>
                <w:lang w:val="en-US"/>
              </w:rPr>
              <w:t xml:space="preserve">b. </w:t>
            </w:r>
            <w:r w:rsidRPr="001C3579">
              <w:rPr>
                <w:rFonts w:eastAsia="Times New Roman" w:cs="Times New Roman"/>
                <w:b/>
                <w:bCs/>
                <w:sz w:val="20"/>
                <w:szCs w:val="20"/>
              </w:rPr>
              <w:t>с нарушениями слуха?</w:t>
            </w:r>
          </w:p>
        </w:tc>
        <w:tc>
          <w:tcPr>
            <w:tcW w:w="1770" w:type="dxa"/>
          </w:tcPr>
          <w:p w14:paraId="7082FDC8" w14:textId="77777777" w:rsidR="009D3CEC" w:rsidRPr="001C3579" w:rsidRDefault="009D3CEC" w:rsidP="000F4EEF">
            <w:pPr>
              <w:spacing w:before="240"/>
              <w:rPr>
                <w:rFonts w:eastAsia="Times New Roman" w:cs="Times New Roman"/>
                <w:bCs/>
                <w:sz w:val="20"/>
                <w:szCs w:val="20"/>
              </w:rPr>
            </w:pPr>
          </w:p>
        </w:tc>
        <w:tc>
          <w:tcPr>
            <w:tcW w:w="2126" w:type="dxa"/>
          </w:tcPr>
          <w:p w14:paraId="6C4EDD83" w14:textId="77777777" w:rsidR="009D3CEC" w:rsidRPr="001C3579" w:rsidRDefault="009D3CEC" w:rsidP="000F4EEF">
            <w:pPr>
              <w:spacing w:before="240"/>
              <w:rPr>
                <w:rFonts w:eastAsia="Times New Roman" w:cs="Times New Roman"/>
                <w:bCs/>
                <w:sz w:val="20"/>
                <w:szCs w:val="20"/>
              </w:rPr>
            </w:pPr>
          </w:p>
        </w:tc>
        <w:tc>
          <w:tcPr>
            <w:tcW w:w="3113" w:type="dxa"/>
          </w:tcPr>
          <w:p w14:paraId="2894CE2C" w14:textId="77777777" w:rsidR="009D3CEC" w:rsidRPr="001C3579" w:rsidRDefault="009D3CEC" w:rsidP="000F4EEF">
            <w:pPr>
              <w:spacing w:before="240"/>
              <w:rPr>
                <w:rFonts w:eastAsia="Times New Roman" w:cs="Times New Roman"/>
                <w:bCs/>
                <w:sz w:val="20"/>
                <w:szCs w:val="20"/>
              </w:rPr>
            </w:pPr>
          </w:p>
        </w:tc>
      </w:tr>
      <w:tr w:rsidR="009D3CEC" w:rsidRPr="001C3579" w14:paraId="00096DFA" w14:textId="77777777" w:rsidTr="000F4EEF">
        <w:tc>
          <w:tcPr>
            <w:tcW w:w="2336" w:type="dxa"/>
          </w:tcPr>
          <w:p w14:paraId="3B7EA2E6"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
                <w:bCs/>
                <w:sz w:val="20"/>
                <w:szCs w:val="20"/>
                <w:lang w:val="en-US"/>
              </w:rPr>
              <w:t xml:space="preserve">c. </w:t>
            </w:r>
            <w:r w:rsidRPr="001C3579">
              <w:rPr>
                <w:rFonts w:eastAsia="Times New Roman" w:cs="Times New Roman"/>
                <w:b/>
                <w:bCs/>
                <w:sz w:val="20"/>
                <w:szCs w:val="20"/>
              </w:rPr>
              <w:t>с нарушениями зрения?</w:t>
            </w:r>
          </w:p>
        </w:tc>
        <w:tc>
          <w:tcPr>
            <w:tcW w:w="1770" w:type="dxa"/>
          </w:tcPr>
          <w:p w14:paraId="043C2601" w14:textId="77777777" w:rsidR="009D3CEC" w:rsidRPr="001C3579" w:rsidRDefault="009D3CEC" w:rsidP="000F4EEF">
            <w:pPr>
              <w:spacing w:before="240"/>
              <w:rPr>
                <w:rFonts w:eastAsia="Times New Roman" w:cs="Times New Roman"/>
                <w:bCs/>
                <w:sz w:val="20"/>
                <w:szCs w:val="20"/>
              </w:rPr>
            </w:pPr>
          </w:p>
        </w:tc>
        <w:tc>
          <w:tcPr>
            <w:tcW w:w="2126" w:type="dxa"/>
          </w:tcPr>
          <w:p w14:paraId="128A9CAE" w14:textId="77777777" w:rsidR="009D3CEC" w:rsidRPr="001C3579" w:rsidRDefault="009D3CEC" w:rsidP="000F4EEF">
            <w:pPr>
              <w:spacing w:before="240"/>
              <w:rPr>
                <w:rFonts w:eastAsia="Times New Roman" w:cs="Times New Roman"/>
                <w:bCs/>
                <w:sz w:val="20"/>
                <w:szCs w:val="20"/>
              </w:rPr>
            </w:pPr>
          </w:p>
        </w:tc>
        <w:tc>
          <w:tcPr>
            <w:tcW w:w="3113" w:type="dxa"/>
          </w:tcPr>
          <w:p w14:paraId="6AA9680B" w14:textId="77777777" w:rsidR="009D3CEC" w:rsidRPr="001C3579" w:rsidRDefault="009D3CEC" w:rsidP="000F4EEF">
            <w:pPr>
              <w:spacing w:before="240"/>
              <w:rPr>
                <w:rFonts w:eastAsia="Times New Roman" w:cs="Times New Roman"/>
                <w:bCs/>
                <w:sz w:val="20"/>
                <w:szCs w:val="20"/>
              </w:rPr>
            </w:pPr>
          </w:p>
        </w:tc>
      </w:tr>
      <w:tr w:rsidR="009D3CEC" w:rsidRPr="001C3579" w14:paraId="551BD01B" w14:textId="77777777" w:rsidTr="000F4EEF">
        <w:tc>
          <w:tcPr>
            <w:tcW w:w="2336" w:type="dxa"/>
          </w:tcPr>
          <w:p w14:paraId="04CCCC97" w14:textId="77777777" w:rsidR="009D3CEC" w:rsidRPr="001C3579" w:rsidRDefault="009D3CEC" w:rsidP="000F4EEF">
            <w:pPr>
              <w:spacing w:before="240"/>
              <w:rPr>
                <w:rFonts w:eastAsia="Times New Roman" w:cs="Times New Roman"/>
                <w:b/>
                <w:bCs/>
                <w:sz w:val="20"/>
                <w:szCs w:val="20"/>
              </w:rPr>
            </w:pPr>
            <w:r w:rsidRPr="001C3579">
              <w:rPr>
                <w:rFonts w:eastAsia="Times New Roman" w:cs="Times New Roman"/>
                <w:b/>
                <w:bCs/>
                <w:sz w:val="20"/>
                <w:szCs w:val="20"/>
                <w:lang w:val="en-US"/>
              </w:rPr>
              <w:t>d</w:t>
            </w:r>
            <w:r w:rsidRPr="001C3579">
              <w:rPr>
                <w:rFonts w:eastAsia="Times New Roman" w:cs="Times New Roman"/>
                <w:b/>
                <w:bCs/>
                <w:sz w:val="20"/>
                <w:szCs w:val="20"/>
              </w:rPr>
              <w:t xml:space="preserve">. с другими видами инвалидности (например, с </w:t>
            </w:r>
            <w:r w:rsidRPr="001C3579">
              <w:rPr>
                <w:rFonts w:eastAsia="Times New Roman" w:cs="Times New Roman"/>
                <w:b/>
                <w:bCs/>
                <w:sz w:val="20"/>
                <w:szCs w:val="20"/>
              </w:rPr>
              <w:lastRenderedPageBreak/>
              <w:t>сахарным диабетом, с расстройством аутистического спектра, с синдром Дауна и другие)</w:t>
            </w:r>
          </w:p>
        </w:tc>
        <w:tc>
          <w:tcPr>
            <w:tcW w:w="1770" w:type="dxa"/>
          </w:tcPr>
          <w:p w14:paraId="3FD17C3F" w14:textId="77777777" w:rsidR="009D3CEC" w:rsidRPr="001C3579" w:rsidRDefault="009D3CEC" w:rsidP="000F4EEF">
            <w:pPr>
              <w:spacing w:before="240"/>
              <w:rPr>
                <w:rFonts w:eastAsia="Times New Roman" w:cs="Times New Roman"/>
                <w:bCs/>
                <w:sz w:val="20"/>
                <w:szCs w:val="20"/>
              </w:rPr>
            </w:pPr>
          </w:p>
        </w:tc>
        <w:tc>
          <w:tcPr>
            <w:tcW w:w="2126" w:type="dxa"/>
          </w:tcPr>
          <w:p w14:paraId="629857A4" w14:textId="77777777" w:rsidR="009D3CEC" w:rsidRPr="001C3579" w:rsidRDefault="009D3CEC" w:rsidP="000F4EEF">
            <w:pPr>
              <w:spacing w:before="240"/>
              <w:rPr>
                <w:rFonts w:eastAsia="Times New Roman" w:cs="Times New Roman"/>
                <w:bCs/>
                <w:sz w:val="20"/>
                <w:szCs w:val="20"/>
              </w:rPr>
            </w:pPr>
          </w:p>
        </w:tc>
        <w:tc>
          <w:tcPr>
            <w:tcW w:w="3113" w:type="dxa"/>
          </w:tcPr>
          <w:p w14:paraId="096725A5" w14:textId="77777777" w:rsidR="009D3CEC" w:rsidRPr="001C3579" w:rsidRDefault="009D3CEC" w:rsidP="000F4EEF">
            <w:pPr>
              <w:spacing w:before="240"/>
              <w:rPr>
                <w:rFonts w:eastAsia="Times New Roman" w:cs="Times New Roman"/>
                <w:bCs/>
                <w:sz w:val="20"/>
                <w:szCs w:val="20"/>
              </w:rPr>
            </w:pPr>
          </w:p>
        </w:tc>
      </w:tr>
    </w:tbl>
    <w:p w14:paraId="270B793F"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
          <w:bCs/>
          <w:sz w:val="20"/>
          <w:szCs w:val="20"/>
          <w:lang w:val="en-US"/>
        </w:rPr>
        <w:t>B</w:t>
      </w:r>
      <w:r w:rsidRPr="001C3579">
        <w:rPr>
          <w:rFonts w:eastAsia="Times New Roman" w:cs="Times New Roman"/>
          <w:b/>
          <w:bCs/>
          <w:sz w:val="20"/>
          <w:szCs w:val="20"/>
        </w:rPr>
        <w:t>6</w:t>
      </w:r>
      <w:r w:rsidRPr="001C3579">
        <w:rPr>
          <w:rFonts w:eastAsia="Times New Roman" w:cs="Times New Roman"/>
          <w:bCs/>
          <w:sz w:val="20"/>
          <w:szCs w:val="20"/>
        </w:rPr>
        <w:t xml:space="preserve">.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B4=1/ </w:t>
      </w:r>
      <w:r w:rsidRPr="001C3579">
        <w:rPr>
          <w:rFonts w:eastAsia="Times New Roman" w:cs="Times New Roman"/>
          <w:b/>
          <w:sz w:val="20"/>
          <w:szCs w:val="20"/>
        </w:rPr>
        <w:t xml:space="preserve">Как Вы считаете, насколько соответствует необходимая инфраструктура потребностям детей … </w:t>
      </w:r>
      <w:r w:rsidRPr="001C3579">
        <w:rPr>
          <w:rFonts w:eastAsia="Times New Roman" w:cs="Times New Roman"/>
          <w:bCs/>
          <w:sz w:val="20"/>
          <w:szCs w:val="20"/>
        </w:rPr>
        <w:t>(ОДИН ВАРИАНТ ОТВЕТА ПО КАЖДОЙ СТРОКЕ)</w:t>
      </w:r>
    </w:p>
    <w:tbl>
      <w:tblPr>
        <w:tblStyle w:val="ac"/>
        <w:tblW w:w="0" w:type="auto"/>
        <w:tblLook w:val="04A0" w:firstRow="1" w:lastRow="0" w:firstColumn="1" w:lastColumn="0" w:noHBand="0" w:noVBand="1"/>
      </w:tblPr>
      <w:tblGrid>
        <w:gridCol w:w="1894"/>
        <w:gridCol w:w="1627"/>
        <w:gridCol w:w="1766"/>
        <w:gridCol w:w="2287"/>
        <w:gridCol w:w="1771"/>
      </w:tblGrid>
      <w:tr w:rsidR="009D3CEC" w:rsidRPr="001C3579" w14:paraId="49F6BD26" w14:textId="77777777" w:rsidTr="000F4EEF">
        <w:trPr>
          <w:trHeight w:val="724"/>
        </w:trPr>
        <w:tc>
          <w:tcPr>
            <w:tcW w:w="1907" w:type="dxa"/>
          </w:tcPr>
          <w:p w14:paraId="7E372CC4" w14:textId="77777777" w:rsidR="009D3CEC" w:rsidRPr="001C3579" w:rsidRDefault="009D3CEC" w:rsidP="000F4EEF">
            <w:pPr>
              <w:spacing w:before="240"/>
              <w:rPr>
                <w:rFonts w:eastAsia="Times New Roman" w:cs="Times New Roman"/>
                <w:bCs/>
                <w:sz w:val="20"/>
                <w:szCs w:val="20"/>
              </w:rPr>
            </w:pPr>
          </w:p>
        </w:tc>
        <w:tc>
          <w:tcPr>
            <w:tcW w:w="1635" w:type="dxa"/>
          </w:tcPr>
          <w:p w14:paraId="25BD54F7"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Cs/>
                <w:sz w:val="20"/>
                <w:szCs w:val="20"/>
              </w:rPr>
              <w:t>1.</w:t>
            </w:r>
            <w:r w:rsidRPr="001C3579">
              <w:rPr>
                <w:rFonts w:eastAsia="Times New Roman" w:cs="Times New Roman"/>
                <w:bCs/>
                <w:sz w:val="20"/>
                <w:szCs w:val="20"/>
                <w:lang w:val="en-US"/>
              </w:rPr>
              <w:t xml:space="preserve"> </w:t>
            </w:r>
            <w:r w:rsidRPr="001C3579">
              <w:rPr>
                <w:rFonts w:eastAsia="Times New Roman" w:cs="Times New Roman"/>
                <w:bCs/>
                <w:sz w:val="20"/>
                <w:szCs w:val="20"/>
              </w:rPr>
              <w:t>Соответствует полностью</w:t>
            </w:r>
          </w:p>
        </w:tc>
        <w:tc>
          <w:tcPr>
            <w:tcW w:w="1785" w:type="dxa"/>
          </w:tcPr>
          <w:p w14:paraId="6B7141A6"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Cs/>
                <w:sz w:val="20"/>
                <w:szCs w:val="20"/>
              </w:rPr>
              <w:t>2. Соответствует частично</w:t>
            </w:r>
          </w:p>
        </w:tc>
        <w:tc>
          <w:tcPr>
            <w:tcW w:w="2347" w:type="dxa"/>
          </w:tcPr>
          <w:p w14:paraId="72F066CD"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Cs/>
                <w:sz w:val="20"/>
                <w:szCs w:val="20"/>
              </w:rPr>
              <w:t>3 Не соответствует</w:t>
            </w:r>
          </w:p>
        </w:tc>
        <w:tc>
          <w:tcPr>
            <w:tcW w:w="1671" w:type="dxa"/>
          </w:tcPr>
          <w:p w14:paraId="0BA4BD16"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Cs/>
                <w:sz w:val="20"/>
                <w:szCs w:val="20"/>
              </w:rPr>
              <w:t>999.Затрудняюсь ответить</w:t>
            </w:r>
          </w:p>
        </w:tc>
      </w:tr>
      <w:tr w:rsidR="009D3CEC" w:rsidRPr="001C3579" w14:paraId="268226BF" w14:textId="77777777" w:rsidTr="000F4EEF">
        <w:tc>
          <w:tcPr>
            <w:tcW w:w="1907" w:type="dxa"/>
          </w:tcPr>
          <w:p w14:paraId="19C33193"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
                <w:bCs/>
                <w:sz w:val="20"/>
                <w:szCs w:val="20"/>
                <w:lang w:val="en-US"/>
              </w:rPr>
              <w:t>a</w:t>
            </w:r>
            <w:r w:rsidRPr="001C3579">
              <w:rPr>
                <w:rFonts w:eastAsia="Times New Roman" w:cs="Times New Roman"/>
                <w:b/>
                <w:bCs/>
                <w:sz w:val="20"/>
                <w:szCs w:val="20"/>
              </w:rPr>
              <w:t>. с нарушениями опорно-двигательного аппарата?</w:t>
            </w:r>
          </w:p>
        </w:tc>
        <w:tc>
          <w:tcPr>
            <w:tcW w:w="1635" w:type="dxa"/>
          </w:tcPr>
          <w:p w14:paraId="705194EA" w14:textId="77777777" w:rsidR="009D3CEC" w:rsidRPr="001C3579" w:rsidRDefault="009D3CEC" w:rsidP="000F4EEF">
            <w:pPr>
              <w:spacing w:before="240"/>
              <w:rPr>
                <w:rFonts w:eastAsia="Times New Roman" w:cs="Times New Roman"/>
                <w:bCs/>
                <w:sz w:val="20"/>
                <w:szCs w:val="20"/>
              </w:rPr>
            </w:pPr>
          </w:p>
        </w:tc>
        <w:tc>
          <w:tcPr>
            <w:tcW w:w="1785" w:type="dxa"/>
          </w:tcPr>
          <w:p w14:paraId="04CABDE9" w14:textId="77777777" w:rsidR="009D3CEC" w:rsidRPr="001C3579" w:rsidRDefault="009D3CEC" w:rsidP="000F4EEF">
            <w:pPr>
              <w:spacing w:before="240"/>
              <w:rPr>
                <w:rFonts w:eastAsia="Times New Roman" w:cs="Times New Roman"/>
                <w:bCs/>
                <w:sz w:val="20"/>
                <w:szCs w:val="20"/>
              </w:rPr>
            </w:pPr>
          </w:p>
        </w:tc>
        <w:tc>
          <w:tcPr>
            <w:tcW w:w="2347" w:type="dxa"/>
          </w:tcPr>
          <w:p w14:paraId="70E45282" w14:textId="77777777" w:rsidR="009D3CEC" w:rsidRPr="001C3579" w:rsidRDefault="009D3CEC" w:rsidP="000F4EEF">
            <w:pPr>
              <w:spacing w:before="240"/>
              <w:rPr>
                <w:rFonts w:eastAsia="Times New Roman" w:cs="Times New Roman"/>
                <w:bCs/>
                <w:sz w:val="20"/>
                <w:szCs w:val="20"/>
              </w:rPr>
            </w:pPr>
          </w:p>
        </w:tc>
        <w:tc>
          <w:tcPr>
            <w:tcW w:w="1671" w:type="dxa"/>
          </w:tcPr>
          <w:p w14:paraId="023E2E48" w14:textId="77777777" w:rsidR="009D3CEC" w:rsidRPr="001C3579" w:rsidRDefault="009D3CEC" w:rsidP="000F4EEF">
            <w:pPr>
              <w:spacing w:before="240"/>
              <w:rPr>
                <w:rFonts w:eastAsia="Times New Roman" w:cs="Times New Roman"/>
                <w:bCs/>
                <w:sz w:val="20"/>
                <w:szCs w:val="20"/>
              </w:rPr>
            </w:pPr>
          </w:p>
        </w:tc>
      </w:tr>
      <w:tr w:rsidR="009D3CEC" w:rsidRPr="001C3579" w14:paraId="6498DEC7" w14:textId="77777777" w:rsidTr="000F4EEF">
        <w:tc>
          <w:tcPr>
            <w:tcW w:w="1907" w:type="dxa"/>
          </w:tcPr>
          <w:p w14:paraId="6A1535C4"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
                <w:bCs/>
                <w:sz w:val="20"/>
                <w:szCs w:val="20"/>
                <w:lang w:val="en-US"/>
              </w:rPr>
              <w:t xml:space="preserve">b. </w:t>
            </w:r>
            <w:r w:rsidRPr="001C3579">
              <w:rPr>
                <w:rFonts w:eastAsia="Times New Roman" w:cs="Times New Roman"/>
                <w:b/>
                <w:bCs/>
                <w:sz w:val="20"/>
                <w:szCs w:val="20"/>
              </w:rPr>
              <w:t>с нарушениями слуха?</w:t>
            </w:r>
          </w:p>
        </w:tc>
        <w:tc>
          <w:tcPr>
            <w:tcW w:w="1635" w:type="dxa"/>
          </w:tcPr>
          <w:p w14:paraId="4ABCA2E1" w14:textId="77777777" w:rsidR="009D3CEC" w:rsidRPr="001C3579" w:rsidRDefault="009D3CEC" w:rsidP="000F4EEF">
            <w:pPr>
              <w:spacing w:before="240"/>
              <w:rPr>
                <w:rFonts w:eastAsia="Times New Roman" w:cs="Times New Roman"/>
                <w:bCs/>
                <w:sz w:val="20"/>
                <w:szCs w:val="20"/>
              </w:rPr>
            </w:pPr>
          </w:p>
        </w:tc>
        <w:tc>
          <w:tcPr>
            <w:tcW w:w="1785" w:type="dxa"/>
          </w:tcPr>
          <w:p w14:paraId="41C16330" w14:textId="77777777" w:rsidR="009D3CEC" w:rsidRPr="001C3579" w:rsidRDefault="009D3CEC" w:rsidP="000F4EEF">
            <w:pPr>
              <w:spacing w:before="240"/>
              <w:rPr>
                <w:rFonts w:eastAsia="Times New Roman" w:cs="Times New Roman"/>
                <w:bCs/>
                <w:sz w:val="20"/>
                <w:szCs w:val="20"/>
              </w:rPr>
            </w:pPr>
          </w:p>
        </w:tc>
        <w:tc>
          <w:tcPr>
            <w:tcW w:w="2347" w:type="dxa"/>
          </w:tcPr>
          <w:p w14:paraId="3306ECEC" w14:textId="77777777" w:rsidR="009D3CEC" w:rsidRPr="001C3579" w:rsidRDefault="009D3CEC" w:rsidP="000F4EEF">
            <w:pPr>
              <w:spacing w:before="240"/>
              <w:rPr>
                <w:rFonts w:eastAsia="Times New Roman" w:cs="Times New Roman"/>
                <w:bCs/>
                <w:sz w:val="20"/>
                <w:szCs w:val="20"/>
              </w:rPr>
            </w:pPr>
          </w:p>
        </w:tc>
        <w:tc>
          <w:tcPr>
            <w:tcW w:w="1671" w:type="dxa"/>
          </w:tcPr>
          <w:p w14:paraId="2BBBF453" w14:textId="77777777" w:rsidR="009D3CEC" w:rsidRPr="001C3579" w:rsidRDefault="009D3CEC" w:rsidP="000F4EEF">
            <w:pPr>
              <w:spacing w:before="240"/>
              <w:rPr>
                <w:rFonts w:eastAsia="Times New Roman" w:cs="Times New Roman"/>
                <w:bCs/>
                <w:sz w:val="20"/>
                <w:szCs w:val="20"/>
              </w:rPr>
            </w:pPr>
          </w:p>
        </w:tc>
      </w:tr>
      <w:tr w:rsidR="009D3CEC" w:rsidRPr="001C3579" w14:paraId="33A246B2" w14:textId="77777777" w:rsidTr="000F4EEF">
        <w:tc>
          <w:tcPr>
            <w:tcW w:w="1907" w:type="dxa"/>
          </w:tcPr>
          <w:p w14:paraId="57A77533"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
                <w:bCs/>
                <w:sz w:val="20"/>
                <w:szCs w:val="20"/>
                <w:lang w:val="en-US"/>
              </w:rPr>
              <w:t xml:space="preserve">c. </w:t>
            </w:r>
            <w:r w:rsidRPr="001C3579">
              <w:rPr>
                <w:rFonts w:eastAsia="Times New Roman" w:cs="Times New Roman"/>
                <w:b/>
                <w:bCs/>
                <w:sz w:val="20"/>
                <w:szCs w:val="20"/>
              </w:rPr>
              <w:t>с нарушениями зрения?</w:t>
            </w:r>
          </w:p>
        </w:tc>
        <w:tc>
          <w:tcPr>
            <w:tcW w:w="1635" w:type="dxa"/>
          </w:tcPr>
          <w:p w14:paraId="4E47F780" w14:textId="77777777" w:rsidR="009D3CEC" w:rsidRPr="001C3579" w:rsidRDefault="009D3CEC" w:rsidP="000F4EEF">
            <w:pPr>
              <w:spacing w:before="240"/>
              <w:rPr>
                <w:rFonts w:eastAsia="Times New Roman" w:cs="Times New Roman"/>
                <w:bCs/>
                <w:sz w:val="20"/>
                <w:szCs w:val="20"/>
              </w:rPr>
            </w:pPr>
          </w:p>
        </w:tc>
        <w:tc>
          <w:tcPr>
            <w:tcW w:w="1785" w:type="dxa"/>
          </w:tcPr>
          <w:p w14:paraId="39EEB866" w14:textId="77777777" w:rsidR="009D3CEC" w:rsidRPr="001C3579" w:rsidRDefault="009D3CEC" w:rsidP="000F4EEF">
            <w:pPr>
              <w:spacing w:before="240"/>
              <w:rPr>
                <w:rFonts w:eastAsia="Times New Roman" w:cs="Times New Roman"/>
                <w:bCs/>
                <w:sz w:val="20"/>
                <w:szCs w:val="20"/>
              </w:rPr>
            </w:pPr>
          </w:p>
        </w:tc>
        <w:tc>
          <w:tcPr>
            <w:tcW w:w="2347" w:type="dxa"/>
          </w:tcPr>
          <w:p w14:paraId="16250529" w14:textId="77777777" w:rsidR="009D3CEC" w:rsidRPr="001C3579" w:rsidRDefault="009D3CEC" w:rsidP="000F4EEF">
            <w:pPr>
              <w:spacing w:before="240"/>
              <w:rPr>
                <w:rFonts w:eastAsia="Times New Roman" w:cs="Times New Roman"/>
                <w:bCs/>
                <w:sz w:val="20"/>
                <w:szCs w:val="20"/>
              </w:rPr>
            </w:pPr>
          </w:p>
        </w:tc>
        <w:tc>
          <w:tcPr>
            <w:tcW w:w="1671" w:type="dxa"/>
          </w:tcPr>
          <w:p w14:paraId="2543C326" w14:textId="77777777" w:rsidR="009D3CEC" w:rsidRPr="001C3579" w:rsidRDefault="009D3CEC" w:rsidP="000F4EEF">
            <w:pPr>
              <w:spacing w:before="240"/>
              <w:rPr>
                <w:rFonts w:eastAsia="Times New Roman" w:cs="Times New Roman"/>
                <w:bCs/>
                <w:sz w:val="20"/>
                <w:szCs w:val="20"/>
              </w:rPr>
            </w:pPr>
          </w:p>
        </w:tc>
      </w:tr>
      <w:tr w:rsidR="009D3CEC" w:rsidRPr="001C3579" w14:paraId="0D57807E" w14:textId="77777777" w:rsidTr="000F4EEF">
        <w:tc>
          <w:tcPr>
            <w:tcW w:w="1907" w:type="dxa"/>
          </w:tcPr>
          <w:p w14:paraId="737EF5D9" w14:textId="77777777" w:rsidR="009D3CEC" w:rsidRPr="001C3579" w:rsidRDefault="009D3CEC" w:rsidP="000F4EEF">
            <w:pPr>
              <w:spacing w:before="240"/>
              <w:rPr>
                <w:rFonts w:eastAsia="Times New Roman" w:cs="Times New Roman"/>
                <w:b/>
                <w:bCs/>
                <w:sz w:val="20"/>
                <w:szCs w:val="20"/>
              </w:rPr>
            </w:pPr>
            <w:r w:rsidRPr="001C3579">
              <w:rPr>
                <w:rFonts w:eastAsia="Times New Roman" w:cs="Times New Roman"/>
                <w:b/>
                <w:bCs/>
                <w:sz w:val="20"/>
                <w:szCs w:val="20"/>
                <w:lang w:val="en-US"/>
              </w:rPr>
              <w:t>d</w:t>
            </w:r>
            <w:r w:rsidRPr="001C3579">
              <w:rPr>
                <w:rFonts w:eastAsia="Times New Roman" w:cs="Times New Roman"/>
                <w:b/>
                <w:bCs/>
                <w:sz w:val="20"/>
                <w:szCs w:val="20"/>
              </w:rPr>
              <w:t>. с другими видами инвалидности (например, с сахарным диабетом, с расстройством аутистического спектра, с синдром Дауна и другие)</w:t>
            </w:r>
          </w:p>
        </w:tc>
        <w:tc>
          <w:tcPr>
            <w:tcW w:w="1635" w:type="dxa"/>
          </w:tcPr>
          <w:p w14:paraId="68AA8835" w14:textId="77777777" w:rsidR="009D3CEC" w:rsidRPr="001C3579" w:rsidRDefault="009D3CEC" w:rsidP="000F4EEF">
            <w:pPr>
              <w:spacing w:before="240"/>
              <w:rPr>
                <w:rFonts w:eastAsia="Times New Roman" w:cs="Times New Roman"/>
                <w:bCs/>
                <w:sz w:val="20"/>
                <w:szCs w:val="20"/>
              </w:rPr>
            </w:pPr>
          </w:p>
        </w:tc>
        <w:tc>
          <w:tcPr>
            <w:tcW w:w="1785" w:type="dxa"/>
          </w:tcPr>
          <w:p w14:paraId="71383530" w14:textId="77777777" w:rsidR="009D3CEC" w:rsidRPr="001C3579" w:rsidRDefault="009D3CEC" w:rsidP="000F4EEF">
            <w:pPr>
              <w:spacing w:before="240"/>
              <w:rPr>
                <w:rFonts w:eastAsia="Times New Roman" w:cs="Times New Roman"/>
                <w:bCs/>
                <w:sz w:val="20"/>
                <w:szCs w:val="20"/>
              </w:rPr>
            </w:pPr>
          </w:p>
        </w:tc>
        <w:tc>
          <w:tcPr>
            <w:tcW w:w="2347" w:type="dxa"/>
          </w:tcPr>
          <w:p w14:paraId="145D6DC6" w14:textId="77777777" w:rsidR="009D3CEC" w:rsidRPr="001C3579" w:rsidRDefault="009D3CEC" w:rsidP="000F4EEF">
            <w:pPr>
              <w:spacing w:before="240"/>
              <w:rPr>
                <w:rFonts w:eastAsia="Times New Roman" w:cs="Times New Roman"/>
                <w:bCs/>
                <w:sz w:val="20"/>
                <w:szCs w:val="20"/>
              </w:rPr>
            </w:pPr>
          </w:p>
        </w:tc>
        <w:tc>
          <w:tcPr>
            <w:tcW w:w="1671" w:type="dxa"/>
          </w:tcPr>
          <w:p w14:paraId="5F48F7CE" w14:textId="77777777" w:rsidR="009D3CEC" w:rsidRPr="001C3579" w:rsidRDefault="009D3CEC" w:rsidP="000F4EEF">
            <w:pPr>
              <w:spacing w:before="240"/>
              <w:rPr>
                <w:rFonts w:eastAsia="Times New Roman" w:cs="Times New Roman"/>
                <w:bCs/>
                <w:sz w:val="20"/>
                <w:szCs w:val="20"/>
              </w:rPr>
            </w:pPr>
          </w:p>
        </w:tc>
      </w:tr>
    </w:tbl>
    <w:p w14:paraId="70E90F67"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
          <w:bCs/>
          <w:sz w:val="20"/>
          <w:szCs w:val="20"/>
          <w:lang w:val="en-US"/>
        </w:rPr>
        <w:t>B</w:t>
      </w:r>
      <w:r w:rsidRPr="001C3579">
        <w:rPr>
          <w:rFonts w:eastAsia="Times New Roman" w:cs="Times New Roman"/>
          <w:b/>
          <w:bCs/>
          <w:sz w:val="20"/>
          <w:szCs w:val="20"/>
        </w:rPr>
        <w:t>7</w:t>
      </w:r>
      <w:r w:rsidRPr="001C3579">
        <w:rPr>
          <w:rFonts w:eastAsia="Times New Roman" w:cs="Times New Roman"/>
          <w:bCs/>
          <w:sz w:val="20"/>
          <w:szCs w:val="20"/>
        </w:rPr>
        <w:t xml:space="preserve">.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B6=2,3/ </w:t>
      </w:r>
      <w:r w:rsidRPr="001C3579">
        <w:rPr>
          <w:rFonts w:eastAsia="Times New Roman" w:cs="Times New Roman"/>
          <w:b/>
          <w:sz w:val="20"/>
          <w:szCs w:val="20"/>
        </w:rPr>
        <w:t xml:space="preserve">Что именно не соответствует потребностям детей … </w:t>
      </w:r>
      <w:r w:rsidRPr="001C3579">
        <w:rPr>
          <w:rFonts w:eastAsia="Times New Roman" w:cs="Times New Roman"/>
          <w:bCs/>
          <w:sz w:val="20"/>
          <w:szCs w:val="20"/>
        </w:rPr>
        <w:t>(ОДИН ВАРИАНТ ОТВЕТА ПО КАЖДОЙ СТРОКЕ)</w:t>
      </w:r>
    </w:p>
    <w:tbl>
      <w:tblPr>
        <w:tblStyle w:val="ac"/>
        <w:tblW w:w="9351" w:type="dxa"/>
        <w:tblLook w:val="04A0" w:firstRow="1" w:lastRow="0" w:firstColumn="1" w:lastColumn="0" w:noHBand="0" w:noVBand="1"/>
      </w:tblPr>
      <w:tblGrid>
        <w:gridCol w:w="1907"/>
        <w:gridCol w:w="3475"/>
        <w:gridCol w:w="3969"/>
      </w:tblGrid>
      <w:tr w:rsidR="009D3CEC" w:rsidRPr="001C3579" w14:paraId="5929C92A" w14:textId="77777777" w:rsidTr="000F4EEF">
        <w:trPr>
          <w:trHeight w:val="724"/>
        </w:trPr>
        <w:tc>
          <w:tcPr>
            <w:tcW w:w="1907" w:type="dxa"/>
          </w:tcPr>
          <w:p w14:paraId="3800D403" w14:textId="77777777" w:rsidR="009D3CEC" w:rsidRPr="001C3579" w:rsidRDefault="009D3CEC" w:rsidP="000F4EEF">
            <w:pPr>
              <w:spacing w:before="240"/>
              <w:rPr>
                <w:rFonts w:eastAsia="Times New Roman" w:cs="Times New Roman"/>
                <w:bCs/>
                <w:sz w:val="20"/>
                <w:szCs w:val="20"/>
              </w:rPr>
            </w:pPr>
          </w:p>
        </w:tc>
        <w:tc>
          <w:tcPr>
            <w:tcW w:w="3475" w:type="dxa"/>
          </w:tcPr>
          <w:p w14:paraId="12D238A8"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Cs/>
                <w:sz w:val="20"/>
                <w:szCs w:val="20"/>
              </w:rPr>
              <w:t>1.</w:t>
            </w:r>
            <w:r w:rsidRPr="001C3579">
              <w:rPr>
                <w:rFonts w:eastAsia="Times New Roman" w:cs="Times New Roman"/>
                <w:bCs/>
                <w:sz w:val="20"/>
                <w:szCs w:val="20"/>
                <w:lang w:val="en-US"/>
              </w:rPr>
              <w:t xml:space="preserve"> </w:t>
            </w:r>
            <w:r w:rsidRPr="001C3579">
              <w:rPr>
                <w:rFonts w:eastAsia="Times New Roman" w:cs="Times New Roman"/>
                <w:bCs/>
                <w:sz w:val="20"/>
                <w:szCs w:val="20"/>
              </w:rPr>
              <w:t>(УКАЖИТЕ):</w:t>
            </w:r>
          </w:p>
        </w:tc>
        <w:tc>
          <w:tcPr>
            <w:tcW w:w="3969" w:type="dxa"/>
          </w:tcPr>
          <w:p w14:paraId="25D43609"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Cs/>
                <w:sz w:val="20"/>
                <w:szCs w:val="20"/>
              </w:rPr>
              <w:t>999.Затрудняюсь ответить</w:t>
            </w:r>
          </w:p>
        </w:tc>
      </w:tr>
      <w:tr w:rsidR="009D3CEC" w:rsidRPr="001C3579" w14:paraId="51811D71" w14:textId="77777777" w:rsidTr="000F4EEF">
        <w:tc>
          <w:tcPr>
            <w:tcW w:w="1907" w:type="dxa"/>
          </w:tcPr>
          <w:p w14:paraId="33173E8E"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
                <w:bCs/>
                <w:sz w:val="20"/>
                <w:szCs w:val="20"/>
                <w:lang w:val="en-US"/>
              </w:rPr>
              <w:t>a</w:t>
            </w:r>
            <w:r w:rsidRPr="001C3579">
              <w:rPr>
                <w:rFonts w:eastAsia="Times New Roman" w:cs="Times New Roman"/>
                <w:b/>
                <w:bCs/>
                <w:sz w:val="20"/>
                <w:szCs w:val="20"/>
              </w:rPr>
              <w:t>. с нарушениями опорно-двигательного аппарата?</w:t>
            </w:r>
          </w:p>
        </w:tc>
        <w:tc>
          <w:tcPr>
            <w:tcW w:w="3475" w:type="dxa"/>
          </w:tcPr>
          <w:p w14:paraId="1DC78F73" w14:textId="77777777" w:rsidR="009D3CEC" w:rsidRPr="001C3579" w:rsidRDefault="009D3CEC" w:rsidP="000F4EEF">
            <w:pPr>
              <w:spacing w:before="240"/>
              <w:rPr>
                <w:rFonts w:eastAsia="Times New Roman" w:cs="Times New Roman"/>
                <w:bCs/>
                <w:sz w:val="20"/>
                <w:szCs w:val="20"/>
              </w:rPr>
            </w:pPr>
          </w:p>
        </w:tc>
        <w:tc>
          <w:tcPr>
            <w:tcW w:w="3969" w:type="dxa"/>
          </w:tcPr>
          <w:p w14:paraId="0BD6FBA8" w14:textId="77777777" w:rsidR="009D3CEC" w:rsidRPr="001C3579" w:rsidRDefault="009D3CEC" w:rsidP="000F4EEF">
            <w:pPr>
              <w:spacing w:before="240"/>
              <w:rPr>
                <w:rFonts w:eastAsia="Times New Roman" w:cs="Times New Roman"/>
                <w:bCs/>
                <w:sz w:val="20"/>
                <w:szCs w:val="20"/>
              </w:rPr>
            </w:pPr>
          </w:p>
        </w:tc>
      </w:tr>
      <w:tr w:rsidR="009D3CEC" w:rsidRPr="001C3579" w14:paraId="4A0BC077" w14:textId="77777777" w:rsidTr="000F4EEF">
        <w:tc>
          <w:tcPr>
            <w:tcW w:w="1907" w:type="dxa"/>
          </w:tcPr>
          <w:p w14:paraId="615367D8"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
                <w:bCs/>
                <w:sz w:val="20"/>
                <w:szCs w:val="20"/>
                <w:lang w:val="en-US"/>
              </w:rPr>
              <w:lastRenderedPageBreak/>
              <w:t xml:space="preserve">b. </w:t>
            </w:r>
            <w:r w:rsidRPr="001C3579">
              <w:rPr>
                <w:rFonts w:eastAsia="Times New Roman" w:cs="Times New Roman"/>
                <w:b/>
                <w:bCs/>
                <w:sz w:val="20"/>
                <w:szCs w:val="20"/>
              </w:rPr>
              <w:t>с нарушениями слуха?</w:t>
            </w:r>
          </w:p>
        </w:tc>
        <w:tc>
          <w:tcPr>
            <w:tcW w:w="3475" w:type="dxa"/>
          </w:tcPr>
          <w:p w14:paraId="57C3A39B" w14:textId="77777777" w:rsidR="009D3CEC" w:rsidRPr="001C3579" w:rsidRDefault="009D3CEC" w:rsidP="000F4EEF">
            <w:pPr>
              <w:spacing w:before="240"/>
              <w:rPr>
                <w:rFonts w:eastAsia="Times New Roman" w:cs="Times New Roman"/>
                <w:bCs/>
                <w:sz w:val="20"/>
                <w:szCs w:val="20"/>
              </w:rPr>
            </w:pPr>
          </w:p>
        </w:tc>
        <w:tc>
          <w:tcPr>
            <w:tcW w:w="3969" w:type="dxa"/>
          </w:tcPr>
          <w:p w14:paraId="07685EDC" w14:textId="77777777" w:rsidR="009D3CEC" w:rsidRPr="001C3579" w:rsidRDefault="009D3CEC" w:rsidP="000F4EEF">
            <w:pPr>
              <w:spacing w:before="240"/>
              <w:rPr>
                <w:rFonts w:eastAsia="Times New Roman" w:cs="Times New Roman"/>
                <w:bCs/>
                <w:sz w:val="20"/>
                <w:szCs w:val="20"/>
              </w:rPr>
            </w:pPr>
          </w:p>
        </w:tc>
      </w:tr>
      <w:tr w:rsidR="009D3CEC" w:rsidRPr="001C3579" w14:paraId="6AFC2B93" w14:textId="77777777" w:rsidTr="000F4EEF">
        <w:tc>
          <w:tcPr>
            <w:tcW w:w="1907" w:type="dxa"/>
          </w:tcPr>
          <w:p w14:paraId="3FE364F4" w14:textId="77777777" w:rsidR="009D3CEC" w:rsidRPr="001C3579" w:rsidRDefault="009D3CEC" w:rsidP="000F4EEF">
            <w:pPr>
              <w:spacing w:before="240"/>
              <w:rPr>
                <w:rFonts w:eastAsia="Times New Roman" w:cs="Times New Roman"/>
                <w:bCs/>
                <w:sz w:val="20"/>
                <w:szCs w:val="20"/>
              </w:rPr>
            </w:pPr>
            <w:r w:rsidRPr="001C3579">
              <w:rPr>
                <w:rFonts w:eastAsia="Times New Roman" w:cs="Times New Roman"/>
                <w:b/>
                <w:bCs/>
                <w:sz w:val="20"/>
                <w:szCs w:val="20"/>
                <w:lang w:val="en-US"/>
              </w:rPr>
              <w:t xml:space="preserve">c. </w:t>
            </w:r>
            <w:r w:rsidRPr="001C3579">
              <w:rPr>
                <w:rFonts w:eastAsia="Times New Roman" w:cs="Times New Roman"/>
                <w:b/>
                <w:bCs/>
                <w:sz w:val="20"/>
                <w:szCs w:val="20"/>
              </w:rPr>
              <w:t>с нарушениями зрения?</w:t>
            </w:r>
          </w:p>
        </w:tc>
        <w:tc>
          <w:tcPr>
            <w:tcW w:w="3475" w:type="dxa"/>
          </w:tcPr>
          <w:p w14:paraId="11A4C8AC" w14:textId="77777777" w:rsidR="009D3CEC" w:rsidRPr="001C3579" w:rsidRDefault="009D3CEC" w:rsidP="000F4EEF">
            <w:pPr>
              <w:spacing w:before="240"/>
              <w:rPr>
                <w:rFonts w:eastAsia="Times New Roman" w:cs="Times New Roman"/>
                <w:bCs/>
                <w:sz w:val="20"/>
                <w:szCs w:val="20"/>
              </w:rPr>
            </w:pPr>
          </w:p>
        </w:tc>
        <w:tc>
          <w:tcPr>
            <w:tcW w:w="3969" w:type="dxa"/>
          </w:tcPr>
          <w:p w14:paraId="79B334C4" w14:textId="77777777" w:rsidR="009D3CEC" w:rsidRPr="001C3579" w:rsidRDefault="009D3CEC" w:rsidP="000F4EEF">
            <w:pPr>
              <w:spacing w:before="240"/>
              <w:rPr>
                <w:rFonts w:eastAsia="Times New Roman" w:cs="Times New Roman"/>
                <w:bCs/>
                <w:sz w:val="20"/>
                <w:szCs w:val="20"/>
              </w:rPr>
            </w:pPr>
          </w:p>
        </w:tc>
      </w:tr>
      <w:tr w:rsidR="009D3CEC" w:rsidRPr="001C3579" w14:paraId="0E2D615C" w14:textId="77777777" w:rsidTr="000F4EEF">
        <w:tc>
          <w:tcPr>
            <w:tcW w:w="1907" w:type="dxa"/>
          </w:tcPr>
          <w:p w14:paraId="6720A7A7" w14:textId="77777777" w:rsidR="009D3CEC" w:rsidRPr="001C3579" w:rsidRDefault="009D3CEC" w:rsidP="000F4EEF">
            <w:pPr>
              <w:spacing w:before="240"/>
              <w:rPr>
                <w:rFonts w:eastAsia="Times New Roman" w:cs="Times New Roman"/>
                <w:b/>
                <w:bCs/>
                <w:sz w:val="20"/>
                <w:szCs w:val="20"/>
              </w:rPr>
            </w:pPr>
            <w:r w:rsidRPr="001C3579">
              <w:rPr>
                <w:rFonts w:eastAsia="Times New Roman" w:cs="Times New Roman"/>
                <w:b/>
                <w:bCs/>
                <w:sz w:val="20"/>
                <w:szCs w:val="20"/>
                <w:lang w:val="en-US"/>
              </w:rPr>
              <w:t>d</w:t>
            </w:r>
            <w:r w:rsidRPr="001C3579">
              <w:rPr>
                <w:rFonts w:eastAsia="Times New Roman" w:cs="Times New Roman"/>
                <w:b/>
                <w:bCs/>
                <w:sz w:val="20"/>
                <w:szCs w:val="20"/>
              </w:rPr>
              <w:t>. с другими видами инвалидности (например, с сахарным диабетом, с расстройством аутистического спектра, с синдром Дауна и другие)</w:t>
            </w:r>
          </w:p>
        </w:tc>
        <w:tc>
          <w:tcPr>
            <w:tcW w:w="3475" w:type="dxa"/>
          </w:tcPr>
          <w:p w14:paraId="6ACC983E" w14:textId="77777777" w:rsidR="009D3CEC" w:rsidRPr="001C3579" w:rsidRDefault="009D3CEC" w:rsidP="000F4EEF">
            <w:pPr>
              <w:spacing w:before="240"/>
              <w:rPr>
                <w:rFonts w:eastAsia="Times New Roman" w:cs="Times New Roman"/>
                <w:bCs/>
                <w:sz w:val="20"/>
                <w:szCs w:val="20"/>
              </w:rPr>
            </w:pPr>
          </w:p>
        </w:tc>
        <w:tc>
          <w:tcPr>
            <w:tcW w:w="3969" w:type="dxa"/>
          </w:tcPr>
          <w:p w14:paraId="45F975EA" w14:textId="77777777" w:rsidR="009D3CEC" w:rsidRPr="001C3579" w:rsidRDefault="009D3CEC" w:rsidP="000F4EEF">
            <w:pPr>
              <w:spacing w:before="240"/>
              <w:rPr>
                <w:rFonts w:eastAsia="Times New Roman" w:cs="Times New Roman"/>
                <w:bCs/>
                <w:sz w:val="20"/>
                <w:szCs w:val="20"/>
              </w:rPr>
            </w:pPr>
          </w:p>
        </w:tc>
      </w:tr>
    </w:tbl>
    <w:p w14:paraId="7DFCC79B" w14:textId="77777777" w:rsidR="009D3CEC" w:rsidRPr="001C3579" w:rsidRDefault="009D3CEC" w:rsidP="009D3CEC">
      <w:pPr>
        <w:spacing w:before="240" w:line="240" w:lineRule="auto"/>
        <w:jc w:val="both"/>
        <w:rPr>
          <w:rFonts w:eastAsia="Times New Roman" w:cs="Times New Roman"/>
          <w:sz w:val="20"/>
          <w:szCs w:val="20"/>
        </w:rPr>
      </w:pPr>
      <w:r w:rsidRPr="001C3579">
        <w:rPr>
          <w:rFonts w:cs="Times New Roman"/>
          <w:b/>
          <w:sz w:val="20"/>
          <w:szCs w:val="20"/>
          <w:lang w:val="en-US"/>
        </w:rPr>
        <w:t>B</w:t>
      </w:r>
      <w:r w:rsidRPr="001C3579">
        <w:rPr>
          <w:rFonts w:cs="Times New Roman"/>
          <w:b/>
          <w:sz w:val="20"/>
          <w:szCs w:val="20"/>
        </w:rPr>
        <w:t xml:space="preserve">8. </w:t>
      </w:r>
      <w:r w:rsidRPr="001C3579">
        <w:rPr>
          <w:rFonts w:eastAsia="Times New Roman" w:cs="Times New Roman"/>
          <w:b/>
          <w:sz w:val="20"/>
          <w:szCs w:val="20"/>
        </w:rPr>
        <w:t xml:space="preserve">Что из необходимой инфраструктуры для обучения детей с нарушениями опорно-двигательного аппарата имеется в Вашей школе? </w:t>
      </w:r>
      <w:r w:rsidRPr="001C3579">
        <w:rPr>
          <w:rFonts w:eastAsia="Times New Roman" w:cs="Times New Roman"/>
          <w:sz w:val="20"/>
          <w:szCs w:val="20"/>
        </w:rPr>
        <w:t>(ЗАЧИТАЙТЕ ВСЕ ВАРИАНТЫ ОТВЕТОВ, ЛЮБОЕ КОЛИЧЕСТВО ОТВЕТОВ)</w:t>
      </w:r>
    </w:p>
    <w:p w14:paraId="6582868F" w14:textId="77777777" w:rsidR="009D3CEC" w:rsidRPr="001C3579" w:rsidRDefault="009D3CEC">
      <w:pPr>
        <w:pStyle w:val="af2"/>
        <w:numPr>
          <w:ilvl w:val="0"/>
          <w:numId w:val="60"/>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 xml:space="preserve"> Пандус</w:t>
      </w:r>
    </w:p>
    <w:p w14:paraId="5B710286" w14:textId="77777777" w:rsidR="009D3CEC" w:rsidRPr="001C3579" w:rsidRDefault="009D3CEC">
      <w:pPr>
        <w:pStyle w:val="af2"/>
        <w:numPr>
          <w:ilvl w:val="0"/>
          <w:numId w:val="60"/>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Поручни для передвижения вдоль коридоров</w:t>
      </w:r>
    </w:p>
    <w:p w14:paraId="197AC212" w14:textId="77777777" w:rsidR="009D3CEC" w:rsidRPr="001C3579" w:rsidRDefault="009D3CEC">
      <w:pPr>
        <w:pStyle w:val="af2"/>
        <w:numPr>
          <w:ilvl w:val="0"/>
          <w:numId w:val="60"/>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Лифт</w:t>
      </w:r>
    </w:p>
    <w:p w14:paraId="1573FBE4" w14:textId="77777777" w:rsidR="009D3CEC" w:rsidRPr="001C3579" w:rsidRDefault="009D3CEC">
      <w:pPr>
        <w:pStyle w:val="af2"/>
        <w:numPr>
          <w:ilvl w:val="0"/>
          <w:numId w:val="60"/>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Подъёмники на лестнице</w:t>
      </w:r>
    </w:p>
    <w:p w14:paraId="1D931B05" w14:textId="77777777" w:rsidR="009D3CEC" w:rsidRPr="001C3579" w:rsidRDefault="009D3CEC">
      <w:pPr>
        <w:pStyle w:val="af2"/>
        <w:numPr>
          <w:ilvl w:val="0"/>
          <w:numId w:val="60"/>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 xml:space="preserve">Отсутствие порогов </w:t>
      </w:r>
    </w:p>
    <w:p w14:paraId="2F804358" w14:textId="77777777" w:rsidR="009D3CEC" w:rsidRPr="001C3579" w:rsidRDefault="009D3CEC">
      <w:pPr>
        <w:pStyle w:val="af2"/>
        <w:numPr>
          <w:ilvl w:val="0"/>
          <w:numId w:val="60"/>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Специальные кабинки/туалеты для детей на коляске</w:t>
      </w:r>
    </w:p>
    <w:p w14:paraId="66A4471B" w14:textId="77777777" w:rsidR="009D3CEC" w:rsidRPr="001C3579" w:rsidRDefault="009D3CEC">
      <w:pPr>
        <w:pStyle w:val="af2"/>
        <w:numPr>
          <w:ilvl w:val="0"/>
          <w:numId w:val="60"/>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Специальные парты для детей на коляске</w:t>
      </w:r>
    </w:p>
    <w:p w14:paraId="4748C33B" w14:textId="77777777" w:rsidR="009D3CEC" w:rsidRPr="001C3579" w:rsidRDefault="009D3CEC">
      <w:pPr>
        <w:pStyle w:val="af2"/>
        <w:numPr>
          <w:ilvl w:val="0"/>
          <w:numId w:val="60"/>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Транспортировка в школу</w:t>
      </w:r>
    </w:p>
    <w:p w14:paraId="4D7681E7" w14:textId="77777777" w:rsidR="009D3CEC" w:rsidRPr="001C3579" w:rsidRDefault="009D3CEC" w:rsidP="009D3CEC">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997. Другое (УКАЖИТЕ): ____________________</w:t>
      </w:r>
    </w:p>
    <w:p w14:paraId="56626218" w14:textId="77777777" w:rsidR="009D3CEC" w:rsidRPr="001C3579" w:rsidRDefault="009D3CEC" w:rsidP="009D3CEC">
      <w:pPr>
        <w:spacing w:before="240" w:line="240" w:lineRule="auto"/>
        <w:jc w:val="both"/>
        <w:rPr>
          <w:rFonts w:eastAsia="Times New Roman" w:cs="Times New Roman"/>
          <w:b/>
          <w:bCs/>
          <w:sz w:val="20"/>
          <w:szCs w:val="20"/>
        </w:rPr>
      </w:pPr>
      <w:r w:rsidRPr="001C3579">
        <w:rPr>
          <w:rFonts w:eastAsia="Times New Roman" w:cs="Times New Roman"/>
          <w:b/>
          <w:bCs/>
          <w:sz w:val="20"/>
          <w:szCs w:val="20"/>
          <w:lang w:val="en-US"/>
        </w:rPr>
        <w:t>B</w:t>
      </w:r>
      <w:r w:rsidRPr="001C3579">
        <w:rPr>
          <w:rFonts w:eastAsia="Times New Roman" w:cs="Times New Roman"/>
          <w:b/>
          <w:bCs/>
          <w:sz w:val="20"/>
          <w:szCs w:val="20"/>
        </w:rPr>
        <w:t xml:space="preserve">9. В какие из помещений дети с нарушениями опорно-двигательного аппарата имеют </w:t>
      </w:r>
      <w:proofErr w:type="spellStart"/>
      <w:r w:rsidRPr="001C3579">
        <w:rPr>
          <w:rFonts w:eastAsia="Times New Roman" w:cs="Times New Roman"/>
          <w:b/>
          <w:bCs/>
          <w:sz w:val="20"/>
          <w:szCs w:val="20"/>
        </w:rPr>
        <w:t>безбарьерный</w:t>
      </w:r>
      <w:proofErr w:type="spellEnd"/>
      <w:r w:rsidRPr="001C3579">
        <w:rPr>
          <w:rFonts w:eastAsia="Times New Roman" w:cs="Times New Roman"/>
          <w:b/>
          <w:bCs/>
          <w:sz w:val="20"/>
          <w:szCs w:val="20"/>
        </w:rPr>
        <w:t xml:space="preserve"> доступ в Вашей школе? </w:t>
      </w:r>
      <w:r w:rsidRPr="001C3579">
        <w:rPr>
          <w:rFonts w:eastAsia="Times New Roman" w:cs="Times New Roman"/>
          <w:bCs/>
          <w:sz w:val="20"/>
          <w:szCs w:val="20"/>
        </w:rPr>
        <w:t>(ЗАЧИТАЙТЕ ВСЕ ВАРИАНТЫ ОТВЕТОВ, ЛЮБОЕ КОЛИЧЕСТВО ОТВЕТОВ)</w:t>
      </w:r>
    </w:p>
    <w:p w14:paraId="175A1122" w14:textId="77777777" w:rsidR="009D3CEC" w:rsidRPr="001C3579" w:rsidRDefault="009D3CEC">
      <w:pPr>
        <w:pStyle w:val="af2"/>
        <w:numPr>
          <w:ilvl w:val="0"/>
          <w:numId w:val="58"/>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Столовая</w:t>
      </w:r>
    </w:p>
    <w:p w14:paraId="754FF3BB" w14:textId="77777777" w:rsidR="009D3CEC" w:rsidRPr="001C3579" w:rsidRDefault="009D3CEC">
      <w:pPr>
        <w:pStyle w:val="af2"/>
        <w:numPr>
          <w:ilvl w:val="0"/>
          <w:numId w:val="58"/>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Библиотека</w:t>
      </w:r>
    </w:p>
    <w:p w14:paraId="1746377C" w14:textId="77777777" w:rsidR="009D3CEC" w:rsidRPr="001C3579" w:rsidRDefault="009D3CEC">
      <w:pPr>
        <w:pStyle w:val="af2"/>
        <w:numPr>
          <w:ilvl w:val="0"/>
          <w:numId w:val="58"/>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Спортзал</w:t>
      </w:r>
    </w:p>
    <w:p w14:paraId="7BCB4EE9" w14:textId="77777777" w:rsidR="009D3CEC" w:rsidRPr="001C3579" w:rsidRDefault="009D3CEC">
      <w:pPr>
        <w:pStyle w:val="af2"/>
        <w:numPr>
          <w:ilvl w:val="0"/>
          <w:numId w:val="58"/>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Актовый зал</w:t>
      </w:r>
    </w:p>
    <w:p w14:paraId="419F29B2" w14:textId="77777777" w:rsidR="009D3CEC" w:rsidRPr="001C3579" w:rsidRDefault="009D3CEC">
      <w:pPr>
        <w:pStyle w:val="af2"/>
        <w:numPr>
          <w:ilvl w:val="0"/>
          <w:numId w:val="58"/>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Гардероб</w:t>
      </w:r>
    </w:p>
    <w:p w14:paraId="120F5E9E" w14:textId="77777777" w:rsidR="009D3CEC" w:rsidRPr="001C3579" w:rsidRDefault="009D3CEC">
      <w:pPr>
        <w:pStyle w:val="af2"/>
        <w:numPr>
          <w:ilvl w:val="0"/>
          <w:numId w:val="58"/>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Туалет</w:t>
      </w:r>
    </w:p>
    <w:p w14:paraId="72AD9BC7" w14:textId="77777777" w:rsidR="009D3CEC" w:rsidRPr="001C3579" w:rsidRDefault="009D3CEC">
      <w:pPr>
        <w:pStyle w:val="af2"/>
        <w:numPr>
          <w:ilvl w:val="0"/>
          <w:numId w:val="58"/>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Медицинский кабинет</w:t>
      </w:r>
    </w:p>
    <w:p w14:paraId="093E0CF8" w14:textId="77777777" w:rsidR="009D3CEC" w:rsidRPr="001C3579" w:rsidRDefault="009D3CEC" w:rsidP="009D3CEC">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997. Другое (УКАЖИТЕ): ____________________</w:t>
      </w:r>
    </w:p>
    <w:p w14:paraId="2C843A52" w14:textId="77777777" w:rsidR="009D3CEC" w:rsidRPr="001C3579" w:rsidRDefault="009D3CEC" w:rsidP="009D3CEC">
      <w:pPr>
        <w:spacing w:before="240" w:line="240" w:lineRule="auto"/>
        <w:jc w:val="both"/>
        <w:rPr>
          <w:rFonts w:eastAsia="Times New Roman" w:cs="Times New Roman"/>
          <w:b/>
          <w:sz w:val="20"/>
          <w:szCs w:val="20"/>
        </w:rPr>
      </w:pPr>
      <w:r w:rsidRPr="001C3579">
        <w:rPr>
          <w:rFonts w:cs="Times New Roman"/>
          <w:b/>
          <w:sz w:val="20"/>
          <w:szCs w:val="20"/>
          <w:lang w:val="en-US"/>
        </w:rPr>
        <w:t>B</w:t>
      </w:r>
      <w:r w:rsidRPr="001C3579">
        <w:rPr>
          <w:rFonts w:cs="Times New Roman"/>
          <w:b/>
          <w:sz w:val="20"/>
          <w:szCs w:val="20"/>
        </w:rPr>
        <w:t xml:space="preserve">10. </w:t>
      </w:r>
      <w:r w:rsidRPr="001C3579">
        <w:rPr>
          <w:rFonts w:eastAsia="Times New Roman" w:cs="Times New Roman"/>
          <w:b/>
          <w:sz w:val="20"/>
          <w:szCs w:val="20"/>
        </w:rPr>
        <w:t xml:space="preserve">Что из необходимого оборудования для обучения детей с нарушениями слуха имеется в Вашей школе? </w:t>
      </w:r>
      <w:r w:rsidRPr="001C3579">
        <w:rPr>
          <w:rFonts w:eastAsia="Times New Roman" w:cs="Times New Roman"/>
          <w:sz w:val="20"/>
          <w:szCs w:val="20"/>
        </w:rPr>
        <w:t>(ЗАЧИТАЙТЕ ВСЕ ВАРИАНТЫ ОТВЕТОВ, ЛЮБОЕ КОЛИЧЕСТВО ОТВЕТОВ)</w:t>
      </w:r>
    </w:p>
    <w:p w14:paraId="67BE266A" w14:textId="77777777" w:rsidR="009D3CEC" w:rsidRPr="001C3579" w:rsidRDefault="009D3CEC">
      <w:pPr>
        <w:pStyle w:val="af2"/>
        <w:numPr>
          <w:ilvl w:val="0"/>
          <w:numId w:val="57"/>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Акустический усилитель</w:t>
      </w:r>
    </w:p>
    <w:p w14:paraId="04D4AD6B" w14:textId="77777777" w:rsidR="009D3CEC" w:rsidRPr="001C3579" w:rsidRDefault="009D3CEC">
      <w:pPr>
        <w:pStyle w:val="af2"/>
        <w:numPr>
          <w:ilvl w:val="0"/>
          <w:numId w:val="57"/>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Колонки</w:t>
      </w:r>
    </w:p>
    <w:p w14:paraId="6E0D8D7A" w14:textId="77777777" w:rsidR="009D3CEC" w:rsidRPr="001C3579" w:rsidRDefault="009D3CEC">
      <w:pPr>
        <w:pStyle w:val="af2"/>
        <w:numPr>
          <w:ilvl w:val="0"/>
          <w:numId w:val="57"/>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lastRenderedPageBreak/>
        <w:t>Экран с проектором</w:t>
      </w:r>
    </w:p>
    <w:p w14:paraId="18F97696" w14:textId="77777777" w:rsidR="009D3CEC" w:rsidRPr="001C3579" w:rsidRDefault="009D3CEC">
      <w:pPr>
        <w:pStyle w:val="af2"/>
        <w:numPr>
          <w:ilvl w:val="0"/>
          <w:numId w:val="57"/>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Мультимедийная система</w:t>
      </w:r>
    </w:p>
    <w:p w14:paraId="3547164F" w14:textId="77777777" w:rsidR="009D3CEC" w:rsidRPr="001C3579" w:rsidRDefault="009D3CEC">
      <w:pPr>
        <w:pStyle w:val="af2"/>
        <w:numPr>
          <w:ilvl w:val="0"/>
          <w:numId w:val="57"/>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Документ -камера</w:t>
      </w:r>
    </w:p>
    <w:p w14:paraId="032FA8EC" w14:textId="77777777" w:rsidR="009D3CEC" w:rsidRPr="001C3579" w:rsidRDefault="009D3CEC">
      <w:pPr>
        <w:pStyle w:val="af2"/>
        <w:numPr>
          <w:ilvl w:val="0"/>
          <w:numId w:val="57"/>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Дистанционный микрофон</w:t>
      </w:r>
    </w:p>
    <w:p w14:paraId="56701F81" w14:textId="77777777" w:rsidR="009D3CEC" w:rsidRPr="001C3579" w:rsidRDefault="009D3CEC" w:rsidP="009D3CEC">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997. Другое (УКАЖИТЕ): ____________________</w:t>
      </w:r>
    </w:p>
    <w:p w14:paraId="2675736E" w14:textId="77777777" w:rsidR="009D3CEC" w:rsidRPr="001C3579" w:rsidRDefault="009D3CEC" w:rsidP="009D3CEC">
      <w:pPr>
        <w:spacing w:before="240" w:line="240" w:lineRule="auto"/>
        <w:jc w:val="both"/>
        <w:rPr>
          <w:rFonts w:eastAsia="Times New Roman" w:cs="Times New Roman"/>
          <w:b/>
          <w:sz w:val="20"/>
          <w:szCs w:val="20"/>
        </w:rPr>
      </w:pPr>
      <w:r w:rsidRPr="001C3579">
        <w:rPr>
          <w:rFonts w:cs="Times New Roman"/>
          <w:b/>
          <w:sz w:val="20"/>
          <w:szCs w:val="20"/>
          <w:lang w:val="en-US"/>
        </w:rPr>
        <w:t>B</w:t>
      </w:r>
      <w:r w:rsidRPr="001C3579">
        <w:rPr>
          <w:rFonts w:cs="Times New Roman"/>
          <w:b/>
          <w:sz w:val="20"/>
          <w:szCs w:val="20"/>
        </w:rPr>
        <w:t xml:space="preserve">11. </w:t>
      </w:r>
      <w:r w:rsidRPr="001C3579">
        <w:rPr>
          <w:rFonts w:eastAsia="Times New Roman" w:cs="Times New Roman"/>
          <w:b/>
          <w:sz w:val="20"/>
          <w:szCs w:val="20"/>
        </w:rPr>
        <w:t xml:space="preserve">Что из необходимого оборудования для обучения детей с нарушениями зрения имеется в Вашей школе? </w:t>
      </w:r>
      <w:r w:rsidRPr="001C3579">
        <w:rPr>
          <w:rFonts w:eastAsia="Times New Roman" w:cs="Times New Roman"/>
          <w:sz w:val="20"/>
          <w:szCs w:val="20"/>
        </w:rPr>
        <w:t>(ЗАЧИТАЙТЕ ВСЕ ВАРИАНТЫ ОТВЕТОВ, ЛЮБОЕ КОЛИЧЕСТВО ОТВЕТОВ)</w:t>
      </w:r>
    </w:p>
    <w:p w14:paraId="02DA0C18" w14:textId="77777777" w:rsidR="009D3CEC" w:rsidRPr="001C3579" w:rsidRDefault="009D3CEC">
      <w:pPr>
        <w:pStyle w:val="af2"/>
        <w:numPr>
          <w:ilvl w:val="0"/>
          <w:numId w:val="59"/>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Экран с проектором</w:t>
      </w:r>
    </w:p>
    <w:p w14:paraId="020EB2FD" w14:textId="77777777" w:rsidR="009D3CEC" w:rsidRPr="001C3579" w:rsidRDefault="009D3CEC">
      <w:pPr>
        <w:pStyle w:val="af2"/>
        <w:numPr>
          <w:ilvl w:val="0"/>
          <w:numId w:val="59"/>
        </w:numPr>
        <w:spacing w:before="240" w:after="0" w:line="240" w:lineRule="auto"/>
        <w:jc w:val="both"/>
        <w:rPr>
          <w:rFonts w:eastAsia="Times New Roman" w:cs="Times New Roman"/>
          <w:bCs/>
          <w:sz w:val="20"/>
          <w:szCs w:val="20"/>
        </w:rPr>
      </w:pPr>
      <w:proofErr w:type="spellStart"/>
      <w:r w:rsidRPr="001C3579">
        <w:rPr>
          <w:rFonts w:eastAsia="Times New Roman" w:cs="Times New Roman"/>
          <w:bCs/>
          <w:sz w:val="20"/>
          <w:szCs w:val="20"/>
        </w:rPr>
        <w:t>Видеоувеличители</w:t>
      </w:r>
      <w:proofErr w:type="spellEnd"/>
    </w:p>
    <w:p w14:paraId="08F54538" w14:textId="77777777" w:rsidR="009D3CEC" w:rsidRPr="001C3579" w:rsidRDefault="009D3CEC">
      <w:pPr>
        <w:pStyle w:val="af2"/>
        <w:numPr>
          <w:ilvl w:val="0"/>
          <w:numId w:val="59"/>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Электронная лупа</w:t>
      </w:r>
    </w:p>
    <w:p w14:paraId="446D2D63" w14:textId="77777777" w:rsidR="009D3CEC" w:rsidRPr="001C3579" w:rsidRDefault="009D3CEC">
      <w:pPr>
        <w:pStyle w:val="af2"/>
        <w:numPr>
          <w:ilvl w:val="0"/>
          <w:numId w:val="59"/>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Программы-синтезаторы речи</w:t>
      </w:r>
    </w:p>
    <w:p w14:paraId="2B72FC16" w14:textId="77777777" w:rsidR="009D3CEC" w:rsidRPr="001C3579" w:rsidRDefault="009D3CEC" w:rsidP="009D3CEC">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997. Другое (УКАЖИТЕ): ____________________</w:t>
      </w:r>
    </w:p>
    <w:p w14:paraId="753DA670" w14:textId="77777777" w:rsidR="009D3CEC" w:rsidRPr="001C3579" w:rsidRDefault="009D3CEC" w:rsidP="009D3CEC">
      <w:pPr>
        <w:rPr>
          <w:rFonts w:cs="Times New Roman"/>
          <w:b/>
          <w:sz w:val="20"/>
          <w:szCs w:val="20"/>
        </w:rPr>
      </w:pPr>
      <w:r w:rsidRPr="001C3579">
        <w:rPr>
          <w:rFonts w:cs="Times New Roman"/>
          <w:b/>
          <w:sz w:val="20"/>
          <w:szCs w:val="20"/>
          <w:lang w:val="en-US"/>
        </w:rPr>
        <w:t>B</w:t>
      </w:r>
      <w:r w:rsidRPr="001C3579">
        <w:rPr>
          <w:rFonts w:cs="Times New Roman"/>
          <w:b/>
          <w:sz w:val="20"/>
          <w:szCs w:val="20"/>
        </w:rPr>
        <w:t xml:space="preserve">12. Какие из необходимых учебников для обучения детей с нарушениями зрения имеются в Вашей школе? </w:t>
      </w:r>
      <w:r w:rsidRPr="001C3579">
        <w:rPr>
          <w:rFonts w:eastAsia="Times New Roman" w:cs="Times New Roman"/>
          <w:bCs/>
          <w:sz w:val="20"/>
          <w:szCs w:val="20"/>
        </w:rPr>
        <w:t>(ЗАЧИТАЙТЕ ВСЕ ВАРИАНТЫ ОТВЕТОВ, ЛЮБОЕ КОЛИЧЕСТВО ОТВЕТОВ)</w:t>
      </w:r>
    </w:p>
    <w:p w14:paraId="59271DB5" w14:textId="77777777" w:rsidR="009D3CEC" w:rsidRPr="001C3579" w:rsidRDefault="009D3CEC">
      <w:pPr>
        <w:pStyle w:val="af2"/>
        <w:numPr>
          <w:ilvl w:val="0"/>
          <w:numId w:val="26"/>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Учебники со шрифтом Брайля</w:t>
      </w:r>
    </w:p>
    <w:p w14:paraId="4CAB8EE1" w14:textId="77777777" w:rsidR="009D3CEC" w:rsidRPr="001C3579" w:rsidRDefault="009D3CEC">
      <w:pPr>
        <w:pStyle w:val="af2"/>
        <w:numPr>
          <w:ilvl w:val="0"/>
          <w:numId w:val="26"/>
        </w:numPr>
        <w:spacing w:before="240" w:after="0" w:line="240" w:lineRule="auto"/>
        <w:jc w:val="both"/>
        <w:rPr>
          <w:rFonts w:eastAsia="Times New Roman" w:cs="Times New Roman"/>
          <w:bCs/>
          <w:sz w:val="20"/>
          <w:szCs w:val="20"/>
        </w:rPr>
      </w:pPr>
      <w:proofErr w:type="spellStart"/>
      <w:r w:rsidRPr="001C3579">
        <w:rPr>
          <w:rFonts w:eastAsia="Times New Roman" w:cs="Times New Roman"/>
          <w:bCs/>
          <w:sz w:val="20"/>
          <w:szCs w:val="20"/>
        </w:rPr>
        <w:t>Аудиоучебники</w:t>
      </w:r>
      <w:proofErr w:type="spellEnd"/>
    </w:p>
    <w:p w14:paraId="6C953DAE" w14:textId="77777777" w:rsidR="009D3CEC" w:rsidRPr="001C3579" w:rsidRDefault="009D3CEC">
      <w:pPr>
        <w:pStyle w:val="af2"/>
        <w:numPr>
          <w:ilvl w:val="0"/>
          <w:numId w:val="26"/>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Электронные учебники</w:t>
      </w:r>
    </w:p>
    <w:p w14:paraId="346C244A" w14:textId="77777777" w:rsidR="009D3CEC" w:rsidRPr="001C3579" w:rsidRDefault="009D3CEC" w:rsidP="009D3CEC">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997. Другое (УКАЖИТЕ): ____________________</w:t>
      </w:r>
    </w:p>
    <w:p w14:paraId="33B8E9E6"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sz w:val="20"/>
          <w:szCs w:val="20"/>
        </w:rPr>
        <w:t>ПОДСКАЗКА ДЛЯ ИНТЕРВЬЮЕРА: МЕНТАЛЬНАЯ ИНВАЛИДНОСТЬ — ЛЮДИ С ПСИХИЧЕСКИМИ РАССТРОЙСТВАМИ (НАПРИМЕР, ЛЮДИ С АУТИЗМОМ, С ЭПИЛЕПСИЕЙ И ДРУГИЕ).</w:t>
      </w:r>
    </w:p>
    <w:p w14:paraId="57F1ED2D" w14:textId="77777777" w:rsidR="009D3CEC" w:rsidRPr="001C3579" w:rsidRDefault="009D3CEC" w:rsidP="009D3CEC">
      <w:pPr>
        <w:spacing w:before="240" w:line="240" w:lineRule="auto"/>
        <w:jc w:val="both"/>
        <w:rPr>
          <w:rFonts w:eastAsia="Times New Roman" w:cs="Times New Roman"/>
          <w:b/>
          <w:sz w:val="20"/>
          <w:szCs w:val="20"/>
        </w:rPr>
      </w:pPr>
      <w:r w:rsidRPr="001C3579">
        <w:rPr>
          <w:rFonts w:cs="Times New Roman"/>
          <w:b/>
          <w:sz w:val="20"/>
          <w:szCs w:val="20"/>
          <w:lang w:val="en-US"/>
        </w:rPr>
        <w:t>B</w:t>
      </w:r>
      <w:r w:rsidRPr="001C3579">
        <w:rPr>
          <w:rFonts w:cs="Times New Roman"/>
          <w:b/>
          <w:sz w:val="20"/>
          <w:szCs w:val="20"/>
        </w:rPr>
        <w:t>13.</w:t>
      </w:r>
      <w:r w:rsidRPr="001C3579">
        <w:rPr>
          <w:rFonts w:eastAsia="Times New Roman" w:cs="Times New Roman"/>
          <w:b/>
          <w:sz w:val="20"/>
          <w:szCs w:val="20"/>
        </w:rPr>
        <w:t xml:space="preserve"> Какие из необходимых условий для детей с ментальной инвалидностью имеются в Вашей школе? </w:t>
      </w:r>
      <w:r w:rsidRPr="001C3579">
        <w:rPr>
          <w:rFonts w:eastAsia="Times New Roman" w:cs="Times New Roman"/>
          <w:sz w:val="20"/>
          <w:szCs w:val="20"/>
        </w:rPr>
        <w:t>(ЗАЧИТАЙТЕ ВСЕ ВАРИАНТЫ ОТВЕТОВ, ЛЮБОЕ КОЛИЧЕСТВО ОТВЕТОВ)</w:t>
      </w:r>
    </w:p>
    <w:p w14:paraId="7724C244" w14:textId="77777777" w:rsidR="009D3CEC" w:rsidRPr="001C3579" w:rsidRDefault="009D3CEC">
      <w:pPr>
        <w:pStyle w:val="af2"/>
        <w:numPr>
          <w:ilvl w:val="0"/>
          <w:numId w:val="32"/>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Тьютор (специалист, который сопровождает учебную деятельность детей с инвалидностью, помогает им войти в школьную среду)</w:t>
      </w:r>
    </w:p>
    <w:p w14:paraId="583DB29F" w14:textId="77777777" w:rsidR="009D3CEC" w:rsidRPr="001C3579" w:rsidRDefault="009D3CEC">
      <w:pPr>
        <w:pStyle w:val="af2"/>
        <w:numPr>
          <w:ilvl w:val="0"/>
          <w:numId w:val="32"/>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Медицинский кабинет и квалифицированный медперсонал</w:t>
      </w:r>
    </w:p>
    <w:p w14:paraId="51FA6AC8" w14:textId="77777777" w:rsidR="009D3CEC" w:rsidRPr="001C3579" w:rsidRDefault="009D3CEC">
      <w:pPr>
        <w:pStyle w:val="af2"/>
        <w:numPr>
          <w:ilvl w:val="0"/>
          <w:numId w:val="32"/>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Ресурсный класс (пространственная зона, в которой дети с ментальной инвалидностью могут учиться или индивидуально, или в небольших группах, чтобы постепенно адаптироваться к учёбе в обычном классе, дети с ментальной инвалидностью также могут отдыхать в ресурсных классах (психологическая разгрузка)</w:t>
      </w:r>
    </w:p>
    <w:p w14:paraId="0EDF5F83" w14:textId="77777777" w:rsidR="009D3CEC" w:rsidRPr="001C3579" w:rsidRDefault="009D3CEC" w:rsidP="009D3CEC">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997. Другое (УКАЖИТЕ): ____________________</w:t>
      </w:r>
    </w:p>
    <w:p w14:paraId="2A5FEACD" w14:textId="77777777" w:rsidR="009D3CEC" w:rsidRPr="001C3579" w:rsidRDefault="009D3CEC" w:rsidP="009D3CEC">
      <w:pPr>
        <w:spacing w:before="240" w:line="240" w:lineRule="auto"/>
        <w:jc w:val="both"/>
        <w:rPr>
          <w:rFonts w:eastAsia="Times New Roman" w:cs="Times New Roman"/>
          <w:b/>
          <w:sz w:val="20"/>
          <w:szCs w:val="20"/>
        </w:rPr>
      </w:pPr>
      <w:r w:rsidRPr="001C3579">
        <w:rPr>
          <w:rFonts w:eastAsia="Times New Roman" w:cs="Times New Roman"/>
          <w:b/>
          <w:sz w:val="20"/>
          <w:szCs w:val="20"/>
        </w:rPr>
        <w:t xml:space="preserve">B14. Кто разрабатывает учебно-методические материалы для детей с инвалидностью в Вашей школе? </w:t>
      </w:r>
      <w:r w:rsidRPr="001C3579">
        <w:rPr>
          <w:rFonts w:eastAsia="Times New Roman" w:cs="Times New Roman"/>
          <w:sz w:val="20"/>
          <w:szCs w:val="20"/>
        </w:rPr>
        <w:t>(ЗАЧИТАЙТЕ, ЛЮБОЕ КОЛИЧЕСТВО ОТВЕТОВ) (ПОДСКАЗКА ИНТЕРВЬЮЕРУ: КЫРГЫЗСКАЯ АКАДЕМИЯ ОБРАЗОВАНИЯ, УНИВЕРСИТЕТЫ И ИНСТИТУТЫ, И ЦЕНТР ПОВЫШЕНИЯ КВАЛИФИКАЦИИ ОТНОСЯТСЯ К 997. ДРУГОЕ)</w:t>
      </w:r>
    </w:p>
    <w:p w14:paraId="3CBF7584" w14:textId="77777777" w:rsidR="009D3CEC" w:rsidRPr="001C3579" w:rsidRDefault="009D3CEC">
      <w:pPr>
        <w:pStyle w:val="af2"/>
        <w:numPr>
          <w:ilvl w:val="0"/>
          <w:numId w:val="27"/>
        </w:numPr>
        <w:spacing w:before="240" w:after="0" w:line="240" w:lineRule="auto"/>
        <w:jc w:val="both"/>
        <w:rPr>
          <w:rFonts w:cs="Times New Roman"/>
          <w:bCs/>
          <w:sz w:val="20"/>
          <w:szCs w:val="20"/>
        </w:rPr>
      </w:pPr>
      <w:r w:rsidRPr="001C3579">
        <w:rPr>
          <w:rFonts w:cs="Times New Roman"/>
          <w:bCs/>
          <w:sz w:val="20"/>
          <w:szCs w:val="20"/>
        </w:rPr>
        <w:t>Министерство образования</w:t>
      </w:r>
    </w:p>
    <w:p w14:paraId="180C27E4" w14:textId="77777777" w:rsidR="009D3CEC" w:rsidRPr="001C3579" w:rsidRDefault="009D3CEC">
      <w:pPr>
        <w:pStyle w:val="af2"/>
        <w:numPr>
          <w:ilvl w:val="0"/>
          <w:numId w:val="27"/>
        </w:numPr>
        <w:spacing w:before="240" w:after="0" w:line="240" w:lineRule="auto"/>
        <w:jc w:val="both"/>
        <w:rPr>
          <w:rFonts w:cs="Times New Roman"/>
          <w:bCs/>
          <w:sz w:val="20"/>
          <w:szCs w:val="20"/>
        </w:rPr>
      </w:pPr>
      <w:r w:rsidRPr="001C3579">
        <w:rPr>
          <w:rFonts w:cs="Times New Roman"/>
          <w:bCs/>
          <w:sz w:val="20"/>
          <w:szCs w:val="20"/>
        </w:rPr>
        <w:t>Международные фонды-доноры, например, фонд Сороса</w:t>
      </w:r>
    </w:p>
    <w:p w14:paraId="25630EA0" w14:textId="77777777" w:rsidR="009D3CEC" w:rsidRPr="001C3579" w:rsidRDefault="009D3CEC">
      <w:pPr>
        <w:pStyle w:val="af2"/>
        <w:numPr>
          <w:ilvl w:val="0"/>
          <w:numId w:val="27"/>
        </w:numPr>
        <w:spacing w:before="240" w:after="0" w:line="240" w:lineRule="auto"/>
        <w:jc w:val="both"/>
        <w:rPr>
          <w:rFonts w:cs="Times New Roman"/>
          <w:bCs/>
          <w:sz w:val="20"/>
          <w:szCs w:val="20"/>
        </w:rPr>
      </w:pPr>
      <w:r w:rsidRPr="001C3579">
        <w:rPr>
          <w:rFonts w:cs="Times New Roman"/>
          <w:bCs/>
          <w:sz w:val="20"/>
          <w:szCs w:val="20"/>
        </w:rPr>
        <w:t>Педагогический коллектив школы</w:t>
      </w:r>
    </w:p>
    <w:p w14:paraId="6434DDD3" w14:textId="77777777" w:rsidR="009D3CEC" w:rsidRPr="001C3579" w:rsidRDefault="009D3CEC">
      <w:pPr>
        <w:pStyle w:val="af2"/>
        <w:numPr>
          <w:ilvl w:val="0"/>
          <w:numId w:val="28"/>
        </w:numPr>
        <w:spacing w:before="240" w:after="0" w:line="240" w:lineRule="auto"/>
        <w:jc w:val="both"/>
        <w:rPr>
          <w:rFonts w:cs="Times New Roman"/>
          <w:bCs/>
          <w:sz w:val="20"/>
          <w:szCs w:val="20"/>
        </w:rPr>
      </w:pPr>
      <w:r w:rsidRPr="001C3579">
        <w:rPr>
          <w:rFonts w:cs="Times New Roman"/>
          <w:bCs/>
          <w:sz w:val="20"/>
          <w:szCs w:val="20"/>
        </w:rPr>
        <w:t xml:space="preserve"> Другое ______________</w:t>
      </w:r>
    </w:p>
    <w:p w14:paraId="5B2ECF5A" w14:textId="77777777" w:rsidR="009D3CEC" w:rsidRPr="001C3579" w:rsidRDefault="009D3CEC" w:rsidP="009D3CEC">
      <w:pPr>
        <w:spacing w:before="240" w:line="240" w:lineRule="auto"/>
        <w:jc w:val="both"/>
        <w:rPr>
          <w:rFonts w:eastAsia="Times New Roman" w:cs="Times New Roman"/>
          <w:bCs/>
          <w:sz w:val="20"/>
          <w:szCs w:val="20"/>
        </w:rPr>
      </w:pPr>
      <w:r w:rsidRPr="001C3579">
        <w:rPr>
          <w:rFonts w:cs="Times New Roman"/>
          <w:bCs/>
          <w:sz w:val="20"/>
          <w:szCs w:val="20"/>
        </w:rPr>
        <w:t xml:space="preserve">       999. Затрудняюсь ответить </w:t>
      </w:r>
      <w:r w:rsidRPr="001C3579">
        <w:rPr>
          <w:rFonts w:eastAsia="Times New Roman" w:cs="Times New Roman"/>
          <w:bCs/>
          <w:sz w:val="20"/>
          <w:szCs w:val="20"/>
        </w:rPr>
        <w:t>[НЕ ЗАЧИТЫВАТЬ]</w:t>
      </w:r>
    </w:p>
    <w:p w14:paraId="2DD59885" w14:textId="77777777" w:rsidR="009D3CEC" w:rsidRPr="001C3579" w:rsidRDefault="009D3CEC" w:rsidP="009D3CEC">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lastRenderedPageBreak/>
        <w:t xml:space="preserve">Блок </w:t>
      </w:r>
      <w:r w:rsidRPr="001C3579">
        <w:rPr>
          <w:rFonts w:cs="Times New Roman"/>
          <w:b/>
          <w:sz w:val="20"/>
          <w:szCs w:val="20"/>
          <w:lang w:val="en-US"/>
        </w:rPr>
        <w:t>C</w:t>
      </w:r>
      <w:r w:rsidRPr="001C3579">
        <w:rPr>
          <w:rFonts w:cs="Times New Roman"/>
          <w:b/>
          <w:sz w:val="20"/>
          <w:szCs w:val="20"/>
        </w:rPr>
        <w:t xml:space="preserve">. </w:t>
      </w:r>
      <w:r w:rsidRPr="001C3579">
        <w:rPr>
          <w:rFonts w:eastAsia="Times New Roman" w:cs="Times New Roman"/>
          <w:b/>
          <w:sz w:val="20"/>
          <w:szCs w:val="20"/>
        </w:rPr>
        <w:t>Оценка реализации программы (экспертная)</w:t>
      </w:r>
    </w:p>
    <w:p w14:paraId="76490493" w14:textId="77777777" w:rsidR="009D3CEC" w:rsidRPr="001C3579" w:rsidRDefault="009D3CEC" w:rsidP="009D3CEC">
      <w:pPr>
        <w:spacing w:before="240" w:line="240" w:lineRule="auto"/>
        <w:jc w:val="both"/>
        <w:rPr>
          <w:rFonts w:eastAsia="Times New Roman" w:cs="Times New Roman"/>
          <w:sz w:val="20"/>
          <w:szCs w:val="20"/>
        </w:rPr>
      </w:pPr>
      <w:r w:rsidRPr="001C3579">
        <w:rPr>
          <w:rFonts w:eastAsia="Times New Roman" w:cs="Times New Roman"/>
          <w:b/>
          <w:sz w:val="20"/>
          <w:szCs w:val="20"/>
        </w:rPr>
        <w:t xml:space="preserve">С1. Как давно Вы работаете с детьми с инвалидностью? </w:t>
      </w:r>
      <w:r w:rsidRPr="001C3579">
        <w:rPr>
          <w:rFonts w:eastAsia="Times New Roman" w:cs="Times New Roman"/>
          <w:sz w:val="20"/>
          <w:szCs w:val="20"/>
        </w:rPr>
        <w:t>(ЗАЧИТАЙТЕ ВАРИАНТЫ ОТВЕТОВ, ОДИН ВАРИАНТ ОТВЕТА)</w:t>
      </w:r>
    </w:p>
    <w:p w14:paraId="6A416892" w14:textId="77777777" w:rsidR="009D3CEC" w:rsidRPr="001C3579" w:rsidRDefault="009D3CEC">
      <w:pPr>
        <w:pStyle w:val="af2"/>
        <w:numPr>
          <w:ilvl w:val="0"/>
          <w:numId w:val="42"/>
        </w:numPr>
        <w:spacing w:before="240" w:after="0" w:line="240" w:lineRule="auto"/>
        <w:jc w:val="both"/>
        <w:rPr>
          <w:rFonts w:cs="Times New Roman"/>
          <w:bCs/>
          <w:sz w:val="20"/>
          <w:szCs w:val="20"/>
        </w:rPr>
      </w:pPr>
      <w:r w:rsidRPr="001C3579">
        <w:rPr>
          <w:rFonts w:cs="Times New Roman"/>
          <w:bCs/>
          <w:sz w:val="20"/>
          <w:szCs w:val="20"/>
        </w:rPr>
        <w:t>Менее шести месяцев</w:t>
      </w:r>
    </w:p>
    <w:p w14:paraId="6A559BE7" w14:textId="77777777" w:rsidR="009D3CEC" w:rsidRPr="001C3579" w:rsidRDefault="009D3CEC">
      <w:pPr>
        <w:pStyle w:val="af2"/>
        <w:numPr>
          <w:ilvl w:val="0"/>
          <w:numId w:val="42"/>
        </w:numPr>
        <w:spacing w:before="240" w:after="0" w:line="240" w:lineRule="auto"/>
        <w:jc w:val="both"/>
        <w:rPr>
          <w:rFonts w:cs="Times New Roman"/>
          <w:bCs/>
          <w:sz w:val="20"/>
          <w:szCs w:val="20"/>
        </w:rPr>
      </w:pPr>
      <w:r w:rsidRPr="001C3579">
        <w:rPr>
          <w:rFonts w:cs="Times New Roman"/>
          <w:bCs/>
          <w:sz w:val="20"/>
          <w:szCs w:val="20"/>
        </w:rPr>
        <w:t>От шести месяцев до одного года</w:t>
      </w:r>
    </w:p>
    <w:p w14:paraId="714AD836" w14:textId="77777777" w:rsidR="009D3CEC" w:rsidRPr="001C3579" w:rsidRDefault="009D3CEC">
      <w:pPr>
        <w:pStyle w:val="af2"/>
        <w:numPr>
          <w:ilvl w:val="0"/>
          <w:numId w:val="42"/>
        </w:numPr>
        <w:spacing w:before="240" w:after="0" w:line="240" w:lineRule="auto"/>
        <w:jc w:val="both"/>
        <w:rPr>
          <w:rFonts w:cs="Times New Roman"/>
          <w:bCs/>
          <w:sz w:val="20"/>
          <w:szCs w:val="20"/>
        </w:rPr>
      </w:pPr>
      <w:r w:rsidRPr="001C3579">
        <w:rPr>
          <w:rFonts w:cs="Times New Roman"/>
          <w:bCs/>
          <w:sz w:val="20"/>
          <w:szCs w:val="20"/>
        </w:rPr>
        <w:t>От одного года до трёх лет</w:t>
      </w:r>
    </w:p>
    <w:p w14:paraId="5F559404" w14:textId="77777777" w:rsidR="009D3CEC" w:rsidRPr="001C3579" w:rsidRDefault="009D3CEC">
      <w:pPr>
        <w:pStyle w:val="af2"/>
        <w:numPr>
          <w:ilvl w:val="0"/>
          <w:numId w:val="42"/>
        </w:numPr>
        <w:spacing w:before="240" w:after="0" w:line="240" w:lineRule="auto"/>
        <w:jc w:val="both"/>
        <w:rPr>
          <w:rFonts w:cs="Times New Roman"/>
          <w:bCs/>
          <w:sz w:val="20"/>
          <w:szCs w:val="20"/>
        </w:rPr>
      </w:pPr>
      <w:r w:rsidRPr="001C3579">
        <w:rPr>
          <w:rFonts w:cs="Times New Roman"/>
          <w:bCs/>
          <w:sz w:val="20"/>
          <w:szCs w:val="20"/>
        </w:rPr>
        <w:t>От трёх до пяти лет</w:t>
      </w:r>
    </w:p>
    <w:p w14:paraId="711C35CA" w14:textId="77777777" w:rsidR="009D3CEC" w:rsidRPr="001C3579" w:rsidRDefault="009D3CEC">
      <w:pPr>
        <w:pStyle w:val="af2"/>
        <w:numPr>
          <w:ilvl w:val="0"/>
          <w:numId w:val="42"/>
        </w:numPr>
        <w:spacing w:before="240" w:after="0" w:line="240" w:lineRule="auto"/>
        <w:jc w:val="both"/>
        <w:rPr>
          <w:rFonts w:cs="Times New Roman"/>
          <w:bCs/>
          <w:sz w:val="20"/>
          <w:szCs w:val="20"/>
        </w:rPr>
      </w:pPr>
      <w:r w:rsidRPr="001C3579">
        <w:rPr>
          <w:rFonts w:cs="Times New Roman"/>
          <w:bCs/>
          <w:sz w:val="20"/>
          <w:szCs w:val="20"/>
        </w:rPr>
        <w:t>Более пяти лет</w:t>
      </w:r>
    </w:p>
    <w:p w14:paraId="62488C81" w14:textId="77777777" w:rsidR="009D3CEC" w:rsidRPr="001C3579" w:rsidRDefault="009D3CEC" w:rsidP="009D3CEC">
      <w:pPr>
        <w:spacing w:before="240" w:line="240" w:lineRule="auto"/>
        <w:ind w:left="360"/>
        <w:jc w:val="both"/>
        <w:rPr>
          <w:rFonts w:cs="Times New Roman"/>
          <w:bCs/>
          <w:sz w:val="20"/>
          <w:szCs w:val="20"/>
        </w:rPr>
      </w:pPr>
      <w:r w:rsidRPr="001C3579">
        <w:rPr>
          <w:rFonts w:cs="Times New Roman"/>
          <w:bCs/>
          <w:sz w:val="20"/>
          <w:szCs w:val="20"/>
        </w:rPr>
        <w:t xml:space="preserve">999. Затрудняюсь ответить </w:t>
      </w:r>
      <w:r w:rsidRPr="001C3579">
        <w:rPr>
          <w:rFonts w:eastAsia="Times New Roman" w:cs="Times New Roman"/>
          <w:bCs/>
          <w:sz w:val="20"/>
          <w:szCs w:val="20"/>
        </w:rPr>
        <w:t>[НЕ ЗАЧИТЫВАТЬ]</w:t>
      </w:r>
    </w:p>
    <w:p w14:paraId="1443101A" w14:textId="77777777" w:rsidR="009D3CEC" w:rsidRPr="001C3579" w:rsidRDefault="009D3CEC" w:rsidP="009D3CEC">
      <w:pPr>
        <w:spacing w:before="240" w:line="240" w:lineRule="auto"/>
        <w:jc w:val="both"/>
        <w:rPr>
          <w:rFonts w:eastAsia="Times New Roman" w:cs="Times New Roman"/>
          <w:b/>
          <w:sz w:val="20"/>
          <w:szCs w:val="20"/>
        </w:rPr>
      </w:pPr>
      <w:r w:rsidRPr="001C3579">
        <w:rPr>
          <w:rFonts w:eastAsia="Times New Roman" w:cs="Times New Roman"/>
          <w:b/>
          <w:sz w:val="20"/>
          <w:szCs w:val="20"/>
          <w:lang w:val="en-US"/>
        </w:rPr>
        <w:t>C</w:t>
      </w:r>
      <w:r w:rsidRPr="001C3579">
        <w:rPr>
          <w:rFonts w:eastAsia="Times New Roman" w:cs="Times New Roman"/>
          <w:b/>
          <w:sz w:val="20"/>
          <w:szCs w:val="20"/>
        </w:rPr>
        <w:t xml:space="preserve">2. Вы проходили или не проходили курсы повышения квалификации для обучения детей с инвалидностью? </w:t>
      </w:r>
      <w:r w:rsidRPr="001C3579">
        <w:rPr>
          <w:rFonts w:eastAsia="Times New Roman" w:cs="Times New Roman"/>
          <w:sz w:val="20"/>
          <w:szCs w:val="20"/>
        </w:rPr>
        <w:t>(ОДИН ВАРИАНТ ОТВЕТА)</w:t>
      </w:r>
    </w:p>
    <w:p w14:paraId="6BCD63C0" w14:textId="77777777" w:rsidR="009D3CEC" w:rsidRPr="001C3579" w:rsidRDefault="009D3CEC">
      <w:pPr>
        <w:pStyle w:val="af2"/>
        <w:numPr>
          <w:ilvl w:val="0"/>
          <w:numId w:val="43"/>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Проходил (-а)</w:t>
      </w:r>
    </w:p>
    <w:p w14:paraId="4178A054" w14:textId="77777777" w:rsidR="009D3CEC" w:rsidRPr="001C3579" w:rsidRDefault="009D3CEC">
      <w:pPr>
        <w:pStyle w:val="af2"/>
        <w:numPr>
          <w:ilvl w:val="0"/>
          <w:numId w:val="43"/>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Не проходил (-а)</w:t>
      </w:r>
    </w:p>
    <w:p w14:paraId="4BAB9FCA" w14:textId="77777777" w:rsidR="009D3CEC" w:rsidRPr="001C3579" w:rsidRDefault="009D3CEC" w:rsidP="009D3CEC">
      <w:pPr>
        <w:spacing w:before="240" w:line="240" w:lineRule="auto"/>
        <w:ind w:left="1080"/>
        <w:jc w:val="both"/>
        <w:rPr>
          <w:rFonts w:cs="Times New Roman"/>
          <w:bCs/>
          <w:sz w:val="20"/>
          <w:szCs w:val="20"/>
        </w:rPr>
      </w:pPr>
      <w:r w:rsidRPr="001C3579">
        <w:rPr>
          <w:rFonts w:cs="Times New Roman"/>
          <w:bCs/>
          <w:sz w:val="20"/>
          <w:szCs w:val="20"/>
        </w:rPr>
        <w:t xml:space="preserve">999. Затрудняюсь ответить </w:t>
      </w:r>
      <w:r w:rsidRPr="001C3579">
        <w:rPr>
          <w:rFonts w:eastAsia="Times New Roman" w:cs="Times New Roman"/>
          <w:bCs/>
          <w:sz w:val="20"/>
          <w:szCs w:val="20"/>
        </w:rPr>
        <w:t>[НЕ ЗАЧИТЫВАТЬ]</w:t>
      </w:r>
    </w:p>
    <w:p w14:paraId="121DEA18" w14:textId="77777777" w:rsidR="009D3CEC" w:rsidRPr="001C3579" w:rsidRDefault="009D3CEC" w:rsidP="009D3CEC">
      <w:pPr>
        <w:spacing w:before="240" w:line="240" w:lineRule="auto"/>
        <w:jc w:val="both"/>
        <w:rPr>
          <w:rFonts w:eastAsia="Times New Roman" w:cs="Times New Roman"/>
          <w:b/>
          <w:sz w:val="20"/>
          <w:szCs w:val="20"/>
        </w:rPr>
      </w:pPr>
      <w:r w:rsidRPr="001C3579">
        <w:rPr>
          <w:rFonts w:eastAsia="Times New Roman" w:cs="Times New Roman"/>
          <w:b/>
          <w:sz w:val="20"/>
          <w:szCs w:val="20"/>
          <w:lang w:val="en-US"/>
        </w:rPr>
        <w:t>C</w:t>
      </w:r>
      <w:r w:rsidRPr="001C3579">
        <w:rPr>
          <w:rFonts w:eastAsia="Times New Roman" w:cs="Times New Roman"/>
          <w:b/>
          <w:sz w:val="20"/>
          <w:szCs w:val="20"/>
        </w:rPr>
        <w:t xml:space="preserve">3.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C</w:t>
      </w:r>
      <w:r w:rsidRPr="001C3579">
        <w:rPr>
          <w:rFonts w:eastAsia="Times New Roman" w:cs="Times New Roman"/>
          <w:b/>
          <w:i/>
          <w:color w:val="0070C0"/>
          <w:sz w:val="20"/>
          <w:szCs w:val="20"/>
        </w:rPr>
        <w:t xml:space="preserve">2=1/ </w:t>
      </w:r>
      <w:r w:rsidRPr="001C3579">
        <w:rPr>
          <w:rFonts w:eastAsia="Times New Roman" w:cs="Times New Roman"/>
          <w:b/>
          <w:sz w:val="20"/>
          <w:szCs w:val="20"/>
        </w:rPr>
        <w:t xml:space="preserve">Как давно Вы проходили курсы повышения квалификации для обучения детей с инвалидностью? </w:t>
      </w:r>
      <w:r w:rsidRPr="001C3579">
        <w:rPr>
          <w:rFonts w:eastAsia="Times New Roman" w:cs="Times New Roman"/>
          <w:sz w:val="20"/>
          <w:szCs w:val="20"/>
        </w:rPr>
        <w:t>(ЗАЧИТАЙТЕ ВСЕ ВАРИАНТЫ ОТВЕТОВ, ОДИН ВАРИАНТ ОТВЕТА)</w:t>
      </w:r>
    </w:p>
    <w:p w14:paraId="20AA48CD" w14:textId="77777777" w:rsidR="009D3CEC" w:rsidRPr="001C3579" w:rsidRDefault="009D3CEC">
      <w:pPr>
        <w:pStyle w:val="af2"/>
        <w:numPr>
          <w:ilvl w:val="0"/>
          <w:numId w:val="44"/>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Менее шести месяцев назад</w:t>
      </w:r>
    </w:p>
    <w:p w14:paraId="3FB7AF26" w14:textId="77777777" w:rsidR="009D3CEC" w:rsidRPr="001C3579" w:rsidRDefault="009D3CEC">
      <w:pPr>
        <w:pStyle w:val="af2"/>
        <w:numPr>
          <w:ilvl w:val="0"/>
          <w:numId w:val="44"/>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От шести месяцев до одного года назад</w:t>
      </w:r>
    </w:p>
    <w:p w14:paraId="04C71402" w14:textId="77777777" w:rsidR="009D3CEC" w:rsidRPr="001C3579" w:rsidRDefault="009D3CEC">
      <w:pPr>
        <w:pStyle w:val="af2"/>
        <w:numPr>
          <w:ilvl w:val="0"/>
          <w:numId w:val="44"/>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От одного года до трёх лет назад</w:t>
      </w:r>
    </w:p>
    <w:p w14:paraId="645743FA" w14:textId="77777777" w:rsidR="009D3CEC" w:rsidRPr="001C3579" w:rsidRDefault="009D3CEC">
      <w:pPr>
        <w:pStyle w:val="af2"/>
        <w:numPr>
          <w:ilvl w:val="0"/>
          <w:numId w:val="44"/>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От трёх до пяти лет назад</w:t>
      </w:r>
    </w:p>
    <w:p w14:paraId="02D7B0F4" w14:textId="77777777" w:rsidR="009D3CEC" w:rsidRPr="001C3579" w:rsidRDefault="009D3CEC">
      <w:pPr>
        <w:pStyle w:val="af2"/>
        <w:numPr>
          <w:ilvl w:val="0"/>
          <w:numId w:val="44"/>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Более пяти лет назад</w:t>
      </w:r>
    </w:p>
    <w:p w14:paraId="27AC4008" w14:textId="77777777" w:rsidR="009D3CEC" w:rsidRPr="001C3579" w:rsidRDefault="009D3CEC" w:rsidP="009D3CEC">
      <w:pPr>
        <w:spacing w:before="240" w:line="240" w:lineRule="auto"/>
        <w:ind w:left="1080"/>
        <w:jc w:val="both"/>
        <w:rPr>
          <w:rFonts w:eastAsia="Times New Roman" w:cs="Times New Roman"/>
          <w:bCs/>
          <w:sz w:val="20"/>
          <w:szCs w:val="20"/>
        </w:rPr>
      </w:pPr>
      <w:r w:rsidRPr="001C3579">
        <w:rPr>
          <w:rFonts w:cs="Times New Roman"/>
          <w:bCs/>
          <w:sz w:val="20"/>
          <w:szCs w:val="20"/>
        </w:rPr>
        <w:t xml:space="preserve">999. Затрудняюсь ответить </w:t>
      </w:r>
      <w:r w:rsidRPr="001C3579">
        <w:rPr>
          <w:rFonts w:eastAsia="Times New Roman" w:cs="Times New Roman"/>
          <w:bCs/>
          <w:sz w:val="20"/>
          <w:szCs w:val="20"/>
        </w:rPr>
        <w:t>[НЕ ЗАЧИТЫВАТЬ]</w:t>
      </w:r>
    </w:p>
    <w:p w14:paraId="16214003" w14:textId="77777777" w:rsidR="009D3CEC" w:rsidRPr="001C3579" w:rsidRDefault="009D3CEC" w:rsidP="009D3CEC">
      <w:pPr>
        <w:spacing w:before="240" w:line="240" w:lineRule="auto"/>
        <w:jc w:val="both"/>
        <w:rPr>
          <w:rFonts w:cs="Times New Roman"/>
          <w:b/>
          <w:bCs/>
          <w:sz w:val="20"/>
          <w:szCs w:val="20"/>
        </w:rPr>
      </w:pPr>
      <w:r w:rsidRPr="001C3579">
        <w:rPr>
          <w:rFonts w:cs="Times New Roman"/>
          <w:b/>
          <w:bCs/>
          <w:sz w:val="20"/>
          <w:szCs w:val="20"/>
        </w:rPr>
        <w:t xml:space="preserve">С4.  Где Вы обучали детей с инвалидностью? </w:t>
      </w:r>
      <w:r w:rsidRPr="001C3579">
        <w:rPr>
          <w:rFonts w:eastAsia="Times New Roman" w:cs="Times New Roman"/>
          <w:sz w:val="20"/>
          <w:szCs w:val="20"/>
        </w:rPr>
        <w:t>(ЗАЧИТАЙТЕ ВАРИАНТЫ ОТВЕТОВ, ОДИН ВАРИАНТ ОТВЕТА)</w:t>
      </w:r>
    </w:p>
    <w:p w14:paraId="14A17A0D" w14:textId="77777777" w:rsidR="009D3CEC" w:rsidRPr="001C3579" w:rsidRDefault="009D3CEC">
      <w:pPr>
        <w:pStyle w:val="af2"/>
        <w:numPr>
          <w:ilvl w:val="0"/>
          <w:numId w:val="49"/>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В нынешней школе</w:t>
      </w:r>
    </w:p>
    <w:p w14:paraId="11D3F8BA" w14:textId="77777777" w:rsidR="009D3CEC" w:rsidRPr="001C3579" w:rsidRDefault="009D3CEC">
      <w:pPr>
        <w:pStyle w:val="af2"/>
        <w:numPr>
          <w:ilvl w:val="0"/>
          <w:numId w:val="49"/>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В нынешней школе и в других образовательных учреждениях</w:t>
      </w:r>
    </w:p>
    <w:p w14:paraId="0BF9AD4C" w14:textId="77777777" w:rsidR="009D3CEC" w:rsidRPr="001C3579" w:rsidRDefault="009D3CEC" w:rsidP="009D3CEC">
      <w:pPr>
        <w:rPr>
          <w:rFonts w:eastAsia="Times New Roman" w:cs="Times New Roman"/>
          <w:bCs/>
          <w:sz w:val="20"/>
          <w:szCs w:val="20"/>
        </w:rPr>
      </w:pPr>
      <w:r w:rsidRPr="001C3579">
        <w:rPr>
          <w:rFonts w:eastAsia="Times New Roman" w:cs="Times New Roman"/>
          <w:bCs/>
          <w:sz w:val="20"/>
          <w:szCs w:val="20"/>
        </w:rPr>
        <w:t xml:space="preserve">                           997. Другое (УКАЖИТЕ)___________</w:t>
      </w:r>
    </w:p>
    <w:p w14:paraId="0479F928" w14:textId="77777777" w:rsidR="009D3CEC" w:rsidRPr="001C3579" w:rsidRDefault="009D3CEC" w:rsidP="009D3CEC">
      <w:pPr>
        <w:ind w:left="108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56581E04" w14:textId="77777777" w:rsidR="009D3CEC" w:rsidRPr="001C3579" w:rsidRDefault="009D3CEC" w:rsidP="009D3CEC">
      <w:pPr>
        <w:spacing w:before="240" w:line="240" w:lineRule="auto"/>
        <w:jc w:val="both"/>
        <w:rPr>
          <w:rFonts w:eastAsia="Times New Roman" w:cs="Times New Roman"/>
          <w:b/>
          <w:sz w:val="20"/>
          <w:szCs w:val="20"/>
        </w:rPr>
      </w:pPr>
      <w:r w:rsidRPr="001C3579">
        <w:rPr>
          <w:rFonts w:eastAsia="Times New Roman" w:cs="Times New Roman"/>
          <w:b/>
          <w:sz w:val="20"/>
          <w:szCs w:val="20"/>
          <w:lang w:val="en-US"/>
        </w:rPr>
        <w:t>C</w:t>
      </w:r>
      <w:r w:rsidRPr="001C3579">
        <w:rPr>
          <w:rFonts w:eastAsia="Times New Roman" w:cs="Times New Roman"/>
          <w:b/>
          <w:sz w:val="20"/>
          <w:szCs w:val="20"/>
        </w:rPr>
        <w:t xml:space="preserve">5. Вам интересно </w:t>
      </w:r>
      <w:r w:rsidRPr="001C3579">
        <w:rPr>
          <w:rFonts w:cs="Times New Roman"/>
          <w:b/>
          <w:sz w:val="20"/>
          <w:szCs w:val="20"/>
        </w:rPr>
        <w:t xml:space="preserve">или неинтересно </w:t>
      </w:r>
      <w:r w:rsidRPr="001C3579">
        <w:rPr>
          <w:rFonts w:eastAsia="Times New Roman" w:cs="Times New Roman"/>
          <w:b/>
          <w:sz w:val="20"/>
          <w:szCs w:val="20"/>
        </w:rPr>
        <w:t xml:space="preserve">обучать детей с инвалидностью? </w:t>
      </w:r>
      <w:r w:rsidRPr="001C3579">
        <w:rPr>
          <w:rFonts w:eastAsia="Times New Roman" w:cs="Times New Roman"/>
          <w:sz w:val="20"/>
          <w:szCs w:val="20"/>
        </w:rPr>
        <w:t>(ОДИН ВАРИАНТ ОТВЕТА)</w:t>
      </w:r>
    </w:p>
    <w:p w14:paraId="0D8458EC" w14:textId="77777777" w:rsidR="009D3CEC" w:rsidRPr="001C3579" w:rsidRDefault="009D3CEC">
      <w:pPr>
        <w:pStyle w:val="af2"/>
        <w:numPr>
          <w:ilvl w:val="0"/>
          <w:numId w:val="38"/>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Интересно</w:t>
      </w:r>
    </w:p>
    <w:p w14:paraId="29540491" w14:textId="77777777" w:rsidR="009D3CEC" w:rsidRPr="001C3579" w:rsidRDefault="009D3CEC">
      <w:pPr>
        <w:pStyle w:val="af2"/>
        <w:numPr>
          <w:ilvl w:val="0"/>
          <w:numId w:val="38"/>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Не интересно</w:t>
      </w:r>
    </w:p>
    <w:p w14:paraId="173FF64F" w14:textId="77777777" w:rsidR="009D3CEC" w:rsidRPr="001C3579" w:rsidRDefault="009D3CEC" w:rsidP="009D3CEC">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0BD9010E" w14:textId="77777777" w:rsidR="009D3CEC" w:rsidRPr="001C3579" w:rsidRDefault="009D3CEC" w:rsidP="009D3CEC">
      <w:pPr>
        <w:spacing w:before="240" w:line="240" w:lineRule="auto"/>
        <w:jc w:val="both"/>
        <w:rPr>
          <w:rFonts w:eastAsia="Times New Roman" w:cs="Times New Roman"/>
          <w:b/>
          <w:bCs/>
          <w:sz w:val="20"/>
          <w:szCs w:val="20"/>
        </w:rPr>
      </w:pPr>
      <w:r w:rsidRPr="001C3579">
        <w:rPr>
          <w:rFonts w:eastAsia="Times New Roman" w:cs="Times New Roman"/>
          <w:b/>
          <w:bCs/>
          <w:sz w:val="20"/>
          <w:szCs w:val="20"/>
        </w:rPr>
        <w:t>С6. Как Вы считаете, какие основные трудности для Вас при обучении детей с инвалидностью?</w:t>
      </w:r>
    </w:p>
    <w:p w14:paraId="1F0A2D16" w14:textId="77777777" w:rsidR="009D3CEC" w:rsidRPr="001C3579" w:rsidRDefault="009D3CEC" w:rsidP="009D3CEC">
      <w:pPr>
        <w:spacing w:before="240" w:line="240" w:lineRule="auto"/>
        <w:ind w:left="720"/>
        <w:jc w:val="both"/>
        <w:rPr>
          <w:rFonts w:eastAsia="Times New Roman" w:cs="Times New Roman"/>
          <w:bCs/>
          <w:sz w:val="20"/>
          <w:szCs w:val="20"/>
        </w:rPr>
      </w:pPr>
      <w:r w:rsidRPr="001C3579">
        <w:rPr>
          <w:rFonts w:eastAsia="Times New Roman" w:cs="Times New Roman"/>
          <w:bCs/>
          <w:sz w:val="20"/>
          <w:szCs w:val="20"/>
        </w:rPr>
        <w:t>1. УКАЖИТЕ: _____________________</w:t>
      </w:r>
    </w:p>
    <w:p w14:paraId="647064E7" w14:textId="77777777" w:rsidR="009D3CEC" w:rsidRPr="001C3579" w:rsidRDefault="009D3CEC" w:rsidP="009D3CEC">
      <w:pPr>
        <w:spacing w:before="240" w:line="240" w:lineRule="auto"/>
        <w:ind w:left="720"/>
        <w:jc w:val="both"/>
        <w:rPr>
          <w:rFonts w:eastAsia="Times New Roman" w:cs="Times New Roman"/>
          <w:bCs/>
          <w:sz w:val="20"/>
          <w:szCs w:val="20"/>
        </w:rPr>
      </w:pPr>
      <w:r w:rsidRPr="001C3579">
        <w:rPr>
          <w:rFonts w:eastAsia="Times New Roman" w:cs="Times New Roman"/>
          <w:bCs/>
          <w:sz w:val="20"/>
          <w:szCs w:val="20"/>
        </w:rPr>
        <w:t xml:space="preserve"> 999. Затрудняюсь ответить</w:t>
      </w:r>
    </w:p>
    <w:p w14:paraId="46DBEFCC" w14:textId="77777777" w:rsidR="009D3CEC" w:rsidRPr="001C3579" w:rsidRDefault="009D3CEC" w:rsidP="009D3CEC">
      <w:pPr>
        <w:rPr>
          <w:rFonts w:eastAsia="Times New Roman" w:cs="Times New Roman"/>
          <w:b/>
          <w:bCs/>
          <w:sz w:val="20"/>
          <w:szCs w:val="20"/>
        </w:rPr>
      </w:pPr>
      <w:r w:rsidRPr="001C3579">
        <w:rPr>
          <w:rFonts w:eastAsia="Times New Roman" w:cs="Times New Roman"/>
          <w:b/>
          <w:bCs/>
          <w:sz w:val="20"/>
          <w:szCs w:val="20"/>
          <w:lang w:val="en-US"/>
        </w:rPr>
        <w:t>C</w:t>
      </w:r>
      <w:r w:rsidRPr="001C3579">
        <w:rPr>
          <w:rFonts w:eastAsia="Times New Roman" w:cs="Times New Roman"/>
          <w:b/>
          <w:bCs/>
          <w:sz w:val="20"/>
          <w:szCs w:val="20"/>
        </w:rPr>
        <w:t xml:space="preserve">7. Вы знакомы или не знакомы с методиками составления индивидуальной программы обучения для детей с инвалидностью? </w:t>
      </w:r>
      <w:r w:rsidRPr="001C3579">
        <w:rPr>
          <w:rFonts w:eastAsia="Times New Roman" w:cs="Times New Roman"/>
          <w:bCs/>
          <w:sz w:val="20"/>
          <w:szCs w:val="20"/>
        </w:rPr>
        <w:t>(ОДИН ВАРИАНТ ОТВЕТА)</w:t>
      </w:r>
    </w:p>
    <w:p w14:paraId="7E8B44F0" w14:textId="77777777" w:rsidR="009D3CEC" w:rsidRPr="001C3579" w:rsidRDefault="009D3CEC">
      <w:pPr>
        <w:pStyle w:val="af2"/>
        <w:numPr>
          <w:ilvl w:val="0"/>
          <w:numId w:val="50"/>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lastRenderedPageBreak/>
        <w:t>Да, я знаком (-а)</w:t>
      </w:r>
    </w:p>
    <w:p w14:paraId="3FE0B79A" w14:textId="77777777" w:rsidR="009D3CEC" w:rsidRPr="001C3579" w:rsidRDefault="009D3CEC">
      <w:pPr>
        <w:pStyle w:val="af2"/>
        <w:numPr>
          <w:ilvl w:val="0"/>
          <w:numId w:val="50"/>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Нет, я не знаком (-а)</w:t>
      </w:r>
    </w:p>
    <w:p w14:paraId="2AF07812"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Cs/>
          <w:sz w:val="20"/>
          <w:szCs w:val="20"/>
        </w:rPr>
        <w:t xml:space="preserve">                           999. Затрудняюсь ответить [НЕ ЗАЧИТЫВАТЬ]</w:t>
      </w:r>
    </w:p>
    <w:p w14:paraId="663B1E4F" w14:textId="77777777" w:rsidR="009D3CEC" w:rsidRPr="001C3579" w:rsidRDefault="009D3CEC" w:rsidP="009D3CEC">
      <w:pPr>
        <w:rPr>
          <w:rFonts w:eastAsia="Times New Roman" w:cs="Times New Roman"/>
          <w:b/>
          <w:bCs/>
          <w:sz w:val="20"/>
          <w:szCs w:val="20"/>
        </w:rPr>
      </w:pPr>
      <w:r w:rsidRPr="001C3579">
        <w:rPr>
          <w:rFonts w:eastAsia="Times New Roman" w:cs="Times New Roman"/>
          <w:b/>
          <w:bCs/>
          <w:sz w:val="20"/>
          <w:szCs w:val="20"/>
          <w:lang w:val="en-US"/>
        </w:rPr>
        <w:t>C</w:t>
      </w:r>
      <w:r w:rsidRPr="001C3579">
        <w:rPr>
          <w:rFonts w:eastAsia="Times New Roman" w:cs="Times New Roman"/>
          <w:b/>
          <w:bCs/>
          <w:sz w:val="20"/>
          <w:szCs w:val="20"/>
        </w:rPr>
        <w:t xml:space="preserve">8. Кто разрабатывает методики составления индивидуальной программы обучения для детей с инвалидностью в Вашей школе? </w:t>
      </w:r>
      <w:r w:rsidRPr="001C3579">
        <w:rPr>
          <w:rFonts w:eastAsia="Times New Roman" w:cs="Times New Roman"/>
          <w:sz w:val="20"/>
          <w:szCs w:val="20"/>
        </w:rPr>
        <w:t>(ЗАЧИТАЙТЕ ВАРИАНТЫ ОТВЕТОВ, ОДИН ВАРИАНТ ОТВЕТА)</w:t>
      </w:r>
    </w:p>
    <w:p w14:paraId="05069964" w14:textId="77777777" w:rsidR="009D3CEC" w:rsidRPr="001C3579" w:rsidRDefault="009D3CEC">
      <w:pPr>
        <w:pStyle w:val="af2"/>
        <w:numPr>
          <w:ilvl w:val="0"/>
          <w:numId w:val="51"/>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Министерство образования</w:t>
      </w:r>
    </w:p>
    <w:p w14:paraId="693738E3" w14:textId="77777777" w:rsidR="009D3CEC" w:rsidRPr="001C3579" w:rsidRDefault="009D3CEC">
      <w:pPr>
        <w:pStyle w:val="af2"/>
        <w:numPr>
          <w:ilvl w:val="0"/>
          <w:numId w:val="51"/>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Международные фонды-доноры</w:t>
      </w:r>
    </w:p>
    <w:p w14:paraId="068E5913" w14:textId="77777777" w:rsidR="009D3CEC" w:rsidRPr="001C3579" w:rsidRDefault="009D3CEC">
      <w:pPr>
        <w:pStyle w:val="af2"/>
        <w:numPr>
          <w:ilvl w:val="0"/>
          <w:numId w:val="51"/>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Педагогический коллектив нашей школы</w:t>
      </w:r>
    </w:p>
    <w:p w14:paraId="1DFBE401" w14:textId="77777777" w:rsidR="009D3CEC" w:rsidRPr="001C3579" w:rsidRDefault="009D3CEC" w:rsidP="009D3CEC">
      <w:pPr>
        <w:ind w:left="284"/>
        <w:rPr>
          <w:rFonts w:eastAsia="Times New Roman" w:cs="Times New Roman"/>
          <w:bCs/>
          <w:sz w:val="20"/>
          <w:szCs w:val="20"/>
        </w:rPr>
      </w:pPr>
      <w:r w:rsidRPr="001C3579">
        <w:rPr>
          <w:rFonts w:eastAsia="Times New Roman" w:cs="Times New Roman"/>
          <w:b/>
          <w:bCs/>
          <w:sz w:val="20"/>
          <w:szCs w:val="20"/>
        </w:rPr>
        <w:t xml:space="preserve">                   </w:t>
      </w:r>
      <w:r w:rsidRPr="001C3579">
        <w:rPr>
          <w:rFonts w:eastAsia="Times New Roman" w:cs="Times New Roman"/>
          <w:bCs/>
          <w:sz w:val="20"/>
          <w:szCs w:val="20"/>
        </w:rPr>
        <w:t>997. Другое (УКАЖИТЕ)___________</w:t>
      </w:r>
    </w:p>
    <w:p w14:paraId="6366B362" w14:textId="77777777" w:rsidR="009D3CEC" w:rsidRPr="001C3579" w:rsidRDefault="009D3CEC" w:rsidP="009D3CEC">
      <w:pPr>
        <w:ind w:left="284"/>
        <w:rPr>
          <w:rFonts w:eastAsia="Times New Roman" w:cs="Times New Roman"/>
          <w:bCs/>
          <w:sz w:val="20"/>
          <w:szCs w:val="20"/>
        </w:rPr>
      </w:pPr>
      <w:r w:rsidRPr="001C3579">
        <w:rPr>
          <w:rFonts w:eastAsia="Times New Roman" w:cs="Times New Roman"/>
          <w:bCs/>
          <w:sz w:val="20"/>
          <w:szCs w:val="20"/>
        </w:rPr>
        <w:t xml:space="preserve">                   999. Затрудняюсь ответить [НЕ ЗАЧИТЫВАТЬ]</w:t>
      </w:r>
    </w:p>
    <w:p w14:paraId="75FC9934" w14:textId="77777777" w:rsidR="009D3CEC" w:rsidRPr="001C3579" w:rsidRDefault="009D3CEC" w:rsidP="009D3CEC">
      <w:pPr>
        <w:rPr>
          <w:rFonts w:eastAsia="Times New Roman" w:cs="Times New Roman"/>
          <w:bCs/>
          <w:sz w:val="20"/>
          <w:szCs w:val="20"/>
        </w:rPr>
      </w:pPr>
      <w:r w:rsidRPr="001C3579">
        <w:rPr>
          <w:rFonts w:eastAsia="Times New Roman" w:cs="Times New Roman"/>
          <w:b/>
          <w:bCs/>
          <w:sz w:val="20"/>
          <w:szCs w:val="20"/>
        </w:rPr>
        <w:t xml:space="preserve">С9. Система оценивания в Вашей школе адаптирована или не адаптирована под детей с инвалидностью? </w:t>
      </w:r>
      <w:r w:rsidRPr="001C3579">
        <w:rPr>
          <w:rFonts w:eastAsia="Times New Roman" w:cs="Times New Roman"/>
          <w:bCs/>
          <w:sz w:val="20"/>
          <w:szCs w:val="20"/>
        </w:rPr>
        <w:t>(ОДИН ВАРИАНТ ОТВЕТА) (ПОДСКАЗКА ИНТЕРВЬЮЕРУ: понимаются критерии оценивания)</w:t>
      </w:r>
    </w:p>
    <w:p w14:paraId="768E6197" w14:textId="77777777" w:rsidR="009D3CEC" w:rsidRPr="001C3579" w:rsidRDefault="009D3CEC">
      <w:pPr>
        <w:pStyle w:val="af2"/>
        <w:numPr>
          <w:ilvl w:val="0"/>
          <w:numId w:val="52"/>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Адаптирована</w:t>
      </w:r>
    </w:p>
    <w:p w14:paraId="4F42C7E1" w14:textId="77777777" w:rsidR="009D3CEC" w:rsidRPr="001C3579" w:rsidRDefault="009D3CEC">
      <w:pPr>
        <w:pStyle w:val="af2"/>
        <w:numPr>
          <w:ilvl w:val="0"/>
          <w:numId w:val="52"/>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Не адаптирована</w:t>
      </w:r>
    </w:p>
    <w:p w14:paraId="4FFADD7A"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Cs/>
          <w:sz w:val="20"/>
          <w:szCs w:val="20"/>
        </w:rPr>
        <w:t xml:space="preserve">                           999. Затрудняюсь ответить [НЕ ЗАЧИТЫВАТЬ]</w:t>
      </w:r>
    </w:p>
    <w:p w14:paraId="660F69E2" w14:textId="77777777" w:rsidR="009D3CEC" w:rsidRPr="001C3579" w:rsidRDefault="009D3CEC" w:rsidP="009D3CEC">
      <w:pPr>
        <w:spacing w:before="240" w:line="240" w:lineRule="auto"/>
        <w:jc w:val="both"/>
        <w:rPr>
          <w:rFonts w:eastAsia="Times New Roman" w:cs="Times New Roman"/>
          <w:b/>
          <w:bCs/>
          <w:sz w:val="20"/>
          <w:szCs w:val="20"/>
        </w:rPr>
      </w:pPr>
      <w:r w:rsidRPr="001C3579">
        <w:rPr>
          <w:rFonts w:eastAsia="Times New Roman" w:cs="Times New Roman"/>
          <w:b/>
          <w:bCs/>
          <w:sz w:val="20"/>
          <w:szCs w:val="20"/>
          <w:lang w:val="en-US"/>
        </w:rPr>
        <w:t>C</w:t>
      </w:r>
      <w:r w:rsidRPr="001C3579">
        <w:rPr>
          <w:rFonts w:eastAsia="Times New Roman" w:cs="Times New Roman"/>
          <w:b/>
          <w:bCs/>
          <w:sz w:val="20"/>
          <w:szCs w:val="20"/>
        </w:rPr>
        <w:t>10. Вам доплачивают или не доплачивают за работу с детьми с инвалидностью?</w:t>
      </w:r>
    </w:p>
    <w:p w14:paraId="785DF7C3" w14:textId="77777777" w:rsidR="009D3CEC" w:rsidRPr="001C3579" w:rsidRDefault="009D3CEC">
      <w:pPr>
        <w:pStyle w:val="af2"/>
        <w:numPr>
          <w:ilvl w:val="0"/>
          <w:numId w:val="48"/>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Доплачивают</w:t>
      </w:r>
    </w:p>
    <w:p w14:paraId="47F6ECEC" w14:textId="77777777" w:rsidR="009D3CEC" w:rsidRPr="001C3579" w:rsidRDefault="009D3CEC">
      <w:pPr>
        <w:pStyle w:val="af2"/>
        <w:numPr>
          <w:ilvl w:val="0"/>
          <w:numId w:val="48"/>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Не доплачивают</w:t>
      </w:r>
    </w:p>
    <w:p w14:paraId="66EC07F4" w14:textId="77777777" w:rsidR="009D3CEC" w:rsidRPr="001C3579" w:rsidRDefault="009D3CEC" w:rsidP="009D3CEC">
      <w:pPr>
        <w:spacing w:before="240" w:line="240" w:lineRule="auto"/>
        <w:ind w:left="1080"/>
        <w:jc w:val="both"/>
        <w:rPr>
          <w:rFonts w:cs="Times New Roman"/>
          <w:bCs/>
          <w:sz w:val="20"/>
          <w:szCs w:val="20"/>
        </w:rPr>
      </w:pPr>
      <w:r w:rsidRPr="001C3579">
        <w:rPr>
          <w:rFonts w:cs="Times New Roman"/>
          <w:bCs/>
          <w:sz w:val="20"/>
          <w:szCs w:val="20"/>
        </w:rPr>
        <w:t xml:space="preserve">999. Затрудняюсь ответить </w:t>
      </w:r>
      <w:r w:rsidRPr="001C3579">
        <w:rPr>
          <w:rFonts w:eastAsia="Times New Roman" w:cs="Times New Roman"/>
          <w:bCs/>
          <w:sz w:val="20"/>
          <w:szCs w:val="20"/>
        </w:rPr>
        <w:t>[НЕ ЗАЧИТЫВАТЬ]</w:t>
      </w:r>
    </w:p>
    <w:p w14:paraId="07F9FCE7"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
          <w:sz w:val="20"/>
          <w:szCs w:val="20"/>
        </w:rPr>
        <w:t xml:space="preserve">С11.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C</w:t>
      </w:r>
      <w:r w:rsidRPr="001C3579">
        <w:rPr>
          <w:rFonts w:eastAsia="Times New Roman" w:cs="Times New Roman"/>
          <w:b/>
          <w:i/>
          <w:color w:val="0070C0"/>
          <w:sz w:val="20"/>
          <w:szCs w:val="20"/>
        </w:rPr>
        <w:t xml:space="preserve">10=1/ </w:t>
      </w:r>
      <w:r w:rsidRPr="001C3579">
        <w:rPr>
          <w:rFonts w:eastAsia="Times New Roman" w:cs="Times New Roman"/>
          <w:b/>
          <w:sz w:val="20"/>
          <w:szCs w:val="20"/>
        </w:rPr>
        <w:t xml:space="preserve">Как Вы считаете, доплата за работу с детьми с инвалидностью достаточная или недостаточная? </w:t>
      </w:r>
      <w:r w:rsidRPr="001C3579">
        <w:rPr>
          <w:rFonts w:eastAsia="Times New Roman" w:cs="Times New Roman"/>
          <w:bCs/>
          <w:sz w:val="20"/>
          <w:szCs w:val="20"/>
        </w:rPr>
        <w:t>(ЗАЧИТАЙТЕ, ДО ТРЁХ ВАРИАНТОВ ОТВЕТОВ)</w:t>
      </w:r>
    </w:p>
    <w:p w14:paraId="1C67D48E" w14:textId="77777777" w:rsidR="009D3CEC" w:rsidRPr="001C3579" w:rsidRDefault="009D3CEC">
      <w:pPr>
        <w:pStyle w:val="af2"/>
        <w:numPr>
          <w:ilvl w:val="0"/>
          <w:numId w:val="39"/>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Достаточная</w:t>
      </w:r>
    </w:p>
    <w:p w14:paraId="56520C9F" w14:textId="77777777" w:rsidR="009D3CEC" w:rsidRPr="001C3579" w:rsidRDefault="009D3CEC">
      <w:pPr>
        <w:pStyle w:val="af2"/>
        <w:numPr>
          <w:ilvl w:val="0"/>
          <w:numId w:val="39"/>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Недостаточная</w:t>
      </w:r>
    </w:p>
    <w:p w14:paraId="24BB2314" w14:textId="77777777" w:rsidR="009D3CEC" w:rsidRPr="001C3579" w:rsidRDefault="009D3CEC" w:rsidP="009D3CEC">
      <w:pPr>
        <w:ind w:left="360" w:firstLine="72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3A3D7EA6" w14:textId="77777777" w:rsidR="009D3CEC" w:rsidRPr="001C3579" w:rsidRDefault="009D3CEC" w:rsidP="009D3CEC">
      <w:pPr>
        <w:rPr>
          <w:rFonts w:eastAsia="Times New Roman" w:cs="Times New Roman"/>
          <w:bCs/>
          <w:sz w:val="20"/>
          <w:szCs w:val="20"/>
        </w:rPr>
      </w:pPr>
    </w:p>
    <w:p w14:paraId="64306B9D" w14:textId="77777777" w:rsidR="009D3CEC" w:rsidRPr="001C3579" w:rsidRDefault="009D3CEC" w:rsidP="009D3CEC">
      <w:pPr>
        <w:rPr>
          <w:rFonts w:eastAsia="Times New Roman" w:cs="Times New Roman"/>
          <w:bCs/>
          <w:sz w:val="20"/>
          <w:szCs w:val="20"/>
        </w:rPr>
      </w:pPr>
      <w:r w:rsidRPr="001C3579">
        <w:rPr>
          <w:rFonts w:eastAsia="Times New Roman" w:cs="Times New Roman"/>
          <w:b/>
          <w:bCs/>
          <w:sz w:val="20"/>
          <w:szCs w:val="20"/>
        </w:rPr>
        <w:t xml:space="preserve">С12. Как Вы считаете, дети с инвалидностью в Вашем классе обучаются хуже, лучше или наравне с их одноклассниками? </w:t>
      </w:r>
      <w:r w:rsidRPr="001C3579">
        <w:rPr>
          <w:rFonts w:eastAsia="Times New Roman" w:cs="Times New Roman"/>
          <w:bCs/>
          <w:sz w:val="20"/>
          <w:szCs w:val="20"/>
        </w:rPr>
        <w:t>(ОДИН ВАРИАНТ ОТВЕТА) (ПОДСКАЗКА ИНТЕРВЬЮЕРУ: ПОНИМАЕТСЯ УСВОЕНИЕ МАТЕРИАЛА)</w:t>
      </w:r>
    </w:p>
    <w:p w14:paraId="309D408D" w14:textId="77777777" w:rsidR="009D3CEC" w:rsidRPr="001C3579" w:rsidRDefault="009D3CEC">
      <w:pPr>
        <w:pStyle w:val="af2"/>
        <w:numPr>
          <w:ilvl w:val="0"/>
          <w:numId w:val="45"/>
        </w:numPr>
        <w:spacing w:before="240" w:after="240" w:line="276" w:lineRule="auto"/>
        <w:rPr>
          <w:rFonts w:eastAsia="Times New Roman" w:cs="Times New Roman"/>
          <w:sz w:val="20"/>
          <w:szCs w:val="20"/>
          <w:lang w:val="en-US"/>
        </w:rPr>
      </w:pPr>
      <w:r w:rsidRPr="001C3579">
        <w:rPr>
          <w:rFonts w:eastAsia="Times New Roman" w:cs="Times New Roman"/>
          <w:sz w:val="20"/>
          <w:szCs w:val="20"/>
        </w:rPr>
        <w:t>Хуже</w:t>
      </w:r>
    </w:p>
    <w:p w14:paraId="1BC224E3" w14:textId="77777777" w:rsidR="009D3CEC" w:rsidRPr="001C3579" w:rsidRDefault="009D3CEC">
      <w:pPr>
        <w:pStyle w:val="af2"/>
        <w:numPr>
          <w:ilvl w:val="0"/>
          <w:numId w:val="45"/>
        </w:numPr>
        <w:spacing w:before="240" w:after="240" w:line="276" w:lineRule="auto"/>
        <w:rPr>
          <w:rFonts w:eastAsia="Times New Roman" w:cs="Times New Roman"/>
          <w:sz w:val="20"/>
          <w:szCs w:val="20"/>
          <w:lang w:val="en-US"/>
        </w:rPr>
      </w:pPr>
      <w:r w:rsidRPr="001C3579">
        <w:rPr>
          <w:rFonts w:eastAsia="Times New Roman" w:cs="Times New Roman"/>
          <w:sz w:val="20"/>
          <w:szCs w:val="20"/>
        </w:rPr>
        <w:t>Лучше</w:t>
      </w:r>
    </w:p>
    <w:p w14:paraId="020DCCC5" w14:textId="77777777" w:rsidR="009D3CEC" w:rsidRPr="001C3579" w:rsidRDefault="009D3CEC">
      <w:pPr>
        <w:pStyle w:val="af2"/>
        <w:numPr>
          <w:ilvl w:val="0"/>
          <w:numId w:val="45"/>
        </w:numPr>
        <w:spacing w:before="240" w:after="240" w:line="276" w:lineRule="auto"/>
        <w:rPr>
          <w:rFonts w:eastAsia="Times New Roman" w:cs="Times New Roman"/>
          <w:sz w:val="20"/>
          <w:szCs w:val="20"/>
          <w:lang w:val="en-US"/>
        </w:rPr>
      </w:pPr>
      <w:r w:rsidRPr="001C3579">
        <w:rPr>
          <w:rFonts w:eastAsia="Times New Roman" w:cs="Times New Roman"/>
          <w:sz w:val="20"/>
          <w:szCs w:val="20"/>
        </w:rPr>
        <w:t>Наравне</w:t>
      </w:r>
    </w:p>
    <w:p w14:paraId="66754CCC" w14:textId="77777777" w:rsidR="009D3CEC" w:rsidRPr="001C3579" w:rsidRDefault="009D3CEC" w:rsidP="009D3CEC">
      <w:pPr>
        <w:spacing w:before="240" w:after="240"/>
        <w:ind w:left="1440"/>
        <w:rPr>
          <w:rFonts w:eastAsia="Times New Roman" w:cs="Times New Roman"/>
          <w:sz w:val="20"/>
          <w:szCs w:val="20"/>
        </w:rPr>
      </w:pPr>
      <w:r w:rsidRPr="001C3579">
        <w:rPr>
          <w:rFonts w:eastAsia="Times New Roman" w:cs="Times New Roman"/>
          <w:bCs/>
          <w:sz w:val="20"/>
          <w:szCs w:val="20"/>
        </w:rPr>
        <w:t>999. Затрудняюсь ответить [НЕ ЗАЧИТЫВАТЬ]</w:t>
      </w:r>
    </w:p>
    <w:p w14:paraId="3D1026E6" w14:textId="77777777" w:rsidR="009D3CEC" w:rsidRPr="001C3579" w:rsidRDefault="009D3CEC" w:rsidP="009D3CEC">
      <w:pPr>
        <w:spacing w:before="240" w:after="240"/>
        <w:rPr>
          <w:rFonts w:eastAsia="Times New Roman" w:cs="Times New Roman"/>
          <w:sz w:val="20"/>
          <w:szCs w:val="20"/>
        </w:rPr>
      </w:pPr>
      <w:r w:rsidRPr="001C3579">
        <w:rPr>
          <w:rFonts w:eastAsia="Times New Roman" w:cs="Times New Roman"/>
          <w:b/>
          <w:sz w:val="20"/>
          <w:szCs w:val="20"/>
        </w:rPr>
        <w:t>С13. Как Вы считаете, как в Вашем классе одноклассники относятся к детям с инвалидностью?</w:t>
      </w:r>
      <w:r w:rsidRPr="001C3579">
        <w:rPr>
          <w:rFonts w:eastAsia="Times New Roman" w:cs="Times New Roman"/>
          <w:sz w:val="20"/>
          <w:szCs w:val="20"/>
        </w:rPr>
        <w:t xml:space="preserve"> (ЗАЧИТАЙТЕ ВСЕ ВАРИАНТЫ ОТВЕТОВ, ОДИН ОТВЕТ)</w:t>
      </w:r>
    </w:p>
    <w:p w14:paraId="2FB1088B" w14:textId="77777777" w:rsidR="009D3CEC" w:rsidRPr="001C3579" w:rsidRDefault="009D3CEC">
      <w:pPr>
        <w:pStyle w:val="af2"/>
        <w:numPr>
          <w:ilvl w:val="0"/>
          <w:numId w:val="46"/>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Полностью положительно</w:t>
      </w:r>
    </w:p>
    <w:p w14:paraId="35A17ECF" w14:textId="77777777" w:rsidR="009D3CEC" w:rsidRPr="001C3579" w:rsidRDefault="009D3CEC">
      <w:pPr>
        <w:pStyle w:val="af2"/>
        <w:numPr>
          <w:ilvl w:val="0"/>
          <w:numId w:val="46"/>
        </w:numPr>
        <w:spacing w:before="240" w:after="240" w:line="276" w:lineRule="auto"/>
        <w:rPr>
          <w:rFonts w:eastAsia="Times New Roman" w:cs="Times New Roman"/>
          <w:sz w:val="20"/>
          <w:szCs w:val="20"/>
          <w:lang w:val="en-US"/>
        </w:rPr>
      </w:pPr>
      <w:r w:rsidRPr="001C3579">
        <w:rPr>
          <w:rFonts w:eastAsia="Times New Roman" w:cs="Times New Roman"/>
          <w:sz w:val="20"/>
          <w:szCs w:val="20"/>
        </w:rPr>
        <w:lastRenderedPageBreak/>
        <w:t>Скорее положительно</w:t>
      </w:r>
    </w:p>
    <w:p w14:paraId="0F8A9B87" w14:textId="77777777" w:rsidR="009D3CEC" w:rsidRPr="001C3579" w:rsidRDefault="009D3CEC">
      <w:pPr>
        <w:pStyle w:val="af2"/>
        <w:numPr>
          <w:ilvl w:val="0"/>
          <w:numId w:val="46"/>
        </w:numPr>
        <w:spacing w:before="240" w:after="240" w:line="276" w:lineRule="auto"/>
        <w:rPr>
          <w:rFonts w:eastAsia="Times New Roman" w:cs="Times New Roman"/>
          <w:sz w:val="20"/>
          <w:szCs w:val="20"/>
          <w:lang w:val="en-US"/>
        </w:rPr>
      </w:pPr>
      <w:r w:rsidRPr="001C3579">
        <w:rPr>
          <w:rFonts w:eastAsia="Times New Roman" w:cs="Times New Roman"/>
          <w:sz w:val="20"/>
          <w:szCs w:val="20"/>
        </w:rPr>
        <w:t>Скорее отрицательно</w:t>
      </w:r>
    </w:p>
    <w:p w14:paraId="537D32BA" w14:textId="77777777" w:rsidR="009D3CEC" w:rsidRPr="001C3579" w:rsidRDefault="009D3CEC">
      <w:pPr>
        <w:pStyle w:val="af2"/>
        <w:numPr>
          <w:ilvl w:val="0"/>
          <w:numId w:val="46"/>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Полностью отрицательно</w:t>
      </w:r>
    </w:p>
    <w:p w14:paraId="050FFB9D" w14:textId="77777777" w:rsidR="009D3CEC" w:rsidRPr="001C3579" w:rsidRDefault="009D3CEC" w:rsidP="009D3CEC">
      <w:pPr>
        <w:spacing w:before="240" w:after="240"/>
        <w:ind w:left="1440"/>
        <w:rPr>
          <w:rFonts w:eastAsia="Times New Roman" w:cs="Times New Roman"/>
          <w:sz w:val="20"/>
          <w:szCs w:val="20"/>
          <w:lang w:val="en-US"/>
        </w:rPr>
      </w:pPr>
      <w:r w:rsidRPr="001C3579">
        <w:rPr>
          <w:rFonts w:eastAsia="Times New Roman" w:cs="Times New Roman"/>
          <w:bCs/>
          <w:sz w:val="20"/>
          <w:szCs w:val="20"/>
        </w:rPr>
        <w:t>999. Затрудняюсь ответить [НЕ ЗАЧИТЫВАТЬ]</w:t>
      </w:r>
    </w:p>
    <w:p w14:paraId="51347B0B" w14:textId="77777777" w:rsidR="009D3CEC" w:rsidRPr="001C3579" w:rsidRDefault="009D3CEC" w:rsidP="009D3CEC">
      <w:pPr>
        <w:spacing w:before="240" w:after="240"/>
        <w:rPr>
          <w:rFonts w:eastAsia="Times New Roman" w:cs="Times New Roman"/>
          <w:sz w:val="20"/>
          <w:szCs w:val="20"/>
        </w:rPr>
      </w:pPr>
      <w:r w:rsidRPr="001C3579">
        <w:rPr>
          <w:rFonts w:eastAsia="Times New Roman" w:cs="Times New Roman"/>
          <w:b/>
          <w:sz w:val="20"/>
          <w:szCs w:val="20"/>
        </w:rPr>
        <w:t>С14.  Как Вы считаете, как большинство родителей учеников в Вашем классе относятся к тому, что дети с инвалидностью обучаются вместе с их детьми?</w:t>
      </w:r>
      <w:r w:rsidRPr="001C3579">
        <w:rPr>
          <w:rFonts w:eastAsia="Times New Roman" w:cs="Times New Roman"/>
          <w:sz w:val="20"/>
          <w:szCs w:val="20"/>
        </w:rPr>
        <w:t xml:space="preserve"> (ЗАЧИТАЙТЕ ВСЕ ВАРИАНТЫ ОТВЕТОВ, ОДИН ОТВЕТ)</w:t>
      </w:r>
    </w:p>
    <w:p w14:paraId="656139FF" w14:textId="77777777" w:rsidR="009D3CEC" w:rsidRPr="001C3579" w:rsidRDefault="009D3CEC">
      <w:pPr>
        <w:pStyle w:val="af2"/>
        <w:numPr>
          <w:ilvl w:val="0"/>
          <w:numId w:val="47"/>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Полностью положительно</w:t>
      </w:r>
    </w:p>
    <w:p w14:paraId="5DFAE625" w14:textId="77777777" w:rsidR="009D3CEC" w:rsidRPr="001C3579" w:rsidRDefault="009D3CEC">
      <w:pPr>
        <w:pStyle w:val="af2"/>
        <w:numPr>
          <w:ilvl w:val="0"/>
          <w:numId w:val="47"/>
        </w:numPr>
        <w:spacing w:before="240" w:after="240" w:line="276" w:lineRule="auto"/>
        <w:rPr>
          <w:rFonts w:eastAsia="Times New Roman" w:cs="Times New Roman"/>
          <w:sz w:val="20"/>
          <w:szCs w:val="20"/>
          <w:lang w:val="en-US"/>
        </w:rPr>
      </w:pPr>
      <w:r w:rsidRPr="001C3579">
        <w:rPr>
          <w:rFonts w:eastAsia="Times New Roman" w:cs="Times New Roman"/>
          <w:sz w:val="20"/>
          <w:szCs w:val="20"/>
        </w:rPr>
        <w:t>Скорее положительно</w:t>
      </w:r>
    </w:p>
    <w:p w14:paraId="7D5BF29A" w14:textId="77777777" w:rsidR="009D3CEC" w:rsidRPr="001C3579" w:rsidRDefault="009D3CEC">
      <w:pPr>
        <w:pStyle w:val="af2"/>
        <w:numPr>
          <w:ilvl w:val="0"/>
          <w:numId w:val="47"/>
        </w:numPr>
        <w:spacing w:before="240" w:after="240" w:line="276" w:lineRule="auto"/>
        <w:rPr>
          <w:rFonts w:eastAsia="Times New Roman" w:cs="Times New Roman"/>
          <w:sz w:val="20"/>
          <w:szCs w:val="20"/>
          <w:lang w:val="en-US"/>
        </w:rPr>
      </w:pPr>
      <w:r w:rsidRPr="001C3579">
        <w:rPr>
          <w:rFonts w:eastAsia="Times New Roman" w:cs="Times New Roman"/>
          <w:sz w:val="20"/>
          <w:szCs w:val="20"/>
        </w:rPr>
        <w:t>Скорее отрицательно</w:t>
      </w:r>
    </w:p>
    <w:p w14:paraId="4B7703FE" w14:textId="77777777" w:rsidR="009D3CEC" w:rsidRPr="001C3579" w:rsidRDefault="009D3CEC">
      <w:pPr>
        <w:pStyle w:val="af2"/>
        <w:numPr>
          <w:ilvl w:val="0"/>
          <w:numId w:val="47"/>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Полностью отрицательно</w:t>
      </w:r>
    </w:p>
    <w:p w14:paraId="2FE0FF77" w14:textId="77777777" w:rsidR="009D3CEC" w:rsidRPr="001C3579" w:rsidRDefault="009D3CEC" w:rsidP="009D3CEC">
      <w:pPr>
        <w:spacing w:before="240" w:after="240"/>
        <w:ind w:left="144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76E6BC0C" w14:textId="56241F9C" w:rsidR="009D3CEC" w:rsidRPr="003D316A" w:rsidRDefault="009D3CEC" w:rsidP="003D316A">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 xml:space="preserve">Блок </w:t>
      </w:r>
      <w:r w:rsidRPr="001C3579">
        <w:rPr>
          <w:rFonts w:eastAsia="Times New Roman" w:cs="Times New Roman"/>
          <w:b/>
          <w:sz w:val="20"/>
          <w:szCs w:val="20"/>
          <w:lang w:val="en-US"/>
        </w:rPr>
        <w:t>I</w:t>
      </w:r>
      <w:r w:rsidRPr="001C3579">
        <w:rPr>
          <w:rFonts w:eastAsia="Times New Roman" w:cs="Times New Roman"/>
          <w:b/>
          <w:sz w:val="20"/>
          <w:szCs w:val="20"/>
        </w:rPr>
        <w:t>. Информирование об инклюзивном образовании</w:t>
      </w:r>
    </w:p>
    <w:p w14:paraId="0CC904B6" w14:textId="77777777" w:rsidR="009D3CEC" w:rsidRPr="001C3579" w:rsidRDefault="009D3CEC" w:rsidP="009D3CEC">
      <w:pPr>
        <w:rPr>
          <w:rFonts w:eastAsia="Times New Roman" w:cs="Times New Roman"/>
          <w:b/>
          <w:bCs/>
          <w:sz w:val="20"/>
          <w:szCs w:val="20"/>
        </w:rPr>
      </w:pPr>
      <w:r w:rsidRPr="001C3579">
        <w:rPr>
          <w:rFonts w:eastAsia="Times New Roman" w:cs="Times New Roman"/>
          <w:b/>
          <w:bCs/>
          <w:sz w:val="20"/>
          <w:szCs w:val="20"/>
          <w:lang w:val="en-US"/>
        </w:rPr>
        <w:t>I</w:t>
      </w:r>
      <w:r w:rsidRPr="001C3579">
        <w:rPr>
          <w:rFonts w:eastAsia="Times New Roman" w:cs="Times New Roman"/>
          <w:b/>
          <w:bCs/>
          <w:sz w:val="20"/>
          <w:szCs w:val="20"/>
        </w:rPr>
        <w:t xml:space="preserve">1. В Вашей школе проводят или не проводят мероприятия, продвигающие инклюзивное образование? </w:t>
      </w:r>
      <w:r w:rsidRPr="001C3579">
        <w:rPr>
          <w:rFonts w:eastAsia="Times New Roman" w:cs="Times New Roman"/>
          <w:sz w:val="20"/>
          <w:szCs w:val="20"/>
        </w:rPr>
        <w:t>(ОДИН ВАРИАНТ ОТВЕТА)</w:t>
      </w:r>
    </w:p>
    <w:p w14:paraId="16C66069" w14:textId="77777777" w:rsidR="009D3CEC" w:rsidRPr="001C3579" w:rsidRDefault="009D3CEC">
      <w:pPr>
        <w:pStyle w:val="af2"/>
        <w:numPr>
          <w:ilvl w:val="0"/>
          <w:numId w:val="53"/>
        </w:numPr>
        <w:spacing w:before="240" w:after="240" w:line="276" w:lineRule="auto"/>
        <w:rPr>
          <w:rFonts w:eastAsia="Times New Roman" w:cs="Times New Roman"/>
          <w:sz w:val="20"/>
          <w:szCs w:val="20"/>
        </w:rPr>
      </w:pPr>
      <w:r w:rsidRPr="001C3579">
        <w:rPr>
          <w:rFonts w:eastAsia="Times New Roman" w:cs="Times New Roman"/>
          <w:sz w:val="20"/>
          <w:szCs w:val="20"/>
        </w:rPr>
        <w:t>Проводят</w:t>
      </w:r>
    </w:p>
    <w:p w14:paraId="536D48A7" w14:textId="77777777" w:rsidR="009D3CEC" w:rsidRPr="001C3579" w:rsidRDefault="009D3CEC">
      <w:pPr>
        <w:pStyle w:val="af2"/>
        <w:numPr>
          <w:ilvl w:val="0"/>
          <w:numId w:val="53"/>
        </w:numPr>
        <w:spacing w:before="240" w:after="240" w:line="276" w:lineRule="auto"/>
        <w:rPr>
          <w:rFonts w:eastAsia="Times New Roman" w:cs="Times New Roman"/>
          <w:sz w:val="20"/>
          <w:szCs w:val="20"/>
          <w:lang w:val="en-US"/>
        </w:rPr>
      </w:pPr>
      <w:r w:rsidRPr="001C3579">
        <w:rPr>
          <w:rFonts w:eastAsia="Times New Roman" w:cs="Times New Roman"/>
          <w:sz w:val="20"/>
          <w:szCs w:val="20"/>
        </w:rPr>
        <w:t>Не проводят</w:t>
      </w:r>
    </w:p>
    <w:p w14:paraId="22890477" w14:textId="77777777" w:rsidR="009D3CEC" w:rsidRPr="001C3579" w:rsidRDefault="009D3CEC" w:rsidP="009D3CEC">
      <w:pPr>
        <w:ind w:left="144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7D7CFBE1" w14:textId="77777777" w:rsidR="009D3CEC" w:rsidRPr="001C3579" w:rsidRDefault="009D3CEC" w:rsidP="009D3CEC">
      <w:pPr>
        <w:spacing w:before="240" w:after="240"/>
        <w:rPr>
          <w:rFonts w:eastAsia="Times New Roman" w:cs="Times New Roman"/>
          <w:b/>
          <w:sz w:val="20"/>
          <w:szCs w:val="20"/>
        </w:rPr>
      </w:pPr>
      <w:r w:rsidRPr="001C3579">
        <w:rPr>
          <w:rFonts w:eastAsia="Times New Roman" w:cs="Times New Roman"/>
          <w:b/>
          <w:sz w:val="20"/>
          <w:szCs w:val="20"/>
          <w:lang w:val="en-US"/>
        </w:rPr>
        <w:t>I</w:t>
      </w:r>
      <w:r w:rsidRPr="001C3579">
        <w:rPr>
          <w:rFonts w:eastAsia="Times New Roman" w:cs="Times New Roman"/>
          <w:b/>
          <w:sz w:val="20"/>
          <w:szCs w:val="20"/>
        </w:rPr>
        <w:t xml:space="preserve">2. </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I</w:t>
      </w:r>
      <w:r w:rsidRPr="001C3579">
        <w:rPr>
          <w:rFonts w:eastAsia="Times New Roman" w:cs="Times New Roman"/>
          <w:b/>
          <w:i/>
          <w:color w:val="0070C0"/>
          <w:sz w:val="20"/>
          <w:szCs w:val="20"/>
        </w:rPr>
        <w:t xml:space="preserve">1=1/ </w:t>
      </w:r>
      <w:r w:rsidRPr="001C3579">
        <w:rPr>
          <w:rFonts w:eastAsia="Times New Roman" w:cs="Times New Roman"/>
          <w:b/>
          <w:sz w:val="20"/>
          <w:szCs w:val="20"/>
        </w:rPr>
        <w:t>Какие именно мероприятия, продвигающие инклюзивное образование, проводят в Вашей школе?</w:t>
      </w:r>
    </w:p>
    <w:p w14:paraId="3ED7DED9"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Cs/>
          <w:sz w:val="20"/>
          <w:szCs w:val="20"/>
        </w:rPr>
        <w:t xml:space="preserve">                                   1. УКАЖИТЕ: _____________________</w:t>
      </w:r>
    </w:p>
    <w:p w14:paraId="7A8D0B43" w14:textId="77777777" w:rsidR="009D3CEC" w:rsidRPr="001C3579" w:rsidRDefault="009D3CEC" w:rsidP="009D3CEC">
      <w:pPr>
        <w:spacing w:before="240" w:line="240" w:lineRule="auto"/>
        <w:jc w:val="both"/>
        <w:rPr>
          <w:rFonts w:eastAsia="Times New Roman" w:cs="Times New Roman"/>
          <w:bCs/>
          <w:sz w:val="20"/>
          <w:szCs w:val="20"/>
        </w:rPr>
      </w:pPr>
      <w:r w:rsidRPr="001C3579">
        <w:rPr>
          <w:rFonts w:eastAsia="Times New Roman" w:cs="Times New Roman"/>
          <w:bCs/>
          <w:sz w:val="20"/>
          <w:szCs w:val="20"/>
        </w:rPr>
        <w:t xml:space="preserve">                                    999. Затрудняюсь ответить</w:t>
      </w:r>
    </w:p>
    <w:p w14:paraId="0FF600C7" w14:textId="77777777" w:rsidR="009D3CEC" w:rsidRPr="001C3579" w:rsidRDefault="009D3CEC" w:rsidP="009D3CEC">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 xml:space="preserve">Блок </w:t>
      </w:r>
      <w:r w:rsidRPr="001C3579">
        <w:rPr>
          <w:rFonts w:eastAsia="Times New Roman" w:cs="Times New Roman"/>
          <w:b/>
          <w:sz w:val="20"/>
          <w:szCs w:val="20"/>
          <w:lang w:val="en-US"/>
        </w:rPr>
        <w:t>D</w:t>
      </w:r>
      <w:r w:rsidRPr="001C3579">
        <w:rPr>
          <w:rFonts w:eastAsia="Times New Roman" w:cs="Times New Roman"/>
          <w:b/>
          <w:sz w:val="20"/>
          <w:szCs w:val="20"/>
        </w:rPr>
        <w:t>. Перспективные вопросы</w:t>
      </w:r>
    </w:p>
    <w:p w14:paraId="6B889A72" w14:textId="77777777" w:rsidR="009D3CEC" w:rsidRPr="001C3579" w:rsidRDefault="009D3CEC" w:rsidP="009D3CEC">
      <w:pPr>
        <w:spacing w:before="240" w:after="240"/>
        <w:rPr>
          <w:rFonts w:eastAsia="Times New Roman" w:cs="Times New Roman"/>
          <w:b/>
          <w:sz w:val="20"/>
          <w:szCs w:val="20"/>
        </w:rPr>
      </w:pPr>
      <w:r w:rsidRPr="001C3579">
        <w:rPr>
          <w:rFonts w:eastAsia="Times New Roman" w:cs="Times New Roman"/>
          <w:b/>
          <w:sz w:val="20"/>
          <w:szCs w:val="20"/>
          <w:lang w:val="en-US"/>
        </w:rPr>
        <w:t>D</w:t>
      </w:r>
      <w:r w:rsidRPr="001C3579">
        <w:rPr>
          <w:rFonts w:eastAsia="Times New Roman" w:cs="Times New Roman"/>
          <w:b/>
          <w:sz w:val="20"/>
          <w:szCs w:val="20"/>
        </w:rPr>
        <w:t xml:space="preserve">1. Скажите, пожалуйста, Вы слышали или не слышали о Программе и о Концепции развития инклюзивного образования в Кыргызской Республике в 2019-2023 гг.? </w:t>
      </w:r>
      <w:r w:rsidRPr="001C3579">
        <w:rPr>
          <w:rFonts w:eastAsia="Times New Roman" w:cs="Times New Roman"/>
          <w:sz w:val="20"/>
          <w:szCs w:val="20"/>
        </w:rPr>
        <w:t>(ЗАЧИТАЙТЕ ВСЕ ВАРИАНТЫ ОТВЕТОВ, ОДИН ВАРИАНТ ОТВЕТА)</w:t>
      </w:r>
    </w:p>
    <w:p w14:paraId="729A048B" w14:textId="77777777" w:rsidR="009D3CEC" w:rsidRPr="001C3579" w:rsidRDefault="009D3CEC">
      <w:pPr>
        <w:pStyle w:val="af2"/>
        <w:numPr>
          <w:ilvl w:val="0"/>
          <w:numId w:val="16"/>
        </w:numPr>
        <w:spacing w:before="240" w:after="240" w:line="276" w:lineRule="auto"/>
        <w:rPr>
          <w:rFonts w:eastAsia="Times New Roman" w:cs="Times New Roman"/>
          <w:sz w:val="20"/>
          <w:szCs w:val="20"/>
        </w:rPr>
      </w:pPr>
      <w:r w:rsidRPr="001C3579">
        <w:rPr>
          <w:rFonts w:eastAsia="Times New Roman" w:cs="Times New Roman"/>
          <w:sz w:val="20"/>
          <w:szCs w:val="20"/>
        </w:rPr>
        <w:t>Да, слышал (-а) про Программу</w:t>
      </w:r>
    </w:p>
    <w:p w14:paraId="19AD2F86" w14:textId="77777777" w:rsidR="009D3CEC" w:rsidRPr="001C3579" w:rsidRDefault="009D3CEC">
      <w:pPr>
        <w:pStyle w:val="af2"/>
        <w:numPr>
          <w:ilvl w:val="0"/>
          <w:numId w:val="16"/>
        </w:numPr>
        <w:spacing w:before="240" w:after="240" w:line="276" w:lineRule="auto"/>
        <w:rPr>
          <w:rFonts w:eastAsia="Times New Roman" w:cs="Times New Roman"/>
          <w:sz w:val="20"/>
          <w:szCs w:val="20"/>
        </w:rPr>
      </w:pPr>
      <w:r w:rsidRPr="001C3579">
        <w:rPr>
          <w:rFonts w:eastAsia="Times New Roman" w:cs="Times New Roman"/>
          <w:sz w:val="20"/>
          <w:szCs w:val="20"/>
        </w:rPr>
        <w:t>Да, слышал (-а) про Концепцию</w:t>
      </w:r>
    </w:p>
    <w:p w14:paraId="2404F83B" w14:textId="77777777" w:rsidR="009D3CEC" w:rsidRPr="001C3579" w:rsidRDefault="009D3CEC">
      <w:pPr>
        <w:pStyle w:val="af2"/>
        <w:numPr>
          <w:ilvl w:val="0"/>
          <w:numId w:val="16"/>
        </w:numPr>
        <w:spacing w:before="240" w:after="240" w:line="276" w:lineRule="auto"/>
        <w:rPr>
          <w:rFonts w:eastAsia="Times New Roman" w:cs="Times New Roman"/>
          <w:sz w:val="20"/>
          <w:szCs w:val="20"/>
        </w:rPr>
      </w:pPr>
      <w:r w:rsidRPr="001C3579">
        <w:rPr>
          <w:rFonts w:eastAsia="Times New Roman" w:cs="Times New Roman"/>
          <w:sz w:val="20"/>
          <w:szCs w:val="20"/>
        </w:rPr>
        <w:t>Да, слышал (-а) про Программу и Концепцию</w:t>
      </w:r>
    </w:p>
    <w:p w14:paraId="6DB3AD06" w14:textId="77777777" w:rsidR="009D3CEC" w:rsidRPr="001C3579" w:rsidRDefault="009D3CEC">
      <w:pPr>
        <w:pStyle w:val="af2"/>
        <w:numPr>
          <w:ilvl w:val="0"/>
          <w:numId w:val="16"/>
        </w:numPr>
        <w:spacing w:before="240" w:after="240" w:line="276" w:lineRule="auto"/>
        <w:rPr>
          <w:rFonts w:eastAsia="Times New Roman" w:cs="Times New Roman"/>
          <w:sz w:val="20"/>
          <w:szCs w:val="20"/>
        </w:rPr>
      </w:pPr>
      <w:r w:rsidRPr="001C3579">
        <w:rPr>
          <w:rFonts w:eastAsia="Times New Roman" w:cs="Times New Roman"/>
          <w:sz w:val="20"/>
          <w:szCs w:val="20"/>
        </w:rPr>
        <w:t xml:space="preserve">Нет, не слышал (-а)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ПЕРЕХОД К ВОПРОСУ </w:t>
      </w:r>
      <w:r w:rsidRPr="001C3579">
        <w:rPr>
          <w:rFonts w:eastAsia="Times New Roman" w:cs="Times New Roman"/>
          <w:b/>
          <w:i/>
          <w:color w:val="0070C0"/>
          <w:sz w:val="20"/>
          <w:szCs w:val="20"/>
          <w:lang w:val="en-US"/>
        </w:rPr>
        <w:t>D</w:t>
      </w:r>
      <w:r w:rsidRPr="001C3579">
        <w:rPr>
          <w:rFonts w:eastAsia="Times New Roman" w:cs="Times New Roman"/>
          <w:b/>
          <w:i/>
          <w:color w:val="0070C0"/>
          <w:sz w:val="20"/>
          <w:szCs w:val="20"/>
        </w:rPr>
        <w:t>3/</w:t>
      </w:r>
    </w:p>
    <w:p w14:paraId="2101A4DC" w14:textId="77777777" w:rsidR="009D3CEC" w:rsidRPr="001C3579" w:rsidRDefault="009D3CEC" w:rsidP="009D3CEC">
      <w:pPr>
        <w:spacing w:before="240" w:after="240"/>
        <w:ind w:left="1440"/>
        <w:rPr>
          <w:rFonts w:eastAsia="Times New Roman" w:cs="Times New Roman"/>
          <w:sz w:val="20"/>
          <w:szCs w:val="20"/>
        </w:rPr>
      </w:pPr>
      <w:r w:rsidRPr="001C3579">
        <w:rPr>
          <w:rFonts w:eastAsia="Times New Roman" w:cs="Times New Roman"/>
          <w:bCs/>
          <w:sz w:val="20"/>
          <w:szCs w:val="20"/>
        </w:rPr>
        <w:t>999. Затрудняюсь ответить [НЕ ЗАЧИТЫВАТЬ]</w:t>
      </w:r>
    </w:p>
    <w:p w14:paraId="571E5221" w14:textId="77777777" w:rsidR="009D3CEC" w:rsidRPr="001C3579" w:rsidRDefault="009D3CEC" w:rsidP="009D3CEC">
      <w:pPr>
        <w:spacing w:before="240" w:after="240"/>
        <w:rPr>
          <w:rFonts w:eastAsia="Times New Roman" w:cs="Times New Roman"/>
          <w:b/>
          <w:sz w:val="20"/>
          <w:szCs w:val="20"/>
        </w:rPr>
      </w:pPr>
      <w:r w:rsidRPr="001C3579">
        <w:rPr>
          <w:rFonts w:eastAsia="Times New Roman" w:cs="Times New Roman"/>
          <w:b/>
          <w:sz w:val="20"/>
          <w:szCs w:val="20"/>
          <w:lang w:val="en-US"/>
        </w:rPr>
        <w:t>D</w:t>
      </w:r>
      <w:r w:rsidRPr="001C3579">
        <w:rPr>
          <w:rFonts w:eastAsia="Times New Roman" w:cs="Times New Roman"/>
          <w:b/>
          <w:sz w:val="20"/>
          <w:szCs w:val="20"/>
        </w:rPr>
        <w:t>2_</w:t>
      </w:r>
      <w:r w:rsidRPr="001C3579">
        <w:rPr>
          <w:rFonts w:cs="Times New Roman"/>
          <w:b/>
          <w:sz w:val="20"/>
          <w:szCs w:val="20"/>
          <w:lang w:val="en-US"/>
        </w:rPr>
        <w:t>a</w:t>
      </w:r>
      <w:r w:rsidRPr="001C3579">
        <w:rPr>
          <w:rFonts w:eastAsia="Times New Roman" w:cs="Times New Roman"/>
          <w:b/>
          <w:sz w:val="20"/>
          <w:szCs w:val="20"/>
        </w:rPr>
        <w:t xml:space="preserve">.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D</w:t>
      </w:r>
      <w:r w:rsidRPr="001C3579">
        <w:rPr>
          <w:rFonts w:eastAsia="Times New Roman" w:cs="Times New Roman"/>
          <w:b/>
          <w:i/>
          <w:color w:val="0070C0"/>
          <w:sz w:val="20"/>
          <w:szCs w:val="20"/>
        </w:rPr>
        <w:t>1=1/</w:t>
      </w:r>
      <w:r w:rsidRPr="001C3579">
        <w:rPr>
          <w:rFonts w:eastAsia="Times New Roman" w:cs="Times New Roman"/>
          <w:b/>
          <w:sz w:val="20"/>
          <w:szCs w:val="20"/>
        </w:rPr>
        <w:t xml:space="preserve"> Как Вы считаете, Программа полезна или бесполезна для развития инклюзивного образования в Кыргызской Республике? </w:t>
      </w:r>
      <w:r w:rsidRPr="001C3579">
        <w:rPr>
          <w:rFonts w:eastAsia="Times New Roman" w:cs="Times New Roman"/>
          <w:sz w:val="20"/>
          <w:szCs w:val="20"/>
        </w:rPr>
        <w:t>(ОДИН ВАРИАНТ ОТВЕТА)</w:t>
      </w:r>
    </w:p>
    <w:p w14:paraId="41419D65" w14:textId="77777777" w:rsidR="009D3CEC" w:rsidRPr="001C3579" w:rsidRDefault="009D3CEC">
      <w:pPr>
        <w:pStyle w:val="af2"/>
        <w:numPr>
          <w:ilvl w:val="0"/>
          <w:numId w:val="36"/>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Полезна</w:t>
      </w:r>
    </w:p>
    <w:p w14:paraId="0D400AA1" w14:textId="77777777" w:rsidR="009D3CEC" w:rsidRPr="001C3579" w:rsidRDefault="009D3CEC">
      <w:pPr>
        <w:pStyle w:val="af2"/>
        <w:numPr>
          <w:ilvl w:val="0"/>
          <w:numId w:val="36"/>
        </w:numPr>
        <w:spacing w:before="240" w:after="240" w:line="276" w:lineRule="auto"/>
        <w:rPr>
          <w:rFonts w:eastAsia="Times New Roman" w:cs="Times New Roman"/>
          <w:sz w:val="20"/>
          <w:szCs w:val="20"/>
          <w:lang w:val="en-US"/>
        </w:rPr>
      </w:pPr>
      <w:r w:rsidRPr="001C3579">
        <w:rPr>
          <w:rFonts w:eastAsia="Times New Roman" w:cs="Times New Roman"/>
          <w:sz w:val="20"/>
          <w:szCs w:val="20"/>
        </w:rPr>
        <w:t>Бесполезна</w:t>
      </w:r>
    </w:p>
    <w:p w14:paraId="6CE47B48" w14:textId="77777777" w:rsidR="009D3CEC" w:rsidRPr="001C3579" w:rsidRDefault="009D3CEC" w:rsidP="009D3CEC">
      <w:pPr>
        <w:pStyle w:val="af2"/>
        <w:spacing w:before="240" w:after="240"/>
        <w:ind w:left="1440"/>
        <w:rPr>
          <w:rFonts w:eastAsia="Times New Roman" w:cs="Times New Roman"/>
          <w:bCs/>
          <w:sz w:val="20"/>
          <w:szCs w:val="20"/>
        </w:rPr>
      </w:pPr>
      <w:r w:rsidRPr="001C3579">
        <w:rPr>
          <w:rFonts w:eastAsia="Times New Roman" w:cs="Times New Roman"/>
          <w:bCs/>
          <w:sz w:val="20"/>
          <w:szCs w:val="20"/>
        </w:rPr>
        <w:lastRenderedPageBreak/>
        <w:t>999. Затрудняюсь ответить [НЕ ЗАЧИТЫВАТЬ]</w:t>
      </w:r>
    </w:p>
    <w:p w14:paraId="145A6D39" w14:textId="77777777" w:rsidR="009D3CEC" w:rsidRPr="001C3579" w:rsidRDefault="009D3CEC" w:rsidP="009D3CEC">
      <w:pPr>
        <w:spacing w:before="240" w:after="240"/>
        <w:rPr>
          <w:rFonts w:eastAsia="Times New Roman" w:cs="Times New Roman"/>
          <w:b/>
          <w:sz w:val="20"/>
          <w:szCs w:val="20"/>
        </w:rPr>
      </w:pPr>
      <w:r w:rsidRPr="001C3579">
        <w:rPr>
          <w:rFonts w:eastAsia="Times New Roman" w:cs="Times New Roman"/>
          <w:b/>
          <w:sz w:val="20"/>
          <w:szCs w:val="20"/>
          <w:lang w:val="en-US"/>
        </w:rPr>
        <w:t>D</w:t>
      </w:r>
      <w:r w:rsidRPr="001C3579">
        <w:rPr>
          <w:rFonts w:eastAsia="Times New Roman" w:cs="Times New Roman"/>
          <w:b/>
          <w:sz w:val="20"/>
          <w:szCs w:val="20"/>
        </w:rPr>
        <w:t>2_</w:t>
      </w:r>
      <w:r w:rsidRPr="001C3579">
        <w:rPr>
          <w:rFonts w:eastAsia="Times New Roman" w:cs="Times New Roman"/>
          <w:b/>
          <w:sz w:val="20"/>
          <w:szCs w:val="20"/>
          <w:lang w:val="en-US"/>
        </w:rPr>
        <w:t>b</w:t>
      </w:r>
      <w:r w:rsidRPr="001C3579">
        <w:rPr>
          <w:rFonts w:eastAsia="Times New Roman" w:cs="Times New Roman"/>
          <w:b/>
          <w:sz w:val="20"/>
          <w:szCs w:val="20"/>
        </w:rPr>
        <w:t xml:space="preserve">.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D</w:t>
      </w:r>
      <w:r w:rsidRPr="001C3579">
        <w:rPr>
          <w:rFonts w:eastAsia="Times New Roman" w:cs="Times New Roman"/>
          <w:b/>
          <w:i/>
          <w:color w:val="0070C0"/>
          <w:sz w:val="20"/>
          <w:szCs w:val="20"/>
        </w:rPr>
        <w:t>1=2/</w:t>
      </w:r>
      <w:r w:rsidRPr="001C3579">
        <w:rPr>
          <w:rFonts w:eastAsia="Times New Roman" w:cs="Times New Roman"/>
          <w:b/>
          <w:sz w:val="20"/>
          <w:szCs w:val="20"/>
        </w:rPr>
        <w:t xml:space="preserve"> Как Вы считаете, Концепция полезна или бесполезна для развития инклюзивного образования в Кыргызской Республике? </w:t>
      </w:r>
      <w:r w:rsidRPr="001C3579">
        <w:rPr>
          <w:rFonts w:eastAsia="Times New Roman" w:cs="Times New Roman"/>
          <w:sz w:val="20"/>
          <w:szCs w:val="20"/>
        </w:rPr>
        <w:t>(ОДИН ВАРИАНТ ОТВЕТА)</w:t>
      </w:r>
    </w:p>
    <w:p w14:paraId="6C1CE51E" w14:textId="77777777" w:rsidR="009D3CEC" w:rsidRPr="001C3579" w:rsidRDefault="009D3CEC">
      <w:pPr>
        <w:pStyle w:val="af2"/>
        <w:numPr>
          <w:ilvl w:val="0"/>
          <w:numId w:val="37"/>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Полезна</w:t>
      </w:r>
    </w:p>
    <w:p w14:paraId="2B8E9FB1" w14:textId="77777777" w:rsidR="009D3CEC" w:rsidRPr="001C3579" w:rsidRDefault="009D3CEC">
      <w:pPr>
        <w:pStyle w:val="af2"/>
        <w:numPr>
          <w:ilvl w:val="0"/>
          <w:numId w:val="37"/>
        </w:numPr>
        <w:spacing w:before="240" w:after="240" w:line="276" w:lineRule="auto"/>
        <w:rPr>
          <w:rFonts w:eastAsia="Times New Roman" w:cs="Times New Roman"/>
          <w:sz w:val="20"/>
          <w:szCs w:val="20"/>
          <w:lang w:val="en-US"/>
        </w:rPr>
      </w:pPr>
      <w:r w:rsidRPr="001C3579">
        <w:rPr>
          <w:rFonts w:eastAsia="Times New Roman" w:cs="Times New Roman"/>
          <w:sz w:val="20"/>
          <w:szCs w:val="20"/>
        </w:rPr>
        <w:t>Бесполезна</w:t>
      </w:r>
    </w:p>
    <w:p w14:paraId="19912371" w14:textId="77777777" w:rsidR="009D3CEC" w:rsidRPr="001C3579" w:rsidRDefault="009D3CEC" w:rsidP="009D3CEC">
      <w:pPr>
        <w:pStyle w:val="af2"/>
        <w:spacing w:before="240" w:after="240"/>
        <w:ind w:left="1440"/>
        <w:rPr>
          <w:rFonts w:eastAsia="Times New Roman" w:cs="Times New Roman"/>
          <w:sz w:val="20"/>
          <w:szCs w:val="20"/>
          <w:lang w:val="en-US"/>
        </w:rPr>
      </w:pPr>
      <w:r w:rsidRPr="001C3579">
        <w:rPr>
          <w:rFonts w:eastAsia="Times New Roman" w:cs="Times New Roman"/>
          <w:bCs/>
          <w:sz w:val="20"/>
          <w:szCs w:val="20"/>
        </w:rPr>
        <w:t>999. Затрудняюсь ответить [НЕ ЗАЧИТЫВАТЬ]</w:t>
      </w:r>
    </w:p>
    <w:p w14:paraId="70096D3B" w14:textId="77777777" w:rsidR="009D3CEC" w:rsidRPr="001C3579" w:rsidRDefault="009D3CEC" w:rsidP="009D3CEC">
      <w:pPr>
        <w:spacing w:before="240" w:after="240"/>
        <w:rPr>
          <w:rFonts w:eastAsia="Times New Roman" w:cs="Times New Roman"/>
          <w:sz w:val="20"/>
          <w:szCs w:val="20"/>
        </w:rPr>
      </w:pPr>
      <w:r w:rsidRPr="001C3579">
        <w:rPr>
          <w:rFonts w:eastAsia="Times New Roman" w:cs="Times New Roman"/>
          <w:b/>
          <w:sz w:val="20"/>
          <w:szCs w:val="20"/>
          <w:lang w:val="en-US"/>
        </w:rPr>
        <w:t>D</w:t>
      </w:r>
      <w:r w:rsidRPr="001C3579">
        <w:rPr>
          <w:rFonts w:eastAsia="Times New Roman" w:cs="Times New Roman"/>
          <w:b/>
          <w:sz w:val="20"/>
          <w:szCs w:val="20"/>
        </w:rPr>
        <w:t>2_</w:t>
      </w:r>
      <w:r w:rsidRPr="001C3579">
        <w:rPr>
          <w:rFonts w:eastAsia="Times New Roman" w:cs="Times New Roman"/>
          <w:b/>
          <w:sz w:val="20"/>
          <w:szCs w:val="20"/>
          <w:lang w:val="en-US"/>
        </w:rPr>
        <w:t>c</w:t>
      </w:r>
      <w:r w:rsidRPr="001C3579">
        <w:rPr>
          <w:rFonts w:eastAsia="Times New Roman" w:cs="Times New Roman"/>
          <w:b/>
          <w:sz w:val="20"/>
          <w:szCs w:val="20"/>
        </w:rPr>
        <w:t xml:space="preserve">.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D</w:t>
      </w:r>
      <w:r w:rsidRPr="001C3579">
        <w:rPr>
          <w:rFonts w:eastAsia="Times New Roman" w:cs="Times New Roman"/>
          <w:b/>
          <w:i/>
          <w:color w:val="0070C0"/>
          <w:sz w:val="20"/>
          <w:szCs w:val="20"/>
        </w:rPr>
        <w:t>1=3/</w:t>
      </w:r>
      <w:r w:rsidRPr="001C3579">
        <w:rPr>
          <w:rFonts w:eastAsia="Times New Roman" w:cs="Times New Roman"/>
          <w:b/>
          <w:sz w:val="20"/>
          <w:szCs w:val="20"/>
        </w:rPr>
        <w:t xml:space="preserve"> Как Вы считаете, Программа и Концепция полезны или бесполезны для развития инклюзивного образования в Кыргызской Республике? </w:t>
      </w:r>
      <w:r w:rsidRPr="001C3579">
        <w:rPr>
          <w:rFonts w:eastAsia="Times New Roman" w:cs="Times New Roman"/>
          <w:sz w:val="20"/>
          <w:szCs w:val="20"/>
        </w:rPr>
        <w:t>(ОДИН ВАРИАНТ ОТВЕТА)</w:t>
      </w:r>
    </w:p>
    <w:p w14:paraId="34B05FB4" w14:textId="77777777" w:rsidR="009D3CEC" w:rsidRPr="001C3579" w:rsidRDefault="009D3CEC">
      <w:pPr>
        <w:pStyle w:val="af2"/>
        <w:numPr>
          <w:ilvl w:val="0"/>
          <w:numId w:val="29"/>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Полезны</w:t>
      </w:r>
    </w:p>
    <w:p w14:paraId="6D544C30" w14:textId="77777777" w:rsidR="009D3CEC" w:rsidRPr="001C3579" w:rsidRDefault="009D3CEC">
      <w:pPr>
        <w:pStyle w:val="af2"/>
        <w:numPr>
          <w:ilvl w:val="0"/>
          <w:numId w:val="29"/>
        </w:numPr>
        <w:spacing w:before="240" w:after="240" w:line="276" w:lineRule="auto"/>
        <w:rPr>
          <w:rFonts w:eastAsia="Times New Roman" w:cs="Times New Roman"/>
          <w:sz w:val="20"/>
          <w:szCs w:val="20"/>
          <w:lang w:val="en-US"/>
        </w:rPr>
      </w:pPr>
      <w:r w:rsidRPr="001C3579">
        <w:rPr>
          <w:rFonts w:eastAsia="Times New Roman" w:cs="Times New Roman"/>
          <w:sz w:val="20"/>
          <w:szCs w:val="20"/>
        </w:rPr>
        <w:t>Бесполезны</w:t>
      </w:r>
    </w:p>
    <w:p w14:paraId="55FBB86F" w14:textId="77777777" w:rsidR="009D3CEC" w:rsidRPr="001C3579" w:rsidRDefault="009D3CEC" w:rsidP="009D3CEC">
      <w:pPr>
        <w:pStyle w:val="af2"/>
        <w:spacing w:before="240" w:after="240"/>
        <w:ind w:left="1440"/>
        <w:rPr>
          <w:rFonts w:eastAsia="Times New Roman" w:cs="Times New Roman"/>
          <w:sz w:val="20"/>
          <w:szCs w:val="20"/>
          <w:lang w:val="en-US"/>
        </w:rPr>
      </w:pPr>
      <w:r w:rsidRPr="001C3579">
        <w:rPr>
          <w:rFonts w:eastAsia="Times New Roman" w:cs="Times New Roman"/>
          <w:bCs/>
          <w:sz w:val="20"/>
          <w:szCs w:val="20"/>
        </w:rPr>
        <w:t>999. Затрудняюсь ответить [НЕ ЗАЧИТЫВАТЬ]</w:t>
      </w:r>
    </w:p>
    <w:p w14:paraId="34DF62DA" w14:textId="77777777" w:rsidR="009D3CEC" w:rsidRPr="001C3579" w:rsidRDefault="009D3CEC" w:rsidP="009D3CEC">
      <w:pPr>
        <w:spacing w:before="240" w:after="240"/>
        <w:rPr>
          <w:rFonts w:eastAsia="Times New Roman" w:cs="Times New Roman"/>
          <w:b/>
          <w:sz w:val="20"/>
          <w:szCs w:val="20"/>
        </w:rPr>
      </w:pPr>
      <w:r w:rsidRPr="001C3579">
        <w:rPr>
          <w:rFonts w:eastAsia="Times New Roman" w:cs="Times New Roman"/>
          <w:b/>
          <w:sz w:val="20"/>
          <w:szCs w:val="20"/>
          <w:lang w:val="en-US"/>
        </w:rPr>
        <w:t>D</w:t>
      </w:r>
      <w:r w:rsidRPr="001C3579">
        <w:rPr>
          <w:rFonts w:eastAsia="Times New Roman" w:cs="Times New Roman"/>
          <w:b/>
          <w:sz w:val="20"/>
          <w:szCs w:val="20"/>
        </w:rPr>
        <w:t xml:space="preserve">3. Как Вы считаете, какой путь развития образования для детей с инвалидностью в Кыргызстане наиболее эффективный? </w:t>
      </w:r>
      <w:r w:rsidRPr="001C3579">
        <w:rPr>
          <w:rFonts w:eastAsia="Times New Roman" w:cs="Times New Roman"/>
          <w:sz w:val="20"/>
          <w:szCs w:val="20"/>
        </w:rPr>
        <w:t>(ЗАЧИТАЙТЕ ВСЕ ВАРИАНТЫ ОТВЕТОВ, ОДИН ВАРИАНТ ОТВЕТА)</w:t>
      </w:r>
    </w:p>
    <w:p w14:paraId="78E00794" w14:textId="77777777" w:rsidR="009D3CEC" w:rsidRPr="001C3579" w:rsidRDefault="009D3CEC">
      <w:pPr>
        <w:pStyle w:val="af2"/>
        <w:numPr>
          <w:ilvl w:val="0"/>
          <w:numId w:val="61"/>
        </w:numPr>
        <w:spacing w:before="240" w:after="240" w:line="276" w:lineRule="auto"/>
        <w:rPr>
          <w:rFonts w:eastAsia="Times New Roman" w:cs="Times New Roman"/>
          <w:bCs/>
          <w:sz w:val="20"/>
          <w:szCs w:val="20"/>
        </w:rPr>
      </w:pPr>
      <w:r w:rsidRPr="001C3579">
        <w:rPr>
          <w:rFonts w:eastAsia="Times New Roman" w:cs="Times New Roman"/>
          <w:bCs/>
          <w:sz w:val="20"/>
          <w:szCs w:val="20"/>
        </w:rPr>
        <w:t>включение детей с инвалидностью в общую систему образования в общеобразовательных школах</w:t>
      </w:r>
    </w:p>
    <w:p w14:paraId="458FB66C" w14:textId="77777777" w:rsidR="009D3CEC" w:rsidRPr="001C3579" w:rsidRDefault="009D3CEC">
      <w:pPr>
        <w:pStyle w:val="af2"/>
        <w:numPr>
          <w:ilvl w:val="0"/>
          <w:numId w:val="61"/>
        </w:numPr>
        <w:spacing w:before="240" w:after="240" w:line="276" w:lineRule="auto"/>
        <w:rPr>
          <w:rFonts w:eastAsia="Times New Roman" w:cs="Times New Roman"/>
          <w:bCs/>
          <w:sz w:val="20"/>
          <w:szCs w:val="20"/>
        </w:rPr>
      </w:pPr>
      <w:r w:rsidRPr="001C3579">
        <w:rPr>
          <w:rFonts w:eastAsia="Times New Roman" w:cs="Times New Roman"/>
          <w:bCs/>
          <w:sz w:val="20"/>
          <w:szCs w:val="20"/>
        </w:rPr>
        <w:t>создание специальных образовательных классов для детей с инвалидностью</w:t>
      </w:r>
    </w:p>
    <w:p w14:paraId="3556183D" w14:textId="77777777" w:rsidR="009D3CEC" w:rsidRPr="001C3579" w:rsidRDefault="009D3CEC">
      <w:pPr>
        <w:pStyle w:val="af2"/>
        <w:numPr>
          <w:ilvl w:val="0"/>
          <w:numId w:val="61"/>
        </w:numPr>
        <w:spacing w:before="240" w:after="240" w:line="276" w:lineRule="auto"/>
        <w:rPr>
          <w:rFonts w:eastAsia="Times New Roman" w:cs="Times New Roman"/>
          <w:bCs/>
          <w:sz w:val="20"/>
          <w:szCs w:val="20"/>
        </w:rPr>
      </w:pPr>
      <w:r w:rsidRPr="001C3579">
        <w:rPr>
          <w:rFonts w:eastAsia="Times New Roman" w:cs="Times New Roman"/>
          <w:bCs/>
          <w:sz w:val="20"/>
          <w:szCs w:val="20"/>
        </w:rPr>
        <w:t>создание специальных образовательных учреждений для детей с инвалидностью в общеобразовательных школах</w:t>
      </w:r>
    </w:p>
    <w:p w14:paraId="42ECAF2E" w14:textId="77777777" w:rsidR="009D3CEC" w:rsidRPr="001C3579" w:rsidRDefault="009D3CEC">
      <w:pPr>
        <w:pStyle w:val="af2"/>
        <w:numPr>
          <w:ilvl w:val="0"/>
          <w:numId w:val="61"/>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финансирование родителей детей с инвалидностью, чтобы они могли организовывать обучение на дому</w:t>
      </w:r>
    </w:p>
    <w:p w14:paraId="0D095B72" w14:textId="77777777" w:rsidR="009D3CEC" w:rsidRPr="001C3579" w:rsidRDefault="009D3CEC" w:rsidP="009D3CEC">
      <w:pPr>
        <w:ind w:left="1080"/>
        <w:rPr>
          <w:rFonts w:eastAsia="Times New Roman" w:cs="Times New Roman"/>
          <w:bCs/>
          <w:sz w:val="20"/>
          <w:szCs w:val="20"/>
        </w:rPr>
      </w:pPr>
      <w:r w:rsidRPr="001C3579">
        <w:rPr>
          <w:rFonts w:eastAsia="Times New Roman" w:cs="Times New Roman"/>
          <w:bCs/>
          <w:sz w:val="20"/>
          <w:szCs w:val="20"/>
        </w:rPr>
        <w:t>997. Другое (УКАЖИТЕ)___________</w:t>
      </w:r>
    </w:p>
    <w:p w14:paraId="3B05CED3" w14:textId="77777777" w:rsidR="009D3CEC" w:rsidRPr="001C3579" w:rsidRDefault="009D3CEC" w:rsidP="009D3CEC">
      <w:pPr>
        <w:ind w:left="108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68DC4725" w14:textId="77777777" w:rsidR="009D3CEC" w:rsidRPr="001C3579" w:rsidRDefault="009D3CEC" w:rsidP="009D3CEC">
      <w:pPr>
        <w:spacing w:before="240" w:after="240"/>
        <w:rPr>
          <w:rFonts w:eastAsia="Times New Roman" w:cs="Times New Roman"/>
          <w:sz w:val="20"/>
          <w:szCs w:val="20"/>
        </w:rPr>
      </w:pPr>
      <w:r w:rsidRPr="001C3579">
        <w:rPr>
          <w:rFonts w:eastAsia="Times New Roman" w:cs="Times New Roman"/>
          <w:b/>
          <w:sz w:val="20"/>
          <w:szCs w:val="20"/>
          <w:lang w:val="en-US"/>
        </w:rPr>
        <w:t>D</w:t>
      </w:r>
      <w:r w:rsidRPr="001C3579">
        <w:rPr>
          <w:rFonts w:eastAsia="Times New Roman" w:cs="Times New Roman"/>
          <w:b/>
          <w:sz w:val="20"/>
          <w:szCs w:val="20"/>
        </w:rPr>
        <w:t>4. Вы бы хотели продолжить проводить инклюзивное образование в Вашей школе?</w:t>
      </w:r>
      <w:r w:rsidRPr="001C3579">
        <w:rPr>
          <w:rFonts w:eastAsia="Times New Roman" w:cs="Times New Roman"/>
          <w:sz w:val="20"/>
          <w:szCs w:val="20"/>
        </w:rPr>
        <w:t xml:space="preserve"> (ОДИН ВАРИАНТ ОТВЕТА)</w:t>
      </w:r>
    </w:p>
    <w:p w14:paraId="65A2561E" w14:textId="77777777" w:rsidR="009D3CEC" w:rsidRPr="001C3579" w:rsidRDefault="009D3CEC">
      <w:pPr>
        <w:pStyle w:val="af2"/>
        <w:numPr>
          <w:ilvl w:val="0"/>
          <w:numId w:val="62"/>
        </w:numPr>
        <w:spacing w:before="240" w:after="240" w:line="276" w:lineRule="auto"/>
        <w:rPr>
          <w:rFonts w:eastAsia="Times New Roman" w:cs="Times New Roman"/>
          <w:sz w:val="20"/>
          <w:szCs w:val="20"/>
        </w:rPr>
      </w:pPr>
      <w:r w:rsidRPr="001C3579">
        <w:rPr>
          <w:rFonts w:eastAsia="Times New Roman" w:cs="Times New Roman"/>
          <w:sz w:val="20"/>
          <w:szCs w:val="20"/>
        </w:rPr>
        <w:t>Да, я бы хотел (-а)</w:t>
      </w:r>
    </w:p>
    <w:p w14:paraId="1FCEAA85" w14:textId="77777777" w:rsidR="009D3CEC" w:rsidRPr="001C3579" w:rsidRDefault="009D3CEC">
      <w:pPr>
        <w:pStyle w:val="af2"/>
        <w:numPr>
          <w:ilvl w:val="0"/>
          <w:numId w:val="62"/>
        </w:numPr>
        <w:spacing w:before="240" w:after="240" w:line="276" w:lineRule="auto"/>
        <w:rPr>
          <w:rFonts w:eastAsia="Times New Roman" w:cs="Times New Roman"/>
          <w:sz w:val="20"/>
          <w:szCs w:val="20"/>
        </w:rPr>
      </w:pPr>
      <w:r w:rsidRPr="001C3579">
        <w:rPr>
          <w:rFonts w:eastAsia="Times New Roman" w:cs="Times New Roman"/>
          <w:sz w:val="20"/>
          <w:szCs w:val="20"/>
        </w:rPr>
        <w:t>Нет, я бы не хотел (-а)</w:t>
      </w:r>
    </w:p>
    <w:p w14:paraId="56708030" w14:textId="77777777" w:rsidR="009D3CEC" w:rsidRPr="001C3579" w:rsidRDefault="009D3CEC" w:rsidP="009D3CEC">
      <w:pPr>
        <w:spacing w:before="240" w:after="240"/>
        <w:ind w:left="1440"/>
        <w:rPr>
          <w:rFonts w:eastAsia="Times New Roman" w:cs="Times New Roman"/>
          <w:sz w:val="20"/>
          <w:szCs w:val="20"/>
        </w:rPr>
      </w:pPr>
      <w:r w:rsidRPr="001C3579">
        <w:rPr>
          <w:rFonts w:eastAsia="Times New Roman" w:cs="Times New Roman"/>
          <w:bCs/>
          <w:sz w:val="20"/>
          <w:szCs w:val="20"/>
        </w:rPr>
        <w:t>999. Затрудняюсь ответить [НЕ ЗАЧИТЫВАТЬ]</w:t>
      </w:r>
    </w:p>
    <w:p w14:paraId="34F2A368" w14:textId="77777777" w:rsidR="009D3CEC" w:rsidRPr="001C3579" w:rsidRDefault="009D3CEC" w:rsidP="009D3CEC">
      <w:pPr>
        <w:spacing w:before="240" w:after="240" w:line="240" w:lineRule="auto"/>
        <w:jc w:val="center"/>
        <w:rPr>
          <w:rFonts w:eastAsia="Times New Roman" w:cs="Times New Roman"/>
          <w:b/>
          <w:sz w:val="20"/>
          <w:szCs w:val="20"/>
        </w:rPr>
      </w:pPr>
      <w:r w:rsidRPr="001C3579">
        <w:rPr>
          <w:rFonts w:eastAsia="Times New Roman" w:cs="Times New Roman"/>
          <w:b/>
          <w:sz w:val="20"/>
          <w:szCs w:val="20"/>
        </w:rPr>
        <w:t>НА ЭТОМ МЫ ЗАВЕРШАЕМ НАШЕ ИНТЕРВЬЮ/ОБСУЖДЕНИЕ, СПАСИБО ВАМ ЗА УДЕЛЕННОЕ ВРЕМЯ!</w:t>
      </w:r>
    </w:p>
    <w:p w14:paraId="5B738AD2" w14:textId="77777777" w:rsidR="009D3CEC" w:rsidRPr="001C3579" w:rsidRDefault="009D3CEC" w:rsidP="009D3CEC">
      <w:pPr>
        <w:rPr>
          <w:sz w:val="20"/>
          <w:szCs w:val="20"/>
        </w:rPr>
      </w:pPr>
    </w:p>
    <w:p w14:paraId="0980B0E0" w14:textId="74E2AC58" w:rsidR="009D3CEC" w:rsidRPr="001C3579" w:rsidRDefault="009D3CEC">
      <w:pPr>
        <w:rPr>
          <w:rFonts w:asciiTheme="majorHAnsi" w:hAnsiTheme="majorHAnsi" w:cstheme="majorHAnsi"/>
          <w:sz w:val="20"/>
          <w:szCs w:val="20"/>
        </w:rPr>
      </w:pPr>
      <w:r w:rsidRPr="001C3579">
        <w:rPr>
          <w:rFonts w:asciiTheme="majorHAnsi" w:hAnsiTheme="majorHAnsi" w:cstheme="majorHAnsi"/>
          <w:sz w:val="20"/>
          <w:szCs w:val="20"/>
        </w:rPr>
        <w:br w:type="page"/>
      </w:r>
    </w:p>
    <w:p w14:paraId="04FCF5F0" w14:textId="77777777" w:rsidR="00970660" w:rsidRPr="001C3579" w:rsidRDefault="00970660" w:rsidP="00970660">
      <w:pPr>
        <w:spacing w:before="240" w:after="240" w:line="240" w:lineRule="auto"/>
        <w:jc w:val="center"/>
        <w:rPr>
          <w:rFonts w:eastAsia="Times New Roman" w:cs="Times New Roman"/>
          <w:b/>
          <w:sz w:val="20"/>
          <w:szCs w:val="20"/>
        </w:rPr>
      </w:pPr>
      <w:r w:rsidRPr="001C3579">
        <w:rPr>
          <w:rFonts w:eastAsia="Times New Roman" w:cs="Times New Roman"/>
          <w:b/>
          <w:sz w:val="20"/>
          <w:szCs w:val="20"/>
        </w:rPr>
        <w:lastRenderedPageBreak/>
        <w:t>Анкета для родителей детей с инвалидностью</w:t>
      </w:r>
    </w:p>
    <w:p w14:paraId="7773AD9C" w14:textId="77777777" w:rsidR="00970660" w:rsidRPr="001C3579" w:rsidRDefault="00970660" w:rsidP="00970660">
      <w:pPr>
        <w:spacing w:before="240" w:after="240" w:line="240" w:lineRule="auto"/>
        <w:jc w:val="center"/>
        <w:rPr>
          <w:rFonts w:eastAsia="Times New Roman" w:cs="Times New Roman"/>
          <w:b/>
          <w:sz w:val="20"/>
          <w:szCs w:val="20"/>
        </w:rPr>
      </w:pPr>
      <w:r w:rsidRPr="001C3579">
        <w:rPr>
          <w:rFonts w:eastAsia="Times New Roman" w:cs="Times New Roman"/>
          <w:b/>
          <w:sz w:val="20"/>
          <w:szCs w:val="20"/>
        </w:rPr>
        <w:t>«Ассоциация развития образования в Кыргызстане» (АРОК)</w:t>
      </w:r>
    </w:p>
    <w:p w14:paraId="2BD82712" w14:textId="77777777" w:rsidR="00970660" w:rsidRPr="001C3579" w:rsidRDefault="00970660" w:rsidP="00970660">
      <w:pPr>
        <w:spacing w:before="240" w:after="240" w:line="240" w:lineRule="auto"/>
        <w:jc w:val="center"/>
        <w:rPr>
          <w:rFonts w:eastAsia="Times New Roman" w:cs="Times New Roman"/>
          <w:b/>
          <w:sz w:val="20"/>
          <w:szCs w:val="20"/>
        </w:rPr>
      </w:pPr>
      <w:r w:rsidRPr="001C3579">
        <w:rPr>
          <w:rFonts w:eastAsia="Times New Roman" w:cs="Times New Roman"/>
          <w:b/>
          <w:sz w:val="20"/>
          <w:szCs w:val="20"/>
        </w:rPr>
        <w:t>Анализ Программы развития инклюзивного образования в Кыргызской Республике на 2019-2023 гг.</w:t>
      </w:r>
    </w:p>
    <w:p w14:paraId="1E5F9883" w14:textId="77777777" w:rsidR="00970660" w:rsidRPr="001C3579" w:rsidRDefault="00970660" w:rsidP="00970660">
      <w:pPr>
        <w:spacing w:before="240" w:after="240" w:line="240" w:lineRule="auto"/>
        <w:jc w:val="both"/>
        <w:rPr>
          <w:rFonts w:eastAsia="Times New Roman" w:cs="Times New Roman"/>
          <w:sz w:val="20"/>
          <w:szCs w:val="20"/>
        </w:rPr>
      </w:pPr>
      <w:r w:rsidRPr="001C3579">
        <w:rPr>
          <w:rFonts w:eastAsia="Times New Roman" w:cs="Times New Roman"/>
          <w:sz w:val="20"/>
          <w:szCs w:val="20"/>
        </w:rPr>
        <w:t>Здравствуйте, меня зовут________. Я представляю независимую исследовательскую компанию «М-Вектор». Мы совместно с Ассоциацией развития образования в Кыргызстане оцениваем реализацию Программы развития инклюзивного образования в Кыргызской Республике на 2019-2023 гг. Нам важно узнать, как проходит обучение Вашего ребёнка в школе. Ваши ответы помогут нам выявить сильные и слабые стороны реализации программы, а также сформулировать рекомендации для сторон, вовлечённых в сферу инклюзивного образования. Интервью займёт около 20 минут. Ваша личная информация является строго конфиденциальной и будет использоваться только в обобщённом виде.</w:t>
      </w:r>
    </w:p>
    <w:p w14:paraId="546A8B31" w14:textId="77777777" w:rsidR="00970660" w:rsidRPr="001C3579" w:rsidRDefault="00970660">
      <w:pPr>
        <w:pStyle w:val="af2"/>
        <w:numPr>
          <w:ilvl w:val="0"/>
          <w:numId w:val="64"/>
        </w:numPr>
        <w:spacing w:after="0" w:line="240" w:lineRule="auto"/>
        <w:rPr>
          <w:rFonts w:eastAsia="Times New Roman" w:cs="Times New Roman"/>
          <w:sz w:val="20"/>
          <w:szCs w:val="20"/>
        </w:rPr>
      </w:pPr>
      <w:r w:rsidRPr="001C3579">
        <w:rPr>
          <w:rFonts w:eastAsia="Times New Roman" w:cs="Times New Roman"/>
          <w:sz w:val="20"/>
          <w:szCs w:val="20"/>
        </w:rPr>
        <w:t>ФИО респондента ______________________________</w:t>
      </w:r>
    </w:p>
    <w:p w14:paraId="166ABA15" w14:textId="77777777" w:rsidR="00970660" w:rsidRPr="001C3579" w:rsidRDefault="00970660">
      <w:pPr>
        <w:pStyle w:val="af2"/>
        <w:numPr>
          <w:ilvl w:val="0"/>
          <w:numId w:val="64"/>
        </w:numPr>
        <w:spacing w:after="0" w:line="240" w:lineRule="auto"/>
        <w:rPr>
          <w:rFonts w:eastAsia="Times New Roman" w:cs="Times New Roman"/>
          <w:sz w:val="20"/>
          <w:szCs w:val="20"/>
        </w:rPr>
      </w:pPr>
      <w:r w:rsidRPr="001C3579">
        <w:rPr>
          <w:rFonts w:eastAsia="Times New Roman" w:cs="Times New Roman"/>
          <w:sz w:val="20"/>
          <w:szCs w:val="20"/>
        </w:rPr>
        <w:t>Номер/название школы_________________________</w:t>
      </w:r>
    </w:p>
    <w:p w14:paraId="177184F5" w14:textId="77777777" w:rsidR="00970660" w:rsidRPr="001C3579" w:rsidRDefault="00970660">
      <w:pPr>
        <w:pStyle w:val="af2"/>
        <w:numPr>
          <w:ilvl w:val="0"/>
          <w:numId w:val="64"/>
        </w:numPr>
        <w:spacing w:after="0" w:line="240" w:lineRule="auto"/>
        <w:rPr>
          <w:rFonts w:eastAsia="Times New Roman" w:cs="Times New Roman"/>
          <w:sz w:val="20"/>
          <w:szCs w:val="20"/>
        </w:rPr>
      </w:pPr>
      <w:r w:rsidRPr="001C3579">
        <w:rPr>
          <w:rFonts w:eastAsia="Times New Roman" w:cs="Times New Roman"/>
          <w:sz w:val="20"/>
          <w:szCs w:val="20"/>
        </w:rPr>
        <w:t>Адрес школы__________________________________</w:t>
      </w:r>
    </w:p>
    <w:p w14:paraId="79066FDC" w14:textId="77777777" w:rsidR="00970660" w:rsidRPr="001C3579" w:rsidRDefault="00970660" w:rsidP="00970660">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 xml:space="preserve">Блок </w:t>
      </w:r>
      <w:r w:rsidRPr="001C3579">
        <w:rPr>
          <w:rFonts w:cs="Times New Roman"/>
          <w:b/>
          <w:sz w:val="20"/>
          <w:szCs w:val="20"/>
          <w:lang w:val="en-US"/>
        </w:rPr>
        <w:t>S</w:t>
      </w:r>
      <w:r w:rsidRPr="001C3579">
        <w:rPr>
          <w:rFonts w:cs="Times New Roman"/>
          <w:b/>
          <w:sz w:val="20"/>
          <w:szCs w:val="20"/>
        </w:rPr>
        <w:t xml:space="preserve">. </w:t>
      </w:r>
      <w:r w:rsidRPr="001C3579">
        <w:rPr>
          <w:rFonts w:eastAsia="Times New Roman" w:cs="Times New Roman"/>
          <w:b/>
          <w:sz w:val="20"/>
          <w:szCs w:val="20"/>
        </w:rPr>
        <w:t>Скрининг</w:t>
      </w:r>
    </w:p>
    <w:p w14:paraId="06FE485B" w14:textId="77777777" w:rsidR="00970660" w:rsidRPr="001C3579" w:rsidRDefault="00970660" w:rsidP="00970660">
      <w:pPr>
        <w:spacing w:before="240" w:after="240" w:line="240" w:lineRule="auto"/>
        <w:rPr>
          <w:rFonts w:eastAsia="Times New Roman" w:cs="Times New Roman"/>
          <w:sz w:val="20"/>
          <w:szCs w:val="20"/>
        </w:rPr>
      </w:pPr>
      <w:r w:rsidRPr="001C3579">
        <w:rPr>
          <w:rFonts w:eastAsia="Times New Roman" w:cs="Times New Roman"/>
          <w:sz w:val="20"/>
          <w:szCs w:val="20"/>
        </w:rPr>
        <w:t>ПОДСКАЗКА ИНТЕРВЬЮЕРУ, ПРИ НЕОБХОДИМОСТИ ЗАЧИТАТЬ</w:t>
      </w:r>
      <w:r w:rsidRPr="001C3579">
        <w:rPr>
          <w:rFonts w:eastAsia="Times New Roman" w:cs="Times New Roman"/>
          <w:b/>
          <w:sz w:val="20"/>
          <w:szCs w:val="20"/>
        </w:rPr>
        <w:t xml:space="preserve">: </w:t>
      </w:r>
    </w:p>
    <w:p w14:paraId="642A813B"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
          <w:sz w:val="20"/>
          <w:szCs w:val="20"/>
        </w:rPr>
        <w:t>Инклюзивное образование</w:t>
      </w:r>
      <w:r w:rsidRPr="001C3579">
        <w:rPr>
          <w:color w:val="2B2B2B"/>
          <w:sz w:val="20"/>
          <w:szCs w:val="20"/>
        </w:rPr>
        <w:t xml:space="preserve"> – </w:t>
      </w:r>
      <w:r w:rsidRPr="001C3579">
        <w:rPr>
          <w:rFonts w:eastAsia="Times New Roman" w:cs="Times New Roman"/>
          <w:sz w:val="20"/>
          <w:szCs w:val="20"/>
        </w:rPr>
        <w:t>это организация процесса обучения, при которой все дети, вне зависимости от физических, психических, интеллектуальных, культурно-этнических, языковых и иных особенностей, включены в общую систему образования и обучаются по месту жительства вместе со сверстниками без инвалидности в одних и тех же образовательных школах — в таких школах общеобразовательного типа, которые учитывают их образовательные потребности и оказывают своим ученикам необходимую специальную поддержку и создают условия обучения.</w:t>
      </w:r>
    </w:p>
    <w:p w14:paraId="4DAC9AC9" w14:textId="77777777" w:rsidR="00970660" w:rsidRPr="001C3579" w:rsidRDefault="00970660" w:rsidP="00970660">
      <w:pPr>
        <w:spacing w:before="240" w:line="240" w:lineRule="auto"/>
        <w:jc w:val="both"/>
        <w:rPr>
          <w:rFonts w:eastAsia="Times New Roman" w:cs="Times New Roman"/>
          <w:b/>
          <w:sz w:val="20"/>
          <w:szCs w:val="20"/>
        </w:rPr>
      </w:pPr>
      <w:r w:rsidRPr="001C3579">
        <w:rPr>
          <w:rFonts w:eastAsia="Times New Roman" w:cs="Times New Roman"/>
          <w:b/>
          <w:sz w:val="20"/>
          <w:szCs w:val="20"/>
        </w:rPr>
        <w:t>S1. В каком классе учится Ваш ребёнок?</w:t>
      </w:r>
    </w:p>
    <w:p w14:paraId="71BAEF80" w14:textId="77777777" w:rsidR="00970660" w:rsidRPr="001C3579" w:rsidRDefault="00970660" w:rsidP="00970660">
      <w:pPr>
        <w:spacing w:before="240" w:line="240" w:lineRule="auto"/>
        <w:jc w:val="both"/>
        <w:rPr>
          <w:rFonts w:eastAsia="Times New Roman" w:cs="Times New Roman"/>
          <w:sz w:val="20"/>
          <w:szCs w:val="20"/>
        </w:rPr>
      </w:pPr>
      <w:r w:rsidRPr="001C3579">
        <w:rPr>
          <w:rFonts w:eastAsia="Times New Roman" w:cs="Times New Roman"/>
          <w:sz w:val="20"/>
          <w:szCs w:val="20"/>
        </w:rPr>
        <w:t>ИНТЕРВЬЮЕР: УТОЧНИТЕ И ЦИФРУ, И ЛИТЕР (БУКВУ), ЕСЛИ ЛИТЕРА (БУКВЫ) НЕТ, ТО УТОЧНИТЕ ТОЛЬКО ЦИФРУ (ПАРАЛЛЕЛЬ).</w:t>
      </w:r>
    </w:p>
    <w:p w14:paraId="2B830394" w14:textId="77777777" w:rsidR="00970660" w:rsidRPr="001C3579" w:rsidRDefault="00970660" w:rsidP="00970660">
      <w:pPr>
        <w:spacing w:before="240" w:line="240" w:lineRule="auto"/>
        <w:jc w:val="both"/>
        <w:rPr>
          <w:rFonts w:eastAsia="Times New Roman" w:cs="Times New Roman"/>
          <w:sz w:val="20"/>
          <w:szCs w:val="20"/>
        </w:rPr>
      </w:pPr>
      <w:r w:rsidRPr="001C3579">
        <w:rPr>
          <w:rFonts w:eastAsia="Times New Roman" w:cs="Times New Roman"/>
          <w:sz w:val="20"/>
          <w:szCs w:val="20"/>
        </w:rPr>
        <w:t xml:space="preserve">                       1. УКАЖИТЕ: ______________</w:t>
      </w:r>
    </w:p>
    <w:p w14:paraId="5C2D04D4" w14:textId="77777777" w:rsidR="00970660" w:rsidRPr="001C3579" w:rsidRDefault="00970660" w:rsidP="00970660">
      <w:pPr>
        <w:spacing w:before="240" w:line="240" w:lineRule="auto"/>
        <w:jc w:val="both"/>
        <w:rPr>
          <w:rFonts w:eastAsia="Times New Roman" w:cs="Times New Roman"/>
          <w:b/>
          <w:sz w:val="20"/>
          <w:szCs w:val="20"/>
        </w:rPr>
      </w:pPr>
      <w:r w:rsidRPr="001C3579">
        <w:rPr>
          <w:rFonts w:eastAsia="Times New Roman" w:cs="Times New Roman"/>
          <w:b/>
          <w:sz w:val="20"/>
          <w:szCs w:val="20"/>
        </w:rPr>
        <w:t>S2. Скажите, пожалуйста, какие особенности здоровья у Вашего ребёнка?</w:t>
      </w:r>
    </w:p>
    <w:p w14:paraId="461F1E78" w14:textId="77777777" w:rsidR="00970660" w:rsidRPr="001C3579" w:rsidRDefault="00970660" w:rsidP="00970660">
      <w:pPr>
        <w:ind w:left="284"/>
        <w:rPr>
          <w:rFonts w:eastAsia="Times New Roman" w:cs="Times New Roman"/>
          <w:bCs/>
          <w:sz w:val="20"/>
          <w:szCs w:val="20"/>
        </w:rPr>
      </w:pPr>
      <w:r w:rsidRPr="001C3579">
        <w:rPr>
          <w:rFonts w:eastAsia="Times New Roman" w:cs="Times New Roman"/>
          <w:bCs/>
          <w:sz w:val="20"/>
          <w:szCs w:val="20"/>
        </w:rPr>
        <w:t>1. Ребёнок с нарушениями слуха (неслышащие, слабослышащие, неслышащие дети без речи) (</w:t>
      </w:r>
      <w:r w:rsidRPr="001C3579">
        <w:rPr>
          <w:rFonts w:eastAsia="Times New Roman" w:cs="Times New Roman"/>
          <w:bCs/>
          <w:sz w:val="20"/>
          <w:szCs w:val="20"/>
          <w:lang w:val="en-US"/>
        </w:rPr>
        <w:t>I</w:t>
      </w:r>
      <w:r w:rsidRPr="001C3579">
        <w:rPr>
          <w:rFonts w:eastAsia="Times New Roman" w:cs="Times New Roman"/>
          <w:bCs/>
          <w:sz w:val="20"/>
          <w:szCs w:val="20"/>
        </w:rPr>
        <w:t xml:space="preserve"> или </w:t>
      </w:r>
      <w:r w:rsidRPr="001C3579">
        <w:rPr>
          <w:rFonts w:eastAsia="Times New Roman" w:cs="Times New Roman"/>
          <w:bCs/>
          <w:sz w:val="20"/>
          <w:szCs w:val="20"/>
          <w:lang w:val="en-US"/>
        </w:rPr>
        <w:t>II</w:t>
      </w:r>
      <w:r w:rsidRPr="001C3579">
        <w:rPr>
          <w:rFonts w:eastAsia="Times New Roman" w:cs="Times New Roman"/>
          <w:bCs/>
          <w:sz w:val="20"/>
          <w:szCs w:val="20"/>
        </w:rPr>
        <w:t xml:space="preserve"> категория)</w:t>
      </w:r>
    </w:p>
    <w:p w14:paraId="32E0B930" w14:textId="77777777" w:rsidR="00970660" w:rsidRPr="001C3579" w:rsidRDefault="00970660" w:rsidP="00970660">
      <w:pPr>
        <w:ind w:left="284"/>
        <w:rPr>
          <w:rFonts w:eastAsia="Times New Roman" w:cs="Times New Roman"/>
          <w:bCs/>
          <w:sz w:val="20"/>
          <w:szCs w:val="20"/>
        </w:rPr>
      </w:pPr>
      <w:r w:rsidRPr="001C3579">
        <w:rPr>
          <w:rFonts w:eastAsia="Times New Roman" w:cs="Times New Roman"/>
          <w:bCs/>
          <w:sz w:val="20"/>
          <w:szCs w:val="20"/>
        </w:rPr>
        <w:t>2. Ребёнок с нарушения зрения (незрячие, слабовидящие, с косоглазием, с амблиопией) (</w:t>
      </w:r>
      <w:r w:rsidRPr="001C3579">
        <w:rPr>
          <w:rFonts w:eastAsia="Times New Roman" w:cs="Times New Roman"/>
          <w:bCs/>
          <w:sz w:val="20"/>
          <w:szCs w:val="20"/>
          <w:lang w:val="en-US"/>
        </w:rPr>
        <w:t>III</w:t>
      </w:r>
      <w:r w:rsidRPr="001C3579">
        <w:rPr>
          <w:rFonts w:eastAsia="Times New Roman" w:cs="Times New Roman"/>
          <w:bCs/>
          <w:sz w:val="20"/>
          <w:szCs w:val="20"/>
        </w:rPr>
        <w:t xml:space="preserve"> или </w:t>
      </w:r>
      <w:r w:rsidRPr="001C3579">
        <w:rPr>
          <w:rFonts w:eastAsia="Times New Roman" w:cs="Times New Roman"/>
          <w:bCs/>
          <w:sz w:val="20"/>
          <w:szCs w:val="20"/>
          <w:lang w:val="en-US"/>
        </w:rPr>
        <w:t>IV</w:t>
      </w:r>
      <w:r w:rsidRPr="001C3579">
        <w:rPr>
          <w:rFonts w:eastAsia="Times New Roman" w:cs="Times New Roman"/>
          <w:bCs/>
          <w:sz w:val="20"/>
          <w:szCs w:val="20"/>
        </w:rPr>
        <w:t xml:space="preserve"> категория)</w:t>
      </w:r>
    </w:p>
    <w:p w14:paraId="722D26E0" w14:textId="77777777" w:rsidR="00970660" w:rsidRPr="001C3579" w:rsidRDefault="00970660" w:rsidP="00970660">
      <w:pPr>
        <w:ind w:left="284"/>
        <w:rPr>
          <w:rFonts w:eastAsia="Times New Roman" w:cs="Times New Roman"/>
          <w:bCs/>
          <w:sz w:val="20"/>
          <w:szCs w:val="20"/>
        </w:rPr>
      </w:pPr>
      <w:r w:rsidRPr="001C3579">
        <w:rPr>
          <w:rFonts w:eastAsia="Times New Roman" w:cs="Times New Roman"/>
          <w:bCs/>
          <w:sz w:val="20"/>
          <w:szCs w:val="20"/>
        </w:rPr>
        <w:t>3. Ребёнок с тяжёлой речевой патологией (</w:t>
      </w:r>
      <w:r w:rsidRPr="001C3579">
        <w:rPr>
          <w:rFonts w:eastAsia="Times New Roman" w:cs="Times New Roman"/>
          <w:bCs/>
          <w:sz w:val="20"/>
          <w:szCs w:val="20"/>
          <w:lang w:val="en-US"/>
        </w:rPr>
        <w:t>V</w:t>
      </w:r>
      <w:r w:rsidRPr="001C3579">
        <w:rPr>
          <w:rFonts w:eastAsia="Times New Roman" w:cs="Times New Roman"/>
          <w:bCs/>
          <w:sz w:val="20"/>
          <w:szCs w:val="20"/>
        </w:rPr>
        <w:t xml:space="preserve"> категория)</w:t>
      </w:r>
    </w:p>
    <w:p w14:paraId="4939414E" w14:textId="77777777" w:rsidR="00970660" w:rsidRPr="001C3579" w:rsidRDefault="00970660" w:rsidP="00970660">
      <w:pPr>
        <w:ind w:left="284"/>
        <w:rPr>
          <w:rFonts w:eastAsia="Times New Roman" w:cs="Times New Roman"/>
          <w:bCs/>
          <w:sz w:val="20"/>
          <w:szCs w:val="20"/>
        </w:rPr>
      </w:pPr>
      <w:r w:rsidRPr="001C3579">
        <w:rPr>
          <w:rFonts w:eastAsia="Times New Roman" w:cs="Times New Roman"/>
          <w:bCs/>
          <w:sz w:val="20"/>
          <w:szCs w:val="20"/>
        </w:rPr>
        <w:t>4. Ребёнок с нарушениями опорно-двигательного аппарата (</w:t>
      </w:r>
      <w:r w:rsidRPr="001C3579">
        <w:rPr>
          <w:rFonts w:eastAsia="Times New Roman" w:cs="Times New Roman"/>
          <w:bCs/>
          <w:sz w:val="20"/>
          <w:szCs w:val="20"/>
          <w:lang w:val="en-US"/>
        </w:rPr>
        <w:t>VI</w:t>
      </w:r>
      <w:r w:rsidRPr="001C3579">
        <w:rPr>
          <w:rFonts w:eastAsia="Times New Roman" w:cs="Times New Roman"/>
          <w:bCs/>
          <w:sz w:val="20"/>
          <w:szCs w:val="20"/>
        </w:rPr>
        <w:t xml:space="preserve"> категория)</w:t>
      </w:r>
    </w:p>
    <w:p w14:paraId="348B36C3" w14:textId="77777777" w:rsidR="00970660" w:rsidRPr="001C3579" w:rsidRDefault="00970660" w:rsidP="00970660">
      <w:pPr>
        <w:ind w:left="284"/>
        <w:rPr>
          <w:rFonts w:eastAsia="Times New Roman" w:cs="Times New Roman"/>
          <w:bCs/>
          <w:sz w:val="20"/>
          <w:szCs w:val="20"/>
        </w:rPr>
      </w:pPr>
      <w:r w:rsidRPr="001C3579">
        <w:rPr>
          <w:rFonts w:eastAsia="Times New Roman" w:cs="Times New Roman"/>
          <w:bCs/>
          <w:sz w:val="20"/>
          <w:szCs w:val="20"/>
        </w:rPr>
        <w:t>5. Ребёнок с задержкой психического развития (с ментальной инвалидностью, например, с аутизмом) (</w:t>
      </w:r>
      <w:r w:rsidRPr="001C3579">
        <w:rPr>
          <w:rFonts w:eastAsia="Times New Roman" w:cs="Times New Roman"/>
          <w:bCs/>
          <w:sz w:val="20"/>
          <w:szCs w:val="20"/>
          <w:lang w:val="en-US"/>
        </w:rPr>
        <w:t>VII</w:t>
      </w:r>
      <w:r w:rsidRPr="001C3579">
        <w:rPr>
          <w:rFonts w:eastAsia="Times New Roman" w:cs="Times New Roman"/>
          <w:bCs/>
          <w:sz w:val="20"/>
          <w:szCs w:val="20"/>
        </w:rPr>
        <w:t xml:space="preserve"> категория)</w:t>
      </w:r>
    </w:p>
    <w:p w14:paraId="5BC0A01E" w14:textId="77777777" w:rsidR="00970660" w:rsidRPr="001C3579" w:rsidRDefault="00970660" w:rsidP="00970660">
      <w:pPr>
        <w:ind w:left="284"/>
        <w:rPr>
          <w:rFonts w:eastAsia="Times New Roman" w:cs="Times New Roman"/>
          <w:bCs/>
          <w:sz w:val="20"/>
          <w:szCs w:val="20"/>
        </w:rPr>
      </w:pPr>
      <w:r w:rsidRPr="001C3579">
        <w:rPr>
          <w:rFonts w:eastAsia="Times New Roman" w:cs="Times New Roman"/>
          <w:bCs/>
          <w:sz w:val="20"/>
          <w:szCs w:val="20"/>
        </w:rPr>
        <w:t>6. Ребёнок с отклонениями в интеллектуальном развитии (</w:t>
      </w:r>
      <w:r w:rsidRPr="001C3579">
        <w:rPr>
          <w:rFonts w:eastAsia="Times New Roman" w:cs="Times New Roman"/>
          <w:bCs/>
          <w:sz w:val="20"/>
          <w:szCs w:val="20"/>
          <w:lang w:val="en-US"/>
        </w:rPr>
        <w:t>VIII</w:t>
      </w:r>
      <w:r w:rsidRPr="001C3579">
        <w:rPr>
          <w:rFonts w:eastAsia="Times New Roman" w:cs="Times New Roman"/>
          <w:bCs/>
          <w:sz w:val="20"/>
          <w:szCs w:val="20"/>
        </w:rPr>
        <w:t xml:space="preserve"> категория)</w:t>
      </w:r>
    </w:p>
    <w:p w14:paraId="07CB9178" w14:textId="77777777" w:rsidR="00970660" w:rsidRPr="001C3579" w:rsidRDefault="00970660" w:rsidP="00970660">
      <w:pPr>
        <w:ind w:left="284"/>
        <w:rPr>
          <w:rFonts w:eastAsia="Times New Roman" w:cs="Times New Roman"/>
          <w:bCs/>
          <w:sz w:val="20"/>
          <w:szCs w:val="20"/>
        </w:rPr>
      </w:pPr>
      <w:r w:rsidRPr="001C3579">
        <w:rPr>
          <w:rFonts w:eastAsia="Times New Roman" w:cs="Times New Roman"/>
          <w:bCs/>
          <w:sz w:val="20"/>
          <w:szCs w:val="20"/>
        </w:rPr>
        <w:t>7. Ребёнок с сахарным диабетом</w:t>
      </w:r>
    </w:p>
    <w:p w14:paraId="279851A8" w14:textId="77777777" w:rsidR="00970660" w:rsidRPr="001C3579" w:rsidRDefault="00970660" w:rsidP="00970660">
      <w:pPr>
        <w:ind w:left="284"/>
        <w:rPr>
          <w:rFonts w:eastAsia="Times New Roman" w:cs="Times New Roman"/>
          <w:bCs/>
          <w:sz w:val="20"/>
          <w:szCs w:val="20"/>
        </w:rPr>
      </w:pPr>
      <w:r w:rsidRPr="001C3579">
        <w:rPr>
          <w:rFonts w:eastAsia="Times New Roman" w:cs="Times New Roman"/>
          <w:bCs/>
          <w:sz w:val="20"/>
          <w:szCs w:val="20"/>
        </w:rPr>
        <w:lastRenderedPageBreak/>
        <w:t>997. Другое ________________</w:t>
      </w:r>
    </w:p>
    <w:p w14:paraId="19816231" w14:textId="77777777" w:rsidR="00970660" w:rsidRPr="001C3579" w:rsidRDefault="00970660" w:rsidP="00970660">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 xml:space="preserve">Блок </w:t>
      </w:r>
      <w:r w:rsidRPr="001C3579">
        <w:rPr>
          <w:rFonts w:cs="Times New Roman"/>
          <w:b/>
          <w:sz w:val="20"/>
          <w:szCs w:val="20"/>
          <w:lang w:val="en-US"/>
        </w:rPr>
        <w:t>A</w:t>
      </w:r>
      <w:r w:rsidRPr="001C3579">
        <w:rPr>
          <w:rFonts w:cs="Times New Roman"/>
          <w:b/>
          <w:sz w:val="20"/>
          <w:szCs w:val="20"/>
        </w:rPr>
        <w:t xml:space="preserve">. </w:t>
      </w:r>
      <w:r w:rsidRPr="001C3579">
        <w:rPr>
          <w:rFonts w:eastAsia="Times New Roman" w:cs="Times New Roman"/>
          <w:b/>
          <w:sz w:val="20"/>
          <w:szCs w:val="20"/>
        </w:rPr>
        <w:t xml:space="preserve">Оценка текущей ситуации </w:t>
      </w:r>
    </w:p>
    <w:p w14:paraId="13A0A235" w14:textId="77777777" w:rsidR="00970660" w:rsidRPr="001C3579" w:rsidRDefault="00970660" w:rsidP="00970660">
      <w:pPr>
        <w:spacing w:before="240" w:after="240" w:line="240" w:lineRule="auto"/>
        <w:rPr>
          <w:rFonts w:eastAsia="Times New Roman" w:cs="Times New Roman"/>
          <w:sz w:val="20"/>
          <w:szCs w:val="20"/>
        </w:rPr>
      </w:pPr>
      <w:r w:rsidRPr="001C3579">
        <w:rPr>
          <w:rFonts w:eastAsia="Times New Roman" w:cs="Times New Roman"/>
          <w:sz w:val="20"/>
          <w:szCs w:val="20"/>
        </w:rPr>
        <w:t>ПОДСКАЗКА ИНТЕРВЬЮЕРУ, ПРИ НЕОБХОДИМОСТИ ЗАЧИТАТЬ</w:t>
      </w:r>
      <w:r w:rsidRPr="001C3579">
        <w:rPr>
          <w:rFonts w:eastAsia="Times New Roman" w:cs="Times New Roman"/>
          <w:b/>
          <w:sz w:val="20"/>
          <w:szCs w:val="20"/>
        </w:rPr>
        <w:t xml:space="preserve">: </w:t>
      </w:r>
    </w:p>
    <w:p w14:paraId="147B8BC5" w14:textId="77777777" w:rsidR="00970660" w:rsidRPr="001C3579" w:rsidRDefault="00970660" w:rsidP="00970660">
      <w:pPr>
        <w:spacing w:before="240" w:after="240" w:line="240" w:lineRule="auto"/>
        <w:rPr>
          <w:rFonts w:eastAsia="Times New Roman" w:cs="Times New Roman"/>
          <w:sz w:val="20"/>
          <w:szCs w:val="20"/>
        </w:rPr>
      </w:pPr>
      <w:r w:rsidRPr="001C3579">
        <w:rPr>
          <w:rFonts w:eastAsia="Times New Roman" w:cs="Times New Roman"/>
          <w:b/>
          <w:sz w:val="20"/>
          <w:szCs w:val="20"/>
        </w:rPr>
        <w:t>Дети с инвалидностью</w:t>
      </w:r>
      <w:r w:rsidRPr="001C3579">
        <w:rPr>
          <w:rFonts w:eastAsia="Times New Roman" w:cs="Times New Roman"/>
          <w:sz w:val="20"/>
          <w:szCs w:val="20"/>
        </w:rPr>
        <w:t xml:space="preserve"> — дети, имеющие долгосрочные физические, ментальные, интеллектуальные и сенсорные нарушения, которые могут препятствовать их полноценному и эффективному участию в образовательном процессе, и нуждающиеся в создании специальных и/или индивидуальных условий обучения и воспитания (примерами могут быть дети, использующие инвалидную коляску, слабослышащие и слабовидящие дети, дети с аутизмом, дети с астмой и аллергиями в период обострения).</w:t>
      </w:r>
    </w:p>
    <w:p w14:paraId="62ADC71A"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
          <w:sz w:val="20"/>
          <w:szCs w:val="20"/>
          <w:lang w:val="en-US"/>
        </w:rPr>
        <w:t>A</w:t>
      </w:r>
      <w:r w:rsidRPr="001C3579">
        <w:rPr>
          <w:rFonts w:eastAsia="Times New Roman" w:cs="Times New Roman"/>
          <w:b/>
          <w:sz w:val="20"/>
          <w:szCs w:val="20"/>
        </w:rPr>
        <w:t xml:space="preserve">1. Скажите, пожалуйста, с какого времени в школе Вашего ребёнка начало внедряться инклюзивное образование? </w:t>
      </w:r>
      <w:r w:rsidRPr="001C3579">
        <w:rPr>
          <w:rFonts w:eastAsia="Times New Roman" w:cs="Times New Roman"/>
          <w:bCs/>
          <w:sz w:val="20"/>
          <w:szCs w:val="20"/>
        </w:rPr>
        <w:t>(ЗАПИШИТЕ В ФОРМАТЕ ММ.ГГГГ)</w:t>
      </w:r>
    </w:p>
    <w:p w14:paraId="3FBC15AC" w14:textId="77777777" w:rsidR="00970660" w:rsidRPr="001C3579" w:rsidRDefault="00970660" w:rsidP="00970660">
      <w:pPr>
        <w:spacing w:before="240" w:line="240" w:lineRule="auto"/>
        <w:ind w:left="142" w:hanging="142"/>
        <w:jc w:val="both"/>
        <w:rPr>
          <w:rFonts w:eastAsia="Times New Roman" w:cs="Times New Roman"/>
          <w:bCs/>
          <w:sz w:val="20"/>
          <w:szCs w:val="20"/>
        </w:rPr>
      </w:pPr>
      <w:r w:rsidRPr="001C3579">
        <w:rPr>
          <w:rFonts w:eastAsia="Times New Roman" w:cs="Times New Roman"/>
          <w:bCs/>
          <w:sz w:val="20"/>
          <w:szCs w:val="20"/>
        </w:rPr>
        <w:t xml:space="preserve">     1. ___________________</w:t>
      </w:r>
    </w:p>
    <w:p w14:paraId="2D985089" w14:textId="77777777" w:rsidR="00970660" w:rsidRPr="001C3579" w:rsidRDefault="00970660" w:rsidP="00970660">
      <w:pPr>
        <w:ind w:left="142" w:hanging="142"/>
        <w:rPr>
          <w:rFonts w:eastAsia="Times New Roman" w:cs="Times New Roman"/>
          <w:bCs/>
          <w:sz w:val="20"/>
          <w:szCs w:val="20"/>
        </w:rPr>
      </w:pPr>
      <w:r w:rsidRPr="001C3579">
        <w:rPr>
          <w:rFonts w:eastAsia="Times New Roman" w:cs="Times New Roman"/>
          <w:bCs/>
          <w:sz w:val="20"/>
          <w:szCs w:val="20"/>
        </w:rPr>
        <w:t xml:space="preserve">     999. Затрудняюсь ответить [НЕ ЗАЧИТЫВАТЬ]</w:t>
      </w:r>
    </w:p>
    <w:p w14:paraId="47566492"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
          <w:sz w:val="20"/>
          <w:szCs w:val="20"/>
          <w:lang w:val="en-US"/>
        </w:rPr>
        <w:t>A</w:t>
      </w:r>
      <w:r w:rsidRPr="001C3579">
        <w:rPr>
          <w:rFonts w:eastAsia="Times New Roman" w:cs="Times New Roman"/>
          <w:b/>
          <w:sz w:val="20"/>
          <w:szCs w:val="20"/>
        </w:rPr>
        <w:t xml:space="preserve">2. Каким было обучение Вашего ребёнка до того, как он стал учиться в нынешней школе? </w:t>
      </w:r>
      <w:r w:rsidRPr="001C3579">
        <w:rPr>
          <w:rFonts w:eastAsia="Times New Roman" w:cs="Times New Roman"/>
          <w:bCs/>
          <w:sz w:val="20"/>
          <w:szCs w:val="20"/>
        </w:rPr>
        <w:t>(ЗАЧИТАЙТЕ, ЛЮБОЕ КОЛИЧЕСТВО ОТВЕТОВ)</w:t>
      </w:r>
    </w:p>
    <w:p w14:paraId="585D15D8" w14:textId="77777777" w:rsidR="00970660" w:rsidRPr="001C3579" w:rsidRDefault="00970660" w:rsidP="00970660">
      <w:pPr>
        <w:ind w:left="284"/>
        <w:rPr>
          <w:rFonts w:eastAsia="Times New Roman" w:cs="Times New Roman"/>
          <w:bCs/>
          <w:sz w:val="20"/>
          <w:szCs w:val="20"/>
        </w:rPr>
      </w:pPr>
      <w:r w:rsidRPr="001C3579">
        <w:rPr>
          <w:rFonts w:eastAsia="Times New Roman" w:cs="Times New Roman"/>
          <w:bCs/>
          <w:sz w:val="20"/>
          <w:szCs w:val="20"/>
        </w:rPr>
        <w:t>1. Мой ребёнок обучался в специальном заведении</w:t>
      </w:r>
    </w:p>
    <w:p w14:paraId="061BF363" w14:textId="77777777" w:rsidR="00970660" w:rsidRPr="001C3579" w:rsidRDefault="00970660" w:rsidP="00970660">
      <w:pPr>
        <w:ind w:left="284"/>
        <w:rPr>
          <w:rFonts w:eastAsia="Times New Roman" w:cs="Times New Roman"/>
          <w:bCs/>
          <w:sz w:val="20"/>
          <w:szCs w:val="20"/>
        </w:rPr>
      </w:pPr>
      <w:r w:rsidRPr="001C3579">
        <w:rPr>
          <w:rFonts w:eastAsia="Times New Roman" w:cs="Times New Roman"/>
          <w:bCs/>
          <w:sz w:val="20"/>
          <w:szCs w:val="20"/>
        </w:rPr>
        <w:t>2. Мой ребёнок обучался в специальном классе общеобразовательной школы</w:t>
      </w:r>
    </w:p>
    <w:p w14:paraId="7954D05D" w14:textId="77777777" w:rsidR="00970660" w:rsidRPr="001C3579" w:rsidRDefault="00970660" w:rsidP="00970660">
      <w:pPr>
        <w:ind w:left="284"/>
        <w:rPr>
          <w:rFonts w:eastAsia="Times New Roman" w:cs="Times New Roman"/>
          <w:bCs/>
          <w:sz w:val="20"/>
          <w:szCs w:val="20"/>
        </w:rPr>
      </w:pPr>
      <w:r w:rsidRPr="001C3579">
        <w:rPr>
          <w:rFonts w:eastAsia="Times New Roman" w:cs="Times New Roman"/>
          <w:bCs/>
          <w:sz w:val="20"/>
          <w:szCs w:val="20"/>
        </w:rPr>
        <w:t>3. Мой ребёнок обучался в обычном классе со сверстниками</w:t>
      </w:r>
    </w:p>
    <w:p w14:paraId="45CA70DA" w14:textId="77777777" w:rsidR="00970660" w:rsidRPr="001C3579" w:rsidRDefault="00970660" w:rsidP="00970660">
      <w:pPr>
        <w:ind w:left="284"/>
        <w:rPr>
          <w:rFonts w:eastAsia="Times New Roman" w:cs="Times New Roman"/>
          <w:bCs/>
          <w:sz w:val="20"/>
          <w:szCs w:val="20"/>
        </w:rPr>
      </w:pPr>
      <w:r w:rsidRPr="001C3579">
        <w:rPr>
          <w:rFonts w:eastAsia="Times New Roman" w:cs="Times New Roman"/>
          <w:bCs/>
          <w:sz w:val="20"/>
          <w:szCs w:val="20"/>
        </w:rPr>
        <w:t>4. Мой ребёнок обучался на дому, к нему/ней приходил (-и) учитель (-я) из школы</w:t>
      </w:r>
    </w:p>
    <w:p w14:paraId="025838C9" w14:textId="77777777" w:rsidR="00970660" w:rsidRPr="001C3579" w:rsidRDefault="00970660" w:rsidP="00970660">
      <w:pPr>
        <w:ind w:left="284"/>
        <w:rPr>
          <w:rFonts w:eastAsia="Times New Roman" w:cs="Times New Roman"/>
          <w:bCs/>
          <w:sz w:val="20"/>
          <w:szCs w:val="20"/>
        </w:rPr>
      </w:pPr>
      <w:r w:rsidRPr="001C3579">
        <w:rPr>
          <w:rFonts w:eastAsia="Times New Roman" w:cs="Times New Roman"/>
          <w:bCs/>
          <w:sz w:val="20"/>
          <w:szCs w:val="20"/>
        </w:rPr>
        <w:t>5. Мой ребёнок обучался на дому, члены семьи самостоятельно занимались его/её обучением</w:t>
      </w:r>
    </w:p>
    <w:p w14:paraId="0D87257A" w14:textId="77777777" w:rsidR="00970660" w:rsidRPr="001C3579" w:rsidRDefault="00970660" w:rsidP="00970660">
      <w:pPr>
        <w:ind w:left="284"/>
        <w:rPr>
          <w:rFonts w:eastAsia="Times New Roman" w:cs="Times New Roman"/>
          <w:bCs/>
          <w:sz w:val="20"/>
          <w:szCs w:val="20"/>
        </w:rPr>
      </w:pPr>
      <w:r w:rsidRPr="001C3579">
        <w:rPr>
          <w:rFonts w:eastAsia="Times New Roman" w:cs="Times New Roman"/>
          <w:bCs/>
          <w:sz w:val="20"/>
          <w:szCs w:val="20"/>
        </w:rPr>
        <w:t xml:space="preserve">6. Мой ребёнок учился только в нынешней школе </w:t>
      </w:r>
      <w:r w:rsidRPr="001C3579">
        <w:rPr>
          <w:rFonts w:eastAsia="Times New Roman" w:cs="Times New Roman"/>
          <w:b/>
          <w:i/>
          <w:color w:val="0070C0"/>
          <w:sz w:val="20"/>
          <w:szCs w:val="20"/>
        </w:rPr>
        <w:t>/ИСКЛЮЧАЮЩИЙ/</w:t>
      </w:r>
      <w:r w:rsidRPr="001C3579">
        <w:rPr>
          <w:rFonts w:eastAsia="Times New Roman" w:cs="Times New Roman"/>
          <w:bCs/>
          <w:sz w:val="20"/>
          <w:szCs w:val="20"/>
        </w:rPr>
        <w:t xml:space="preserve"> → ПЕРЕХОД К ВОПРОСУ </w:t>
      </w:r>
      <w:r w:rsidRPr="001C3579">
        <w:rPr>
          <w:rFonts w:eastAsia="Times New Roman" w:cs="Times New Roman"/>
          <w:bCs/>
          <w:sz w:val="20"/>
          <w:szCs w:val="20"/>
          <w:lang w:val="en-US"/>
        </w:rPr>
        <w:t>B</w:t>
      </w:r>
      <w:r w:rsidRPr="001C3579">
        <w:rPr>
          <w:rFonts w:eastAsia="Times New Roman" w:cs="Times New Roman"/>
          <w:bCs/>
          <w:sz w:val="20"/>
          <w:szCs w:val="20"/>
        </w:rPr>
        <w:t>1</w:t>
      </w:r>
    </w:p>
    <w:p w14:paraId="14B5847B" w14:textId="77777777" w:rsidR="00970660" w:rsidRPr="001C3579" w:rsidRDefault="00970660" w:rsidP="00970660">
      <w:pPr>
        <w:ind w:left="284"/>
        <w:rPr>
          <w:rFonts w:eastAsia="Times New Roman" w:cs="Times New Roman"/>
          <w:bCs/>
          <w:sz w:val="20"/>
          <w:szCs w:val="20"/>
        </w:rPr>
      </w:pPr>
      <w:r w:rsidRPr="001C3579">
        <w:rPr>
          <w:rFonts w:eastAsia="Times New Roman" w:cs="Times New Roman"/>
          <w:bCs/>
          <w:sz w:val="20"/>
          <w:szCs w:val="20"/>
        </w:rPr>
        <w:t>997. Другое (УКАЖИТЕ)___________</w:t>
      </w:r>
    </w:p>
    <w:p w14:paraId="12A80DEC" w14:textId="77777777" w:rsidR="00970660" w:rsidRPr="001C3579" w:rsidRDefault="00970660" w:rsidP="00970660">
      <w:pPr>
        <w:ind w:left="284"/>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542AC2CB"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
          <w:sz w:val="20"/>
          <w:szCs w:val="20"/>
          <w:lang w:val="en-US"/>
        </w:rPr>
        <w:t>A</w:t>
      </w:r>
      <w:r w:rsidRPr="001C3579">
        <w:rPr>
          <w:rFonts w:eastAsia="Times New Roman" w:cs="Times New Roman"/>
          <w:b/>
          <w:sz w:val="20"/>
          <w:szCs w:val="20"/>
        </w:rPr>
        <w:t xml:space="preserve">3. Каким </w:t>
      </w:r>
      <w:r w:rsidRPr="001C3579">
        <w:rPr>
          <w:rFonts w:cs="Times New Roman"/>
          <w:b/>
          <w:sz w:val="20"/>
          <w:szCs w:val="20"/>
        </w:rPr>
        <w:t>ста</w:t>
      </w:r>
      <w:r w:rsidRPr="001C3579">
        <w:rPr>
          <w:rFonts w:eastAsia="Times New Roman" w:cs="Times New Roman"/>
          <w:b/>
          <w:sz w:val="20"/>
          <w:szCs w:val="20"/>
        </w:rPr>
        <w:t xml:space="preserve">ло обучение Вашего ребёнка в нынешней школе? </w:t>
      </w:r>
      <w:r w:rsidRPr="001C3579">
        <w:rPr>
          <w:rFonts w:eastAsia="Times New Roman" w:cs="Times New Roman"/>
          <w:bCs/>
          <w:sz w:val="20"/>
          <w:szCs w:val="20"/>
        </w:rPr>
        <w:t>(ЗАЧИТАЙТЕ, ЛЮБОЕ КОЛИЧЕСТВО ОТВЕТОВ)</w:t>
      </w:r>
    </w:p>
    <w:p w14:paraId="077FB819"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Cs/>
          <w:sz w:val="20"/>
          <w:szCs w:val="20"/>
        </w:rPr>
        <w:t xml:space="preserve">      1. Мой ребёнок стал обучаться в специальном классах </w:t>
      </w:r>
    </w:p>
    <w:p w14:paraId="49C63C19" w14:textId="77777777" w:rsidR="00970660" w:rsidRPr="001C3579" w:rsidRDefault="00970660" w:rsidP="00970660">
      <w:pPr>
        <w:pStyle w:val="af2"/>
        <w:ind w:left="644" w:hanging="360"/>
        <w:rPr>
          <w:rFonts w:eastAsia="Times New Roman" w:cs="Times New Roman"/>
          <w:bCs/>
          <w:sz w:val="20"/>
          <w:szCs w:val="20"/>
        </w:rPr>
      </w:pPr>
      <w:r w:rsidRPr="001C3579">
        <w:rPr>
          <w:rFonts w:eastAsia="Times New Roman" w:cs="Times New Roman"/>
          <w:bCs/>
          <w:sz w:val="20"/>
          <w:szCs w:val="20"/>
        </w:rPr>
        <w:t>2. Мой ребёнок стал обучаться в обычном классе со сверстниками</w:t>
      </w:r>
    </w:p>
    <w:p w14:paraId="54FC5A94" w14:textId="77777777" w:rsidR="00970660" w:rsidRPr="001C3579" w:rsidRDefault="00970660" w:rsidP="00970660">
      <w:pPr>
        <w:pStyle w:val="af2"/>
        <w:ind w:left="644" w:hanging="360"/>
        <w:rPr>
          <w:rFonts w:eastAsia="Times New Roman" w:cs="Times New Roman"/>
          <w:bCs/>
          <w:sz w:val="20"/>
          <w:szCs w:val="20"/>
        </w:rPr>
      </w:pPr>
      <w:r w:rsidRPr="001C3579">
        <w:rPr>
          <w:rFonts w:eastAsia="Times New Roman" w:cs="Times New Roman"/>
          <w:bCs/>
          <w:sz w:val="20"/>
          <w:szCs w:val="20"/>
        </w:rPr>
        <w:t>3. Мой ребёнок стал обучаться на дому, к нему приходит (-</w:t>
      </w:r>
      <w:proofErr w:type="spellStart"/>
      <w:r w:rsidRPr="001C3579">
        <w:rPr>
          <w:rFonts w:eastAsia="Times New Roman" w:cs="Times New Roman"/>
          <w:bCs/>
          <w:sz w:val="20"/>
          <w:szCs w:val="20"/>
        </w:rPr>
        <w:t>ят</w:t>
      </w:r>
      <w:proofErr w:type="spellEnd"/>
      <w:r w:rsidRPr="001C3579">
        <w:rPr>
          <w:rFonts w:eastAsia="Times New Roman" w:cs="Times New Roman"/>
          <w:bCs/>
          <w:sz w:val="20"/>
          <w:szCs w:val="20"/>
        </w:rPr>
        <w:t>) учитель (-я)</w:t>
      </w:r>
    </w:p>
    <w:p w14:paraId="702BD540" w14:textId="77777777" w:rsidR="00970660" w:rsidRPr="001C3579" w:rsidRDefault="00970660" w:rsidP="00970660">
      <w:pPr>
        <w:pStyle w:val="af2"/>
        <w:ind w:left="644" w:hanging="360"/>
        <w:rPr>
          <w:rFonts w:eastAsia="Times New Roman" w:cs="Times New Roman"/>
          <w:bCs/>
          <w:sz w:val="20"/>
          <w:szCs w:val="20"/>
        </w:rPr>
      </w:pPr>
      <w:r w:rsidRPr="001C3579">
        <w:rPr>
          <w:rFonts w:eastAsia="Times New Roman" w:cs="Times New Roman"/>
          <w:bCs/>
          <w:sz w:val="20"/>
          <w:szCs w:val="20"/>
        </w:rPr>
        <w:t>997. Другое (УКАЖИТЕ)___________</w:t>
      </w:r>
    </w:p>
    <w:p w14:paraId="5CA0F142" w14:textId="77777777" w:rsidR="00970660" w:rsidRPr="001C3579" w:rsidRDefault="00970660" w:rsidP="00970660">
      <w:pPr>
        <w:pStyle w:val="af2"/>
        <w:ind w:left="644" w:hanging="36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2554584E" w14:textId="77777777" w:rsidR="00970660" w:rsidRPr="001C3579" w:rsidRDefault="00970660" w:rsidP="00970660">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 xml:space="preserve">Блок </w:t>
      </w:r>
      <w:r w:rsidRPr="001C3579">
        <w:rPr>
          <w:rFonts w:cs="Times New Roman"/>
          <w:b/>
          <w:sz w:val="20"/>
          <w:szCs w:val="20"/>
          <w:lang w:val="en-US"/>
        </w:rPr>
        <w:t>B</w:t>
      </w:r>
      <w:r w:rsidRPr="001C3579">
        <w:rPr>
          <w:rFonts w:cs="Times New Roman"/>
          <w:b/>
          <w:sz w:val="20"/>
          <w:szCs w:val="20"/>
        </w:rPr>
        <w:t xml:space="preserve">. </w:t>
      </w:r>
      <w:r w:rsidRPr="001C3579">
        <w:rPr>
          <w:rFonts w:eastAsia="Times New Roman" w:cs="Times New Roman"/>
          <w:b/>
          <w:sz w:val="20"/>
          <w:szCs w:val="20"/>
        </w:rPr>
        <w:t>Оценка оснащённости школы</w:t>
      </w:r>
    </w:p>
    <w:p w14:paraId="2FCC6E52" w14:textId="77777777" w:rsidR="00970660" w:rsidRPr="001C3579" w:rsidRDefault="00970660" w:rsidP="00970660">
      <w:pPr>
        <w:spacing w:before="240" w:after="240" w:line="240" w:lineRule="auto"/>
        <w:jc w:val="both"/>
        <w:rPr>
          <w:rFonts w:eastAsia="Times New Roman" w:cs="Times New Roman"/>
          <w:sz w:val="20"/>
          <w:szCs w:val="20"/>
        </w:rPr>
      </w:pPr>
      <w:r w:rsidRPr="001C3579">
        <w:rPr>
          <w:rFonts w:eastAsia="Times New Roman" w:cs="Times New Roman"/>
          <w:sz w:val="20"/>
          <w:szCs w:val="20"/>
        </w:rPr>
        <w:t>ПОДСКАЗКА ДЛЯ ИНТЕРВЬЮЕРА:</w:t>
      </w:r>
      <w:r w:rsidRPr="001C3579">
        <w:rPr>
          <w:rFonts w:eastAsia="Times New Roman" w:cs="Times New Roman"/>
          <w:b/>
          <w:sz w:val="20"/>
          <w:szCs w:val="20"/>
        </w:rPr>
        <w:t xml:space="preserve"> </w:t>
      </w:r>
      <w:r w:rsidRPr="001C3579">
        <w:rPr>
          <w:rFonts w:eastAsia="Times New Roman" w:cs="Times New Roman"/>
          <w:sz w:val="20"/>
          <w:szCs w:val="20"/>
        </w:rPr>
        <w:t>Служба психолого-медико-педагогические сопровождения — команда специалистов в школах (психолог, невролог, социальный педагог, социальный работник, логопед), оказывающих методическую помощь и консультации родителям (законным представителям) детей с инвалидностью по медицинским, социальным, правовым и другим вопросам.</w:t>
      </w:r>
    </w:p>
    <w:p w14:paraId="50B10C4A" w14:textId="77777777" w:rsidR="00970660" w:rsidRPr="001C3579" w:rsidRDefault="00970660" w:rsidP="00970660">
      <w:pPr>
        <w:spacing w:before="240" w:line="240" w:lineRule="auto"/>
        <w:jc w:val="both"/>
        <w:rPr>
          <w:rFonts w:eastAsia="Times New Roman" w:cs="Times New Roman"/>
          <w:b/>
          <w:sz w:val="20"/>
          <w:szCs w:val="20"/>
        </w:rPr>
      </w:pPr>
      <w:r w:rsidRPr="001C3579">
        <w:rPr>
          <w:rFonts w:eastAsia="Times New Roman" w:cs="Times New Roman"/>
          <w:b/>
          <w:sz w:val="20"/>
          <w:szCs w:val="20"/>
          <w:lang w:val="en-US"/>
        </w:rPr>
        <w:lastRenderedPageBreak/>
        <w:t>B</w:t>
      </w:r>
      <w:r w:rsidRPr="001C3579">
        <w:rPr>
          <w:rFonts w:eastAsia="Times New Roman" w:cs="Times New Roman"/>
          <w:b/>
          <w:sz w:val="20"/>
          <w:szCs w:val="20"/>
        </w:rPr>
        <w:t xml:space="preserve">1. Работает ли в школе Вашего ребёнка служба психолого-медико-педагогического сопровождения для детей с инвалидностью и их родителей? </w:t>
      </w:r>
      <w:r w:rsidRPr="001C3579">
        <w:rPr>
          <w:rFonts w:eastAsia="Times New Roman" w:cs="Times New Roman"/>
          <w:sz w:val="20"/>
          <w:szCs w:val="20"/>
        </w:rPr>
        <w:t>(ОДИН ВАРИНТ ОТВЕТА)</w:t>
      </w:r>
    </w:p>
    <w:p w14:paraId="33315E2E" w14:textId="77777777" w:rsidR="00970660" w:rsidRPr="001C3579" w:rsidRDefault="00970660">
      <w:pPr>
        <w:pStyle w:val="af2"/>
        <w:numPr>
          <w:ilvl w:val="0"/>
          <w:numId w:val="68"/>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Да, работает</w:t>
      </w:r>
    </w:p>
    <w:p w14:paraId="07F6E8C0" w14:textId="77777777" w:rsidR="00970660" w:rsidRPr="001C3579" w:rsidRDefault="00970660">
      <w:pPr>
        <w:pStyle w:val="af2"/>
        <w:numPr>
          <w:ilvl w:val="0"/>
          <w:numId w:val="68"/>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Нет, не работает</w:t>
      </w:r>
    </w:p>
    <w:p w14:paraId="264BBFA7" w14:textId="77777777" w:rsidR="00970660" w:rsidRPr="001C3579" w:rsidRDefault="00970660" w:rsidP="00970660">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43044275"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
          <w:sz w:val="20"/>
          <w:szCs w:val="20"/>
          <w:lang w:val="en-US"/>
        </w:rPr>
        <w:t>B</w:t>
      </w:r>
      <w:r w:rsidRPr="001C3579">
        <w:rPr>
          <w:rFonts w:eastAsia="Times New Roman" w:cs="Times New Roman"/>
          <w:b/>
          <w:sz w:val="20"/>
          <w:szCs w:val="20"/>
        </w:rPr>
        <w:t xml:space="preserve">2.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B1=1/ </w:t>
      </w:r>
      <w:r w:rsidRPr="001C3579">
        <w:rPr>
          <w:rFonts w:eastAsia="Times New Roman" w:cs="Times New Roman"/>
          <w:b/>
          <w:sz w:val="20"/>
          <w:szCs w:val="20"/>
        </w:rPr>
        <w:t xml:space="preserve">Вы удовлетворены или не удовлетворены работой службы психолого-медико-педагогического сопровождения?  </w:t>
      </w:r>
      <w:r w:rsidRPr="001C3579">
        <w:rPr>
          <w:rFonts w:eastAsia="Times New Roman" w:cs="Times New Roman"/>
          <w:bCs/>
          <w:sz w:val="20"/>
          <w:szCs w:val="20"/>
        </w:rPr>
        <w:t>(ОДИН ВАРИАНТ ОТВЕТА)</w:t>
      </w:r>
    </w:p>
    <w:p w14:paraId="157665B6" w14:textId="77777777" w:rsidR="00970660" w:rsidRPr="001C3579" w:rsidRDefault="00970660">
      <w:pPr>
        <w:pStyle w:val="af2"/>
        <w:numPr>
          <w:ilvl w:val="0"/>
          <w:numId w:val="69"/>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 xml:space="preserve">Да, </w:t>
      </w:r>
      <w:proofErr w:type="spellStart"/>
      <w:r w:rsidRPr="001C3579">
        <w:rPr>
          <w:rFonts w:eastAsia="Times New Roman" w:cs="Times New Roman"/>
          <w:bCs/>
          <w:sz w:val="20"/>
          <w:szCs w:val="20"/>
        </w:rPr>
        <w:t>удовлетворен</w:t>
      </w:r>
      <w:proofErr w:type="spellEnd"/>
      <w:r w:rsidRPr="001C3579">
        <w:rPr>
          <w:rFonts w:eastAsia="Times New Roman" w:cs="Times New Roman"/>
          <w:bCs/>
          <w:sz w:val="20"/>
          <w:szCs w:val="20"/>
        </w:rPr>
        <w:t xml:space="preserve"> (-а)</w:t>
      </w:r>
    </w:p>
    <w:p w14:paraId="7A28BD79" w14:textId="77777777" w:rsidR="00970660" w:rsidRPr="001C3579" w:rsidRDefault="00970660">
      <w:pPr>
        <w:pStyle w:val="af2"/>
        <w:numPr>
          <w:ilvl w:val="0"/>
          <w:numId w:val="69"/>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 xml:space="preserve">Нет, не </w:t>
      </w:r>
      <w:proofErr w:type="spellStart"/>
      <w:r w:rsidRPr="001C3579">
        <w:rPr>
          <w:rFonts w:eastAsia="Times New Roman" w:cs="Times New Roman"/>
          <w:bCs/>
          <w:sz w:val="20"/>
          <w:szCs w:val="20"/>
        </w:rPr>
        <w:t>удовлетворен</w:t>
      </w:r>
      <w:proofErr w:type="spellEnd"/>
      <w:r w:rsidRPr="001C3579">
        <w:rPr>
          <w:rFonts w:eastAsia="Times New Roman" w:cs="Times New Roman"/>
          <w:bCs/>
          <w:sz w:val="20"/>
          <w:szCs w:val="20"/>
        </w:rPr>
        <w:t xml:space="preserve"> (-а)</w:t>
      </w:r>
    </w:p>
    <w:p w14:paraId="07F9BA4E" w14:textId="77777777" w:rsidR="00970660" w:rsidRPr="001C3579" w:rsidRDefault="00970660" w:rsidP="00970660">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126CF2D1"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
          <w:bCs/>
          <w:sz w:val="20"/>
          <w:szCs w:val="20"/>
          <w:lang w:val="en-US"/>
        </w:rPr>
        <w:t>B</w:t>
      </w:r>
      <w:r w:rsidRPr="001C3579">
        <w:rPr>
          <w:rFonts w:eastAsia="Times New Roman" w:cs="Times New Roman"/>
          <w:b/>
          <w:bCs/>
          <w:sz w:val="20"/>
          <w:szCs w:val="20"/>
        </w:rPr>
        <w:t xml:space="preserve">3. Школа оборудована или не оборудована необходимой инфраструктурой для обучения Вашего ребёнка? </w:t>
      </w:r>
      <w:r w:rsidRPr="001C3579">
        <w:rPr>
          <w:rFonts w:eastAsia="Times New Roman" w:cs="Times New Roman"/>
          <w:bCs/>
          <w:sz w:val="20"/>
          <w:szCs w:val="20"/>
        </w:rPr>
        <w:t>(ОДИН ВАРИАНТ ОТВЕТА)</w:t>
      </w:r>
    </w:p>
    <w:p w14:paraId="78AC0367" w14:textId="77777777" w:rsidR="00970660" w:rsidRPr="001C3579" w:rsidRDefault="00970660">
      <w:pPr>
        <w:pStyle w:val="af2"/>
        <w:numPr>
          <w:ilvl w:val="0"/>
          <w:numId w:val="76"/>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Оборудована</w:t>
      </w:r>
    </w:p>
    <w:p w14:paraId="7A0B918E" w14:textId="77777777" w:rsidR="00970660" w:rsidRPr="001C3579" w:rsidRDefault="00970660">
      <w:pPr>
        <w:pStyle w:val="af2"/>
        <w:numPr>
          <w:ilvl w:val="0"/>
          <w:numId w:val="76"/>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Не оборудована</w:t>
      </w:r>
    </w:p>
    <w:p w14:paraId="28DC00A1" w14:textId="77777777" w:rsidR="00970660" w:rsidRPr="001C3579" w:rsidRDefault="00970660" w:rsidP="00970660">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1B10E6B3"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
          <w:bCs/>
          <w:sz w:val="20"/>
          <w:szCs w:val="20"/>
          <w:lang w:val="en-US"/>
        </w:rPr>
        <w:t>B</w:t>
      </w:r>
      <w:r w:rsidRPr="001C3579">
        <w:rPr>
          <w:rFonts w:eastAsia="Times New Roman" w:cs="Times New Roman"/>
          <w:b/>
          <w:bCs/>
          <w:sz w:val="20"/>
          <w:szCs w:val="20"/>
        </w:rPr>
        <w:t xml:space="preserve">4. Адаптированы ли компьютеры в школе для обучения Вашего ребёнка? </w:t>
      </w:r>
      <w:r w:rsidRPr="001C3579">
        <w:rPr>
          <w:rFonts w:eastAsia="Times New Roman" w:cs="Times New Roman"/>
          <w:bCs/>
          <w:sz w:val="20"/>
          <w:szCs w:val="20"/>
        </w:rPr>
        <w:t>(ОДИН ВАРИАНТ ОТВЕТА)</w:t>
      </w:r>
    </w:p>
    <w:p w14:paraId="726F1C11" w14:textId="77777777" w:rsidR="00970660" w:rsidRPr="001C3579" w:rsidRDefault="00970660">
      <w:pPr>
        <w:pStyle w:val="af2"/>
        <w:numPr>
          <w:ilvl w:val="0"/>
          <w:numId w:val="77"/>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Адаптированы</w:t>
      </w:r>
    </w:p>
    <w:p w14:paraId="2B94BD7A" w14:textId="77777777" w:rsidR="00970660" w:rsidRPr="001C3579" w:rsidRDefault="00970660">
      <w:pPr>
        <w:pStyle w:val="af2"/>
        <w:numPr>
          <w:ilvl w:val="0"/>
          <w:numId w:val="77"/>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Не адаптированы</w:t>
      </w:r>
    </w:p>
    <w:p w14:paraId="0435AA32" w14:textId="77777777" w:rsidR="00970660" w:rsidRPr="001C3579" w:rsidRDefault="00970660" w:rsidP="00970660">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19CEEE79"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
          <w:bCs/>
          <w:sz w:val="20"/>
          <w:szCs w:val="20"/>
          <w:lang w:val="en-US"/>
        </w:rPr>
        <w:t>B</w:t>
      </w:r>
      <w:r w:rsidRPr="001C3579">
        <w:rPr>
          <w:rFonts w:eastAsia="Times New Roman" w:cs="Times New Roman"/>
          <w:b/>
          <w:bCs/>
          <w:sz w:val="20"/>
          <w:szCs w:val="20"/>
        </w:rPr>
        <w:t>5</w:t>
      </w:r>
      <w:r w:rsidRPr="001C3579">
        <w:rPr>
          <w:rFonts w:eastAsia="Times New Roman" w:cs="Times New Roman"/>
          <w:bCs/>
          <w:sz w:val="20"/>
          <w:szCs w:val="20"/>
        </w:rPr>
        <w:t xml:space="preserve">.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B3=1/ </w:t>
      </w:r>
      <w:r w:rsidRPr="001C3579">
        <w:rPr>
          <w:rFonts w:eastAsia="Times New Roman" w:cs="Times New Roman"/>
          <w:b/>
          <w:sz w:val="20"/>
          <w:szCs w:val="20"/>
        </w:rPr>
        <w:t xml:space="preserve">Как Вы считаете, насколько соответствует необходимая инфраструктура потребностям Вашего ребёнка? </w:t>
      </w:r>
      <w:r w:rsidRPr="001C3579">
        <w:rPr>
          <w:rFonts w:eastAsia="Times New Roman" w:cs="Times New Roman"/>
          <w:bCs/>
          <w:sz w:val="20"/>
          <w:szCs w:val="20"/>
        </w:rPr>
        <w:t>(ЗАЧИТАЙТЕ ВСЕ ВАРИАНТЫ ОТВЕТОВ, ОДИН ВАРИАНТ ОТВЕТА)</w:t>
      </w:r>
    </w:p>
    <w:p w14:paraId="329F552D"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Cs/>
          <w:sz w:val="20"/>
          <w:szCs w:val="20"/>
        </w:rPr>
        <w:t>1. Соответствует полностью</w:t>
      </w:r>
    </w:p>
    <w:p w14:paraId="25936230"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Cs/>
          <w:sz w:val="20"/>
          <w:szCs w:val="20"/>
        </w:rPr>
        <w:t>2. Соответствует частично</w:t>
      </w:r>
    </w:p>
    <w:p w14:paraId="222A7FD1"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Cs/>
          <w:sz w:val="20"/>
          <w:szCs w:val="20"/>
        </w:rPr>
        <w:t>3. Не соответствует</w:t>
      </w:r>
    </w:p>
    <w:p w14:paraId="53762720"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Cs/>
          <w:sz w:val="20"/>
          <w:szCs w:val="20"/>
        </w:rPr>
        <w:t>999. Затрудняюсь ответить</w:t>
      </w:r>
    </w:p>
    <w:p w14:paraId="76C7EB49"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
          <w:bCs/>
          <w:sz w:val="20"/>
          <w:szCs w:val="20"/>
          <w:lang w:val="en-US"/>
        </w:rPr>
        <w:t>B</w:t>
      </w:r>
      <w:r w:rsidRPr="001C3579">
        <w:rPr>
          <w:rFonts w:eastAsia="Times New Roman" w:cs="Times New Roman"/>
          <w:b/>
          <w:bCs/>
          <w:sz w:val="20"/>
          <w:szCs w:val="20"/>
        </w:rPr>
        <w:t>6</w:t>
      </w:r>
      <w:r w:rsidRPr="001C3579">
        <w:rPr>
          <w:rFonts w:eastAsia="Times New Roman" w:cs="Times New Roman"/>
          <w:bCs/>
          <w:sz w:val="20"/>
          <w:szCs w:val="20"/>
        </w:rPr>
        <w:t xml:space="preserve">.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B5=2,3/ </w:t>
      </w:r>
      <w:r w:rsidRPr="001C3579">
        <w:rPr>
          <w:rFonts w:eastAsia="Times New Roman" w:cs="Times New Roman"/>
          <w:b/>
          <w:sz w:val="20"/>
          <w:szCs w:val="20"/>
        </w:rPr>
        <w:t xml:space="preserve">Что именно не соответствует потребностям Вашего ребёнка … </w:t>
      </w:r>
    </w:p>
    <w:p w14:paraId="6E9A489A"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Cs/>
          <w:sz w:val="20"/>
          <w:szCs w:val="20"/>
        </w:rPr>
        <w:t>1. УКАЖИТЕ: _____________________</w:t>
      </w:r>
    </w:p>
    <w:p w14:paraId="2FE02A2B"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Cs/>
          <w:sz w:val="20"/>
          <w:szCs w:val="20"/>
        </w:rPr>
        <w:t>999. Затрудняюсь ответить</w:t>
      </w:r>
    </w:p>
    <w:p w14:paraId="45BE6E97" w14:textId="77777777" w:rsidR="00970660" w:rsidRPr="001C3579" w:rsidRDefault="00970660" w:rsidP="00970660">
      <w:pPr>
        <w:spacing w:before="240" w:line="240" w:lineRule="auto"/>
        <w:jc w:val="both"/>
        <w:rPr>
          <w:rFonts w:eastAsia="Times New Roman" w:cs="Times New Roman"/>
          <w:b/>
          <w:sz w:val="20"/>
          <w:szCs w:val="20"/>
        </w:rPr>
      </w:pPr>
      <w:r w:rsidRPr="001C3579">
        <w:rPr>
          <w:rFonts w:cs="Times New Roman"/>
          <w:b/>
          <w:sz w:val="20"/>
          <w:szCs w:val="20"/>
          <w:lang w:val="en-US"/>
        </w:rPr>
        <w:t>B</w:t>
      </w:r>
      <w:r w:rsidRPr="001C3579">
        <w:rPr>
          <w:rFonts w:cs="Times New Roman"/>
          <w:b/>
          <w:sz w:val="20"/>
          <w:szCs w:val="20"/>
        </w:rPr>
        <w:t xml:space="preserve">7. </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S</w:t>
      </w:r>
      <w:r w:rsidRPr="001C3579">
        <w:rPr>
          <w:rFonts w:eastAsia="Times New Roman" w:cs="Times New Roman"/>
          <w:b/>
          <w:i/>
          <w:color w:val="0070C0"/>
          <w:sz w:val="20"/>
          <w:szCs w:val="20"/>
        </w:rPr>
        <w:t>2=4/</w:t>
      </w:r>
      <w:r w:rsidRPr="001C3579">
        <w:rPr>
          <w:rFonts w:cs="Times New Roman"/>
          <w:b/>
          <w:sz w:val="20"/>
          <w:szCs w:val="20"/>
        </w:rPr>
        <w:t xml:space="preserve"> </w:t>
      </w:r>
      <w:r w:rsidRPr="001C3579">
        <w:rPr>
          <w:rFonts w:eastAsia="Times New Roman" w:cs="Times New Roman"/>
          <w:b/>
          <w:sz w:val="20"/>
          <w:szCs w:val="20"/>
        </w:rPr>
        <w:t xml:space="preserve">Что из необходимой инфраструктуры для обучения Вашего ребёнка имеется в школе? </w:t>
      </w:r>
      <w:r w:rsidRPr="001C3579">
        <w:rPr>
          <w:rFonts w:eastAsia="Times New Roman" w:cs="Times New Roman"/>
          <w:sz w:val="20"/>
          <w:szCs w:val="20"/>
        </w:rPr>
        <w:t>(ЗАЧИТАЙТЕ ВСЕ ВАРИАНТЫ ОТВЕТОВ, ЛЮБОЕ КОЛИЧЕСТВО ОТВЕТОВ)</w:t>
      </w:r>
    </w:p>
    <w:p w14:paraId="35A56ED2" w14:textId="77777777" w:rsidR="00970660" w:rsidRPr="001C3579" w:rsidRDefault="00970660">
      <w:pPr>
        <w:pStyle w:val="af2"/>
        <w:numPr>
          <w:ilvl w:val="0"/>
          <w:numId w:val="85"/>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Пандус или откидной пандус</w:t>
      </w:r>
    </w:p>
    <w:p w14:paraId="26995192" w14:textId="77777777" w:rsidR="00970660" w:rsidRPr="001C3579" w:rsidRDefault="00970660">
      <w:pPr>
        <w:pStyle w:val="af2"/>
        <w:numPr>
          <w:ilvl w:val="0"/>
          <w:numId w:val="85"/>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Поручни для передвижения вдоль коридоров</w:t>
      </w:r>
    </w:p>
    <w:p w14:paraId="62DB1B5D" w14:textId="77777777" w:rsidR="00970660" w:rsidRPr="001C3579" w:rsidRDefault="00970660">
      <w:pPr>
        <w:pStyle w:val="af2"/>
        <w:numPr>
          <w:ilvl w:val="0"/>
          <w:numId w:val="85"/>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Лифт</w:t>
      </w:r>
    </w:p>
    <w:p w14:paraId="0AB5AA03" w14:textId="77777777" w:rsidR="00970660" w:rsidRPr="001C3579" w:rsidRDefault="00970660">
      <w:pPr>
        <w:pStyle w:val="af2"/>
        <w:numPr>
          <w:ilvl w:val="0"/>
          <w:numId w:val="85"/>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Подъёмники на лестнице</w:t>
      </w:r>
    </w:p>
    <w:p w14:paraId="7647E5CA" w14:textId="77777777" w:rsidR="00970660" w:rsidRPr="001C3579" w:rsidRDefault="00970660">
      <w:pPr>
        <w:pStyle w:val="af2"/>
        <w:numPr>
          <w:ilvl w:val="0"/>
          <w:numId w:val="85"/>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lastRenderedPageBreak/>
        <w:t xml:space="preserve">Отсутствие порогов </w:t>
      </w:r>
    </w:p>
    <w:p w14:paraId="3F477922" w14:textId="77777777" w:rsidR="00970660" w:rsidRPr="001C3579" w:rsidRDefault="00970660">
      <w:pPr>
        <w:pStyle w:val="af2"/>
        <w:numPr>
          <w:ilvl w:val="0"/>
          <w:numId w:val="85"/>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Специальные кабинки/туалеты для детей на коляске</w:t>
      </w:r>
    </w:p>
    <w:p w14:paraId="33FEE5D8" w14:textId="77777777" w:rsidR="00970660" w:rsidRPr="001C3579" w:rsidRDefault="00970660">
      <w:pPr>
        <w:pStyle w:val="af2"/>
        <w:numPr>
          <w:ilvl w:val="0"/>
          <w:numId w:val="85"/>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Специальные парты для детей на коляске</w:t>
      </w:r>
    </w:p>
    <w:p w14:paraId="54C456CD" w14:textId="77777777" w:rsidR="00970660" w:rsidRPr="001C3579" w:rsidRDefault="00970660">
      <w:pPr>
        <w:pStyle w:val="af2"/>
        <w:numPr>
          <w:ilvl w:val="0"/>
          <w:numId w:val="85"/>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Транспортировка в школу</w:t>
      </w:r>
    </w:p>
    <w:p w14:paraId="0B42CD51" w14:textId="77777777" w:rsidR="00970660" w:rsidRPr="001C3579" w:rsidRDefault="00970660" w:rsidP="00970660">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997. Другое (УКАЖИТЕ): ____________________</w:t>
      </w:r>
    </w:p>
    <w:p w14:paraId="1CCB63E9"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
          <w:bCs/>
          <w:sz w:val="20"/>
          <w:szCs w:val="20"/>
          <w:lang w:val="en-US"/>
        </w:rPr>
        <w:t>B</w:t>
      </w:r>
      <w:r w:rsidRPr="001C3579">
        <w:rPr>
          <w:rFonts w:eastAsia="Times New Roman" w:cs="Times New Roman"/>
          <w:b/>
          <w:bCs/>
          <w:sz w:val="20"/>
          <w:szCs w:val="20"/>
        </w:rPr>
        <w:t xml:space="preserve">8. </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S</w:t>
      </w:r>
      <w:r w:rsidRPr="001C3579">
        <w:rPr>
          <w:rFonts w:eastAsia="Times New Roman" w:cs="Times New Roman"/>
          <w:b/>
          <w:i/>
          <w:color w:val="0070C0"/>
          <w:sz w:val="20"/>
          <w:szCs w:val="20"/>
        </w:rPr>
        <w:t>2=4 /</w:t>
      </w:r>
      <w:r w:rsidRPr="001C3579">
        <w:rPr>
          <w:rFonts w:cs="Times New Roman"/>
          <w:b/>
          <w:sz w:val="20"/>
          <w:szCs w:val="20"/>
        </w:rPr>
        <w:t xml:space="preserve"> </w:t>
      </w:r>
      <w:r w:rsidRPr="001C3579">
        <w:rPr>
          <w:rFonts w:eastAsia="Times New Roman" w:cs="Times New Roman"/>
          <w:b/>
          <w:bCs/>
          <w:sz w:val="20"/>
          <w:szCs w:val="20"/>
        </w:rPr>
        <w:t xml:space="preserve">В какие из помещений Ваш ребёнок имеет </w:t>
      </w:r>
      <w:proofErr w:type="spellStart"/>
      <w:r w:rsidRPr="001C3579">
        <w:rPr>
          <w:rFonts w:eastAsia="Times New Roman" w:cs="Times New Roman"/>
          <w:b/>
          <w:bCs/>
          <w:sz w:val="20"/>
          <w:szCs w:val="20"/>
        </w:rPr>
        <w:t>безбарьерный</w:t>
      </w:r>
      <w:proofErr w:type="spellEnd"/>
      <w:r w:rsidRPr="001C3579">
        <w:rPr>
          <w:rFonts w:eastAsia="Times New Roman" w:cs="Times New Roman"/>
          <w:b/>
          <w:bCs/>
          <w:sz w:val="20"/>
          <w:szCs w:val="20"/>
        </w:rPr>
        <w:t xml:space="preserve"> доступ в школе? </w:t>
      </w:r>
      <w:r w:rsidRPr="001C3579">
        <w:rPr>
          <w:rFonts w:eastAsia="Times New Roman" w:cs="Times New Roman"/>
          <w:bCs/>
          <w:sz w:val="20"/>
          <w:szCs w:val="20"/>
        </w:rPr>
        <w:t xml:space="preserve">(ЗАЧИТАЙТЕ ВСЕ ВАРИАНТЫ ОТВЕТОВ, ЛЮБОЕ КОЛИЧЕСТВО ОТВЕТОВ) </w:t>
      </w:r>
    </w:p>
    <w:p w14:paraId="41C4A00F" w14:textId="77777777" w:rsidR="00970660" w:rsidRPr="001C3579" w:rsidRDefault="00970660">
      <w:pPr>
        <w:pStyle w:val="af2"/>
        <w:numPr>
          <w:ilvl w:val="0"/>
          <w:numId w:val="87"/>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Столовая</w:t>
      </w:r>
    </w:p>
    <w:p w14:paraId="2F3D450E" w14:textId="77777777" w:rsidR="00970660" w:rsidRPr="001C3579" w:rsidRDefault="00970660">
      <w:pPr>
        <w:pStyle w:val="af2"/>
        <w:numPr>
          <w:ilvl w:val="0"/>
          <w:numId w:val="87"/>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Библиотека</w:t>
      </w:r>
    </w:p>
    <w:p w14:paraId="5C8EE940" w14:textId="77777777" w:rsidR="00970660" w:rsidRPr="001C3579" w:rsidRDefault="00970660">
      <w:pPr>
        <w:pStyle w:val="af2"/>
        <w:numPr>
          <w:ilvl w:val="0"/>
          <w:numId w:val="87"/>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Спортзал</w:t>
      </w:r>
    </w:p>
    <w:p w14:paraId="71971ACF" w14:textId="77777777" w:rsidR="00970660" w:rsidRPr="001C3579" w:rsidRDefault="00970660">
      <w:pPr>
        <w:pStyle w:val="af2"/>
        <w:numPr>
          <w:ilvl w:val="0"/>
          <w:numId w:val="87"/>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Актовый зал</w:t>
      </w:r>
    </w:p>
    <w:p w14:paraId="4CEC59E1" w14:textId="77777777" w:rsidR="00970660" w:rsidRPr="001C3579" w:rsidRDefault="00970660">
      <w:pPr>
        <w:pStyle w:val="af2"/>
        <w:numPr>
          <w:ilvl w:val="0"/>
          <w:numId w:val="87"/>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Гардероб</w:t>
      </w:r>
    </w:p>
    <w:p w14:paraId="2240EF1F" w14:textId="77777777" w:rsidR="00970660" w:rsidRPr="001C3579" w:rsidRDefault="00970660">
      <w:pPr>
        <w:pStyle w:val="af2"/>
        <w:numPr>
          <w:ilvl w:val="0"/>
          <w:numId w:val="87"/>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Туалет</w:t>
      </w:r>
    </w:p>
    <w:p w14:paraId="30223EB2" w14:textId="77777777" w:rsidR="00970660" w:rsidRPr="001C3579" w:rsidRDefault="00970660">
      <w:pPr>
        <w:pStyle w:val="af2"/>
        <w:numPr>
          <w:ilvl w:val="0"/>
          <w:numId w:val="87"/>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Медицинский кабинет</w:t>
      </w:r>
    </w:p>
    <w:p w14:paraId="2CCC029D" w14:textId="77777777" w:rsidR="00970660" w:rsidRPr="001C3579" w:rsidRDefault="00970660" w:rsidP="00970660">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997. Другое (УКАЖИТЕ): ____________________</w:t>
      </w:r>
    </w:p>
    <w:p w14:paraId="298D139C" w14:textId="77777777" w:rsidR="00970660" w:rsidRPr="001C3579" w:rsidRDefault="00970660" w:rsidP="00970660">
      <w:pPr>
        <w:spacing w:before="240" w:line="240" w:lineRule="auto"/>
        <w:jc w:val="both"/>
        <w:rPr>
          <w:rFonts w:eastAsia="Times New Roman" w:cs="Times New Roman"/>
          <w:b/>
          <w:sz w:val="20"/>
          <w:szCs w:val="20"/>
        </w:rPr>
      </w:pPr>
      <w:r w:rsidRPr="001C3579">
        <w:rPr>
          <w:rFonts w:cs="Times New Roman"/>
          <w:b/>
          <w:sz w:val="20"/>
          <w:szCs w:val="20"/>
          <w:lang w:val="en-US"/>
        </w:rPr>
        <w:t>B</w:t>
      </w:r>
      <w:r w:rsidRPr="001C3579">
        <w:rPr>
          <w:rFonts w:cs="Times New Roman"/>
          <w:b/>
          <w:sz w:val="20"/>
          <w:szCs w:val="20"/>
        </w:rPr>
        <w:t xml:space="preserve">9. </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S</w:t>
      </w:r>
      <w:r w:rsidRPr="001C3579">
        <w:rPr>
          <w:rFonts w:eastAsia="Times New Roman" w:cs="Times New Roman"/>
          <w:b/>
          <w:i/>
          <w:color w:val="0070C0"/>
          <w:sz w:val="20"/>
          <w:szCs w:val="20"/>
        </w:rPr>
        <w:t>2=1/</w:t>
      </w:r>
      <w:r w:rsidRPr="001C3579">
        <w:rPr>
          <w:rFonts w:cs="Times New Roman"/>
          <w:b/>
          <w:sz w:val="20"/>
          <w:szCs w:val="20"/>
        </w:rPr>
        <w:t xml:space="preserve"> </w:t>
      </w:r>
      <w:r w:rsidRPr="001C3579">
        <w:rPr>
          <w:rFonts w:eastAsia="Times New Roman" w:cs="Times New Roman"/>
          <w:b/>
          <w:sz w:val="20"/>
          <w:szCs w:val="20"/>
        </w:rPr>
        <w:t xml:space="preserve">Что из необходимого оборудования для обучения Вашего ребёнка имеется в школе? </w:t>
      </w:r>
      <w:r w:rsidRPr="001C3579">
        <w:rPr>
          <w:rFonts w:eastAsia="Times New Roman" w:cs="Times New Roman"/>
          <w:sz w:val="20"/>
          <w:szCs w:val="20"/>
        </w:rPr>
        <w:t>(ЗАЧИТАЙТЕ ВСЕ ВАРИАНТЫ ОТВЕТОВ, ЛЮБОЕ КОЛИЧЕСТВО ОТВЕТОВ)</w:t>
      </w:r>
    </w:p>
    <w:p w14:paraId="24360198" w14:textId="77777777" w:rsidR="00970660" w:rsidRPr="001C3579" w:rsidRDefault="00970660">
      <w:pPr>
        <w:pStyle w:val="af2"/>
        <w:numPr>
          <w:ilvl w:val="0"/>
          <w:numId w:val="70"/>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Акустический усилитель</w:t>
      </w:r>
    </w:p>
    <w:p w14:paraId="46E7E75B" w14:textId="77777777" w:rsidR="00970660" w:rsidRPr="001C3579" w:rsidRDefault="00970660">
      <w:pPr>
        <w:pStyle w:val="af2"/>
        <w:numPr>
          <w:ilvl w:val="0"/>
          <w:numId w:val="70"/>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Колонки</w:t>
      </w:r>
    </w:p>
    <w:p w14:paraId="49A35E4E" w14:textId="77777777" w:rsidR="00970660" w:rsidRPr="001C3579" w:rsidRDefault="00970660">
      <w:pPr>
        <w:pStyle w:val="af2"/>
        <w:numPr>
          <w:ilvl w:val="0"/>
          <w:numId w:val="70"/>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Экран с проектором</w:t>
      </w:r>
    </w:p>
    <w:p w14:paraId="1B65C4C8" w14:textId="77777777" w:rsidR="00970660" w:rsidRPr="001C3579" w:rsidRDefault="00970660">
      <w:pPr>
        <w:pStyle w:val="af2"/>
        <w:numPr>
          <w:ilvl w:val="0"/>
          <w:numId w:val="70"/>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Мультимедийная система</w:t>
      </w:r>
    </w:p>
    <w:p w14:paraId="2A3AFC75" w14:textId="77777777" w:rsidR="00970660" w:rsidRPr="001C3579" w:rsidRDefault="00970660">
      <w:pPr>
        <w:pStyle w:val="af2"/>
        <w:numPr>
          <w:ilvl w:val="0"/>
          <w:numId w:val="70"/>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Документ -камера</w:t>
      </w:r>
    </w:p>
    <w:p w14:paraId="33F3D924" w14:textId="77777777" w:rsidR="00970660" w:rsidRPr="001C3579" w:rsidRDefault="00970660">
      <w:pPr>
        <w:pStyle w:val="af2"/>
        <w:numPr>
          <w:ilvl w:val="0"/>
          <w:numId w:val="70"/>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Дистанционный микрофон</w:t>
      </w:r>
    </w:p>
    <w:p w14:paraId="2CDDFC3E" w14:textId="77777777" w:rsidR="00970660" w:rsidRPr="001C3579" w:rsidRDefault="00970660" w:rsidP="00970660">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997. Другое (УКАЖИТЕ): ____________________</w:t>
      </w:r>
    </w:p>
    <w:p w14:paraId="5B2298E9" w14:textId="77777777" w:rsidR="00970660" w:rsidRPr="001C3579" w:rsidRDefault="00970660" w:rsidP="00970660">
      <w:pPr>
        <w:spacing w:before="240" w:line="240" w:lineRule="auto"/>
        <w:jc w:val="both"/>
        <w:rPr>
          <w:rFonts w:eastAsia="Times New Roman" w:cs="Times New Roman"/>
          <w:b/>
          <w:sz w:val="20"/>
          <w:szCs w:val="20"/>
        </w:rPr>
      </w:pPr>
      <w:r w:rsidRPr="001C3579">
        <w:rPr>
          <w:rFonts w:cs="Times New Roman"/>
          <w:b/>
          <w:sz w:val="20"/>
          <w:szCs w:val="20"/>
          <w:lang w:val="en-US"/>
        </w:rPr>
        <w:t>B</w:t>
      </w:r>
      <w:r w:rsidRPr="001C3579">
        <w:rPr>
          <w:rFonts w:cs="Times New Roman"/>
          <w:b/>
          <w:sz w:val="20"/>
          <w:szCs w:val="20"/>
        </w:rPr>
        <w:t xml:space="preserve">10. </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S</w:t>
      </w:r>
      <w:r w:rsidRPr="001C3579">
        <w:rPr>
          <w:rFonts w:eastAsia="Times New Roman" w:cs="Times New Roman"/>
          <w:b/>
          <w:i/>
          <w:color w:val="0070C0"/>
          <w:sz w:val="20"/>
          <w:szCs w:val="20"/>
        </w:rPr>
        <w:t>2=2/</w:t>
      </w:r>
      <w:r w:rsidRPr="001C3579">
        <w:rPr>
          <w:rFonts w:cs="Times New Roman"/>
          <w:b/>
          <w:sz w:val="20"/>
          <w:szCs w:val="20"/>
        </w:rPr>
        <w:t xml:space="preserve"> </w:t>
      </w:r>
      <w:r w:rsidRPr="001C3579">
        <w:rPr>
          <w:rFonts w:eastAsia="Times New Roman" w:cs="Times New Roman"/>
          <w:b/>
          <w:sz w:val="20"/>
          <w:szCs w:val="20"/>
        </w:rPr>
        <w:t xml:space="preserve">Что из необходимого оборудования для обучения Вашего ребёнка имеется в школе? </w:t>
      </w:r>
      <w:r w:rsidRPr="001C3579">
        <w:rPr>
          <w:rFonts w:eastAsia="Times New Roman" w:cs="Times New Roman"/>
          <w:sz w:val="20"/>
          <w:szCs w:val="20"/>
        </w:rPr>
        <w:t>(ЗАЧИТАЙТЕ ВСЕ ВАРИАНТЫ ОТВЕТОВ, ЛЮБОЕ КОЛИЧЕСТВО ОТВЕТОВ)</w:t>
      </w:r>
    </w:p>
    <w:p w14:paraId="5950F9EF" w14:textId="77777777" w:rsidR="00970660" w:rsidRPr="001C3579" w:rsidRDefault="00970660">
      <w:pPr>
        <w:pStyle w:val="af2"/>
        <w:numPr>
          <w:ilvl w:val="0"/>
          <w:numId w:val="71"/>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Экран с проектором</w:t>
      </w:r>
    </w:p>
    <w:p w14:paraId="1291371E" w14:textId="77777777" w:rsidR="00970660" w:rsidRPr="001C3579" w:rsidRDefault="00970660">
      <w:pPr>
        <w:pStyle w:val="af2"/>
        <w:numPr>
          <w:ilvl w:val="0"/>
          <w:numId w:val="71"/>
        </w:numPr>
        <w:spacing w:before="240" w:after="0" w:line="240" w:lineRule="auto"/>
        <w:jc w:val="both"/>
        <w:rPr>
          <w:rFonts w:eastAsia="Times New Roman" w:cs="Times New Roman"/>
          <w:bCs/>
          <w:sz w:val="20"/>
          <w:szCs w:val="20"/>
        </w:rPr>
      </w:pPr>
      <w:proofErr w:type="spellStart"/>
      <w:r w:rsidRPr="001C3579">
        <w:rPr>
          <w:rFonts w:eastAsia="Times New Roman" w:cs="Times New Roman"/>
          <w:bCs/>
          <w:sz w:val="20"/>
          <w:szCs w:val="20"/>
        </w:rPr>
        <w:t>Видеоувеличители</w:t>
      </w:r>
      <w:proofErr w:type="spellEnd"/>
    </w:p>
    <w:p w14:paraId="67FC45F3" w14:textId="77777777" w:rsidR="00970660" w:rsidRPr="001C3579" w:rsidRDefault="00970660">
      <w:pPr>
        <w:pStyle w:val="af2"/>
        <w:numPr>
          <w:ilvl w:val="0"/>
          <w:numId w:val="71"/>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Электронная лупа</w:t>
      </w:r>
    </w:p>
    <w:p w14:paraId="54146321" w14:textId="77777777" w:rsidR="00970660" w:rsidRPr="001C3579" w:rsidRDefault="00970660">
      <w:pPr>
        <w:pStyle w:val="af2"/>
        <w:numPr>
          <w:ilvl w:val="0"/>
          <w:numId w:val="71"/>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Программы-синтезаторы речи</w:t>
      </w:r>
    </w:p>
    <w:p w14:paraId="2D2BB963" w14:textId="77777777" w:rsidR="00970660" w:rsidRPr="001C3579" w:rsidRDefault="00970660" w:rsidP="00970660">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997. Другое (УКАЖИТЕ): ____________________</w:t>
      </w:r>
    </w:p>
    <w:p w14:paraId="0173E0FD" w14:textId="77777777" w:rsidR="00970660" w:rsidRPr="001C3579" w:rsidRDefault="00970660" w:rsidP="00970660">
      <w:pPr>
        <w:rPr>
          <w:rFonts w:cs="Times New Roman"/>
          <w:b/>
          <w:sz w:val="20"/>
          <w:szCs w:val="20"/>
        </w:rPr>
      </w:pPr>
      <w:r w:rsidRPr="001C3579">
        <w:rPr>
          <w:rFonts w:cs="Times New Roman"/>
          <w:b/>
          <w:sz w:val="20"/>
          <w:szCs w:val="20"/>
          <w:lang w:val="en-US"/>
        </w:rPr>
        <w:t>B</w:t>
      </w:r>
      <w:r w:rsidRPr="001C3579">
        <w:rPr>
          <w:rFonts w:cs="Times New Roman"/>
          <w:b/>
          <w:sz w:val="20"/>
          <w:szCs w:val="20"/>
        </w:rPr>
        <w:t xml:space="preserve">11. </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S</w:t>
      </w:r>
      <w:r w:rsidRPr="001C3579">
        <w:rPr>
          <w:rFonts w:eastAsia="Times New Roman" w:cs="Times New Roman"/>
          <w:b/>
          <w:i/>
          <w:color w:val="0070C0"/>
          <w:sz w:val="20"/>
          <w:szCs w:val="20"/>
        </w:rPr>
        <w:t>2=2/</w:t>
      </w:r>
      <w:r w:rsidRPr="001C3579">
        <w:rPr>
          <w:rFonts w:cs="Times New Roman"/>
          <w:b/>
          <w:sz w:val="20"/>
          <w:szCs w:val="20"/>
        </w:rPr>
        <w:t xml:space="preserve"> Какие из необходимых учебников для обучения Вашего ребёнка имеются в школе? </w:t>
      </w:r>
      <w:r w:rsidRPr="001C3579">
        <w:rPr>
          <w:rFonts w:eastAsia="Times New Roman" w:cs="Times New Roman"/>
          <w:bCs/>
          <w:sz w:val="20"/>
          <w:szCs w:val="20"/>
        </w:rPr>
        <w:t>(ЗАЧИТАЙТЕ ВСЕ ВАРИАНТЫ ОТВЕТОВ, ЛЮБОЕ КОЛИЧЕСТВО ОТВЕТОВ)</w:t>
      </w:r>
    </w:p>
    <w:p w14:paraId="558AEB1A" w14:textId="77777777" w:rsidR="00970660" w:rsidRPr="001C3579" w:rsidRDefault="00970660">
      <w:pPr>
        <w:pStyle w:val="af2"/>
        <w:numPr>
          <w:ilvl w:val="0"/>
          <w:numId w:val="91"/>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Учебники со шрифтом Брайля</w:t>
      </w:r>
    </w:p>
    <w:p w14:paraId="4D6A3031" w14:textId="77777777" w:rsidR="00970660" w:rsidRPr="001C3579" w:rsidRDefault="00970660">
      <w:pPr>
        <w:pStyle w:val="af2"/>
        <w:numPr>
          <w:ilvl w:val="0"/>
          <w:numId w:val="91"/>
        </w:numPr>
        <w:spacing w:before="240" w:after="0" w:line="240" w:lineRule="auto"/>
        <w:jc w:val="both"/>
        <w:rPr>
          <w:rFonts w:eastAsia="Times New Roman" w:cs="Times New Roman"/>
          <w:bCs/>
          <w:sz w:val="20"/>
          <w:szCs w:val="20"/>
        </w:rPr>
      </w:pPr>
      <w:proofErr w:type="spellStart"/>
      <w:r w:rsidRPr="001C3579">
        <w:rPr>
          <w:rFonts w:eastAsia="Times New Roman" w:cs="Times New Roman"/>
          <w:bCs/>
          <w:sz w:val="20"/>
          <w:szCs w:val="20"/>
        </w:rPr>
        <w:t>Аудиоучебники</w:t>
      </w:r>
      <w:proofErr w:type="spellEnd"/>
    </w:p>
    <w:p w14:paraId="7DC7B4BE" w14:textId="77777777" w:rsidR="00970660" w:rsidRPr="001C3579" w:rsidRDefault="00970660">
      <w:pPr>
        <w:pStyle w:val="af2"/>
        <w:numPr>
          <w:ilvl w:val="0"/>
          <w:numId w:val="91"/>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Электронные учебники</w:t>
      </w:r>
    </w:p>
    <w:p w14:paraId="716DE145" w14:textId="77777777" w:rsidR="00970660" w:rsidRPr="001C3579" w:rsidRDefault="00970660" w:rsidP="00970660">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997. Другое (УКАЖИТЕ): ____________________</w:t>
      </w:r>
    </w:p>
    <w:p w14:paraId="1F6804D6" w14:textId="77777777" w:rsidR="00970660" w:rsidRPr="001C3579" w:rsidRDefault="00970660" w:rsidP="00970660">
      <w:pPr>
        <w:spacing w:before="240" w:line="240" w:lineRule="auto"/>
        <w:jc w:val="both"/>
        <w:rPr>
          <w:rFonts w:eastAsia="Times New Roman" w:cs="Times New Roman"/>
          <w:b/>
          <w:sz w:val="20"/>
          <w:szCs w:val="20"/>
        </w:rPr>
      </w:pPr>
      <w:r w:rsidRPr="001C3579">
        <w:rPr>
          <w:rFonts w:cs="Times New Roman"/>
          <w:b/>
          <w:sz w:val="20"/>
          <w:szCs w:val="20"/>
          <w:lang w:val="en-US"/>
        </w:rPr>
        <w:t>B</w:t>
      </w:r>
      <w:r w:rsidRPr="001C3579">
        <w:rPr>
          <w:rFonts w:cs="Times New Roman"/>
          <w:b/>
          <w:sz w:val="20"/>
          <w:szCs w:val="20"/>
        </w:rPr>
        <w:t>12.</w:t>
      </w:r>
      <w:r w:rsidRPr="001C3579">
        <w:rPr>
          <w:rFonts w:eastAsia="Times New Roman" w:cs="Times New Roman"/>
          <w:b/>
          <w:sz w:val="20"/>
          <w:szCs w:val="20"/>
        </w:rPr>
        <w:t xml:space="preserve"> </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S</w:t>
      </w:r>
      <w:r w:rsidRPr="001C3579">
        <w:rPr>
          <w:rFonts w:eastAsia="Times New Roman" w:cs="Times New Roman"/>
          <w:b/>
          <w:i/>
          <w:color w:val="0070C0"/>
          <w:sz w:val="20"/>
          <w:szCs w:val="20"/>
        </w:rPr>
        <w:t>2=5/</w:t>
      </w:r>
      <w:r w:rsidRPr="001C3579">
        <w:rPr>
          <w:rFonts w:cs="Times New Roman"/>
          <w:b/>
          <w:sz w:val="20"/>
          <w:szCs w:val="20"/>
        </w:rPr>
        <w:t xml:space="preserve"> </w:t>
      </w:r>
      <w:r w:rsidRPr="001C3579">
        <w:rPr>
          <w:rFonts w:eastAsia="Times New Roman" w:cs="Times New Roman"/>
          <w:b/>
          <w:sz w:val="20"/>
          <w:szCs w:val="20"/>
        </w:rPr>
        <w:t xml:space="preserve">Какие из необходимых условий для обучения Вашего ребёнка имеются в школе? </w:t>
      </w:r>
      <w:r w:rsidRPr="001C3579">
        <w:rPr>
          <w:rFonts w:eastAsia="Times New Roman" w:cs="Times New Roman"/>
          <w:sz w:val="20"/>
          <w:szCs w:val="20"/>
        </w:rPr>
        <w:t>(ЗАЧИТАЙТЕ ВСЕ ВАРИАНТЫ ОТВЕТОВ, ЛЮБОЕ КОЛИЧЕСТВО ОТВЕТОВ)</w:t>
      </w:r>
    </w:p>
    <w:p w14:paraId="748E4774" w14:textId="77777777" w:rsidR="00970660" w:rsidRPr="001C3579" w:rsidRDefault="00970660">
      <w:pPr>
        <w:pStyle w:val="af2"/>
        <w:numPr>
          <w:ilvl w:val="0"/>
          <w:numId w:val="88"/>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lastRenderedPageBreak/>
        <w:t>Тьютор (специалист, который сопровождает учебную деятельность детей с инвалидностью, помогает им войти в школьную среду)</w:t>
      </w:r>
    </w:p>
    <w:p w14:paraId="11581272" w14:textId="77777777" w:rsidR="00970660" w:rsidRPr="001C3579" w:rsidRDefault="00970660">
      <w:pPr>
        <w:pStyle w:val="af2"/>
        <w:numPr>
          <w:ilvl w:val="0"/>
          <w:numId w:val="88"/>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Медицинский кабинет и квалифицированный медперсонал</w:t>
      </w:r>
    </w:p>
    <w:p w14:paraId="7AC86911" w14:textId="77777777" w:rsidR="00970660" w:rsidRPr="001C3579" w:rsidRDefault="00970660">
      <w:pPr>
        <w:pStyle w:val="af2"/>
        <w:numPr>
          <w:ilvl w:val="0"/>
          <w:numId w:val="88"/>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Ресурсный класс (пространственная зона, в которой дети с ментальной инвалидностью могут учиться или индивидуально, или в небольших группах, чтобы постепенно адаптироваться к учёбе в обычном классе, дети с ментальной инвалидностью также могут отдыхать в ресурсных классах (психологическая разгрузка)</w:t>
      </w:r>
    </w:p>
    <w:p w14:paraId="7573A037" w14:textId="77777777" w:rsidR="00970660" w:rsidRPr="001C3579" w:rsidRDefault="00970660" w:rsidP="00970660">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997. Другое (УКАЖИТЕ): ____________________</w:t>
      </w:r>
    </w:p>
    <w:p w14:paraId="6FD665AC"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
          <w:bCs/>
          <w:sz w:val="20"/>
          <w:szCs w:val="20"/>
          <w:lang w:val="en-US"/>
        </w:rPr>
        <w:t>B</w:t>
      </w:r>
      <w:r w:rsidRPr="001C3579">
        <w:rPr>
          <w:rFonts w:eastAsia="Times New Roman" w:cs="Times New Roman"/>
          <w:b/>
          <w:bCs/>
          <w:sz w:val="20"/>
          <w:szCs w:val="20"/>
        </w:rPr>
        <w:t xml:space="preserve">13. </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S</w:t>
      </w:r>
      <w:r w:rsidRPr="001C3579">
        <w:rPr>
          <w:rFonts w:eastAsia="Times New Roman" w:cs="Times New Roman"/>
          <w:b/>
          <w:i/>
          <w:color w:val="0070C0"/>
          <w:sz w:val="20"/>
          <w:szCs w:val="20"/>
        </w:rPr>
        <w:t>2=3/</w:t>
      </w:r>
      <w:r w:rsidRPr="001C3579">
        <w:rPr>
          <w:rFonts w:eastAsia="Times New Roman" w:cs="Times New Roman"/>
          <w:b/>
          <w:bCs/>
          <w:sz w:val="20"/>
          <w:szCs w:val="20"/>
        </w:rPr>
        <w:t xml:space="preserve"> Ваш ребёнок занимается или не занимается с логопедом в школе?</w:t>
      </w:r>
      <w:r w:rsidRPr="001C3579">
        <w:rPr>
          <w:rFonts w:eastAsia="Times New Roman" w:cs="Times New Roman"/>
          <w:bCs/>
          <w:sz w:val="20"/>
          <w:szCs w:val="20"/>
        </w:rPr>
        <w:t xml:space="preserve"> (ОДИН ВАРИАНТ ОТВЕТА)</w:t>
      </w:r>
    </w:p>
    <w:p w14:paraId="0F0775E4" w14:textId="77777777" w:rsidR="00970660" w:rsidRPr="001C3579" w:rsidRDefault="00970660">
      <w:pPr>
        <w:pStyle w:val="af2"/>
        <w:numPr>
          <w:ilvl w:val="0"/>
          <w:numId w:val="92"/>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Занимается</w:t>
      </w:r>
    </w:p>
    <w:p w14:paraId="2C426FCA" w14:textId="77777777" w:rsidR="00970660" w:rsidRPr="001C3579" w:rsidRDefault="00970660">
      <w:pPr>
        <w:pStyle w:val="af2"/>
        <w:numPr>
          <w:ilvl w:val="0"/>
          <w:numId w:val="92"/>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Не занимается</w:t>
      </w:r>
    </w:p>
    <w:p w14:paraId="0BC7688F" w14:textId="77777777" w:rsidR="00970660" w:rsidRPr="001C3579" w:rsidRDefault="00970660" w:rsidP="00970660">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7C02F70F" w14:textId="77777777" w:rsidR="00970660" w:rsidRPr="001C3579" w:rsidRDefault="00970660" w:rsidP="00970660">
      <w:pPr>
        <w:spacing w:before="240" w:after="240"/>
        <w:rPr>
          <w:rFonts w:eastAsia="Times New Roman" w:cs="Times New Roman"/>
          <w:b/>
          <w:sz w:val="20"/>
          <w:szCs w:val="20"/>
        </w:rPr>
      </w:pPr>
      <w:r w:rsidRPr="001C3579">
        <w:rPr>
          <w:rFonts w:eastAsia="Times New Roman" w:cs="Times New Roman"/>
          <w:b/>
          <w:sz w:val="20"/>
          <w:szCs w:val="20"/>
          <w:lang w:val="en-US"/>
        </w:rPr>
        <w:t>B</w:t>
      </w:r>
      <w:r w:rsidRPr="001C3579">
        <w:rPr>
          <w:rFonts w:eastAsia="Times New Roman" w:cs="Times New Roman"/>
          <w:b/>
          <w:sz w:val="20"/>
          <w:szCs w:val="20"/>
        </w:rPr>
        <w:t xml:space="preserve">14. Ваш ребёнок занимается в рамках индивидуальной программы обучения? </w:t>
      </w:r>
      <w:r w:rsidRPr="001C3579">
        <w:rPr>
          <w:rFonts w:eastAsia="Times New Roman" w:cs="Times New Roman"/>
          <w:sz w:val="20"/>
          <w:szCs w:val="20"/>
        </w:rPr>
        <w:t>(ЗАЧИТАЙТЕ ВАРИАНТЫ ОТВЕТОВ, ОДИН ВАРИАНТ ОТВЕТА)</w:t>
      </w:r>
    </w:p>
    <w:p w14:paraId="18CCF4BC" w14:textId="77777777" w:rsidR="00970660" w:rsidRPr="001C3579" w:rsidRDefault="00970660">
      <w:pPr>
        <w:pStyle w:val="af2"/>
        <w:numPr>
          <w:ilvl w:val="0"/>
          <w:numId w:val="89"/>
        </w:numPr>
        <w:spacing w:before="240" w:after="240" w:line="276" w:lineRule="auto"/>
        <w:rPr>
          <w:rFonts w:eastAsia="Times New Roman" w:cs="Times New Roman"/>
          <w:sz w:val="20"/>
          <w:szCs w:val="20"/>
        </w:rPr>
      </w:pPr>
      <w:r w:rsidRPr="001C3579">
        <w:rPr>
          <w:rFonts w:eastAsia="Times New Roman" w:cs="Times New Roman"/>
          <w:sz w:val="20"/>
          <w:szCs w:val="20"/>
        </w:rPr>
        <w:t>Да, в рамках индивидуальной программы обучения</w:t>
      </w:r>
    </w:p>
    <w:p w14:paraId="09D5948F" w14:textId="77777777" w:rsidR="00970660" w:rsidRPr="001C3579" w:rsidRDefault="00970660">
      <w:pPr>
        <w:pStyle w:val="af2"/>
        <w:numPr>
          <w:ilvl w:val="0"/>
          <w:numId w:val="89"/>
        </w:numPr>
        <w:spacing w:before="240" w:after="240" w:line="276" w:lineRule="auto"/>
        <w:rPr>
          <w:rFonts w:eastAsia="Times New Roman" w:cs="Times New Roman"/>
          <w:sz w:val="20"/>
          <w:szCs w:val="20"/>
        </w:rPr>
      </w:pPr>
      <w:r w:rsidRPr="001C3579">
        <w:rPr>
          <w:rFonts w:eastAsia="Times New Roman" w:cs="Times New Roman"/>
          <w:sz w:val="20"/>
          <w:szCs w:val="20"/>
        </w:rPr>
        <w:t>Нет, не в рамках индивидуальной программы обучения (УКАЖИТЕ): _____________</w:t>
      </w:r>
    </w:p>
    <w:p w14:paraId="61B0F7A1" w14:textId="77777777" w:rsidR="00970660" w:rsidRPr="001C3579" w:rsidRDefault="00970660" w:rsidP="00970660">
      <w:pPr>
        <w:pStyle w:val="af2"/>
        <w:spacing w:before="240" w:after="240"/>
        <w:ind w:left="1440"/>
        <w:rPr>
          <w:rFonts w:eastAsia="Times New Roman" w:cs="Times New Roman"/>
          <w:sz w:val="20"/>
          <w:szCs w:val="20"/>
        </w:rPr>
      </w:pPr>
      <w:r w:rsidRPr="001C3579">
        <w:rPr>
          <w:rFonts w:eastAsia="Times New Roman" w:cs="Times New Roman"/>
          <w:bCs/>
          <w:sz w:val="20"/>
          <w:szCs w:val="20"/>
        </w:rPr>
        <w:t>999. Затрудняюсь ответить [НЕ ЗАЧИТЫВАТЬ]</w:t>
      </w:r>
    </w:p>
    <w:p w14:paraId="5D18D8D8" w14:textId="77777777" w:rsidR="00970660" w:rsidRPr="001C3579" w:rsidRDefault="00970660" w:rsidP="00970660">
      <w:pPr>
        <w:spacing w:before="240" w:after="240"/>
        <w:rPr>
          <w:rFonts w:eastAsia="Times New Roman" w:cs="Times New Roman"/>
          <w:b/>
          <w:sz w:val="20"/>
          <w:szCs w:val="20"/>
        </w:rPr>
      </w:pPr>
      <w:r w:rsidRPr="001C3579">
        <w:rPr>
          <w:rFonts w:eastAsia="Times New Roman" w:cs="Times New Roman"/>
          <w:b/>
          <w:sz w:val="20"/>
          <w:szCs w:val="20"/>
          <w:lang w:val="en-US"/>
        </w:rPr>
        <w:t>B</w:t>
      </w:r>
      <w:r w:rsidRPr="001C3579">
        <w:rPr>
          <w:rFonts w:eastAsia="Times New Roman" w:cs="Times New Roman"/>
          <w:b/>
          <w:sz w:val="20"/>
          <w:szCs w:val="20"/>
        </w:rPr>
        <w:t xml:space="preserve">15. </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B</w:t>
      </w:r>
      <w:r w:rsidRPr="001C3579">
        <w:rPr>
          <w:rFonts w:eastAsia="Times New Roman" w:cs="Times New Roman"/>
          <w:b/>
          <w:i/>
          <w:color w:val="0070C0"/>
          <w:sz w:val="20"/>
          <w:szCs w:val="20"/>
        </w:rPr>
        <w:t>14=1/</w:t>
      </w:r>
      <w:r w:rsidRPr="001C3579">
        <w:rPr>
          <w:rFonts w:cs="Times New Roman"/>
          <w:b/>
          <w:sz w:val="20"/>
          <w:szCs w:val="20"/>
        </w:rPr>
        <w:t xml:space="preserve"> </w:t>
      </w:r>
      <w:r w:rsidRPr="001C3579">
        <w:rPr>
          <w:rFonts w:eastAsia="Times New Roman" w:cs="Times New Roman"/>
          <w:b/>
          <w:sz w:val="20"/>
          <w:szCs w:val="20"/>
        </w:rPr>
        <w:t xml:space="preserve">Вы участвовали или не участвовали в разработке индивидуальной программы обучения Вашего ребёнка? </w:t>
      </w:r>
      <w:r w:rsidRPr="001C3579">
        <w:rPr>
          <w:rFonts w:eastAsia="Times New Roman" w:cs="Times New Roman"/>
          <w:sz w:val="20"/>
          <w:szCs w:val="20"/>
        </w:rPr>
        <w:t>(ОДИН ВАРИАНТ ОТВЕТА)</w:t>
      </w:r>
    </w:p>
    <w:p w14:paraId="1D43ABE4" w14:textId="77777777" w:rsidR="00970660" w:rsidRPr="001C3579" w:rsidRDefault="00970660">
      <w:pPr>
        <w:pStyle w:val="af2"/>
        <w:numPr>
          <w:ilvl w:val="0"/>
          <w:numId w:val="90"/>
        </w:numPr>
        <w:spacing w:before="240" w:after="240" w:line="276" w:lineRule="auto"/>
        <w:rPr>
          <w:rFonts w:eastAsia="Times New Roman" w:cs="Times New Roman"/>
          <w:sz w:val="20"/>
          <w:szCs w:val="20"/>
          <w:lang w:val="en-US"/>
        </w:rPr>
      </w:pPr>
      <w:r w:rsidRPr="001C3579">
        <w:rPr>
          <w:rFonts w:eastAsia="Times New Roman" w:cs="Times New Roman"/>
          <w:sz w:val="20"/>
          <w:szCs w:val="20"/>
        </w:rPr>
        <w:t>Участвовал (-а)</w:t>
      </w:r>
    </w:p>
    <w:p w14:paraId="48260000" w14:textId="77777777" w:rsidR="00970660" w:rsidRPr="001C3579" w:rsidRDefault="00970660">
      <w:pPr>
        <w:pStyle w:val="af2"/>
        <w:numPr>
          <w:ilvl w:val="0"/>
          <w:numId w:val="90"/>
        </w:numPr>
        <w:spacing w:before="240" w:after="240" w:line="276" w:lineRule="auto"/>
        <w:rPr>
          <w:rFonts w:eastAsia="Times New Roman" w:cs="Times New Roman"/>
          <w:sz w:val="20"/>
          <w:szCs w:val="20"/>
          <w:lang w:val="en-US"/>
        </w:rPr>
      </w:pPr>
      <w:r w:rsidRPr="001C3579">
        <w:rPr>
          <w:rFonts w:eastAsia="Times New Roman" w:cs="Times New Roman"/>
          <w:sz w:val="20"/>
          <w:szCs w:val="20"/>
        </w:rPr>
        <w:t>Не участвовал (-а)</w:t>
      </w:r>
    </w:p>
    <w:p w14:paraId="74DAE659" w14:textId="77777777" w:rsidR="00970660" w:rsidRPr="001C3579" w:rsidRDefault="00970660" w:rsidP="00970660">
      <w:pPr>
        <w:pStyle w:val="af2"/>
        <w:spacing w:before="240" w:after="240"/>
        <w:ind w:left="1440"/>
        <w:rPr>
          <w:rFonts w:eastAsia="Times New Roman" w:cs="Times New Roman"/>
          <w:sz w:val="20"/>
          <w:szCs w:val="20"/>
          <w:lang w:val="en-US"/>
        </w:rPr>
      </w:pPr>
      <w:r w:rsidRPr="001C3579">
        <w:rPr>
          <w:rFonts w:eastAsia="Times New Roman" w:cs="Times New Roman"/>
          <w:bCs/>
          <w:sz w:val="20"/>
          <w:szCs w:val="20"/>
        </w:rPr>
        <w:t>999. Затрудняюсь ответить [НЕ ЗАЧИТЫВАТЬ]</w:t>
      </w:r>
    </w:p>
    <w:p w14:paraId="0CC3E92F" w14:textId="77777777" w:rsidR="00970660" w:rsidRPr="001C3579" w:rsidRDefault="00970660" w:rsidP="00970660">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 xml:space="preserve">Блок </w:t>
      </w:r>
      <w:r w:rsidRPr="001C3579">
        <w:rPr>
          <w:rFonts w:cs="Times New Roman"/>
          <w:b/>
          <w:sz w:val="20"/>
          <w:szCs w:val="20"/>
          <w:lang w:val="en-US"/>
        </w:rPr>
        <w:t>C</w:t>
      </w:r>
      <w:r w:rsidRPr="001C3579">
        <w:rPr>
          <w:rFonts w:cs="Times New Roman"/>
          <w:b/>
          <w:sz w:val="20"/>
          <w:szCs w:val="20"/>
        </w:rPr>
        <w:t xml:space="preserve">. </w:t>
      </w:r>
      <w:r w:rsidRPr="001C3579">
        <w:rPr>
          <w:rFonts w:eastAsia="Times New Roman" w:cs="Times New Roman"/>
          <w:b/>
          <w:sz w:val="20"/>
          <w:szCs w:val="20"/>
        </w:rPr>
        <w:t>Оценка реализации программы (экспертная)</w:t>
      </w:r>
    </w:p>
    <w:p w14:paraId="52D5657F" w14:textId="77777777" w:rsidR="00970660" w:rsidRPr="001C3579" w:rsidRDefault="00970660" w:rsidP="00970660">
      <w:pPr>
        <w:spacing w:before="240" w:line="240" w:lineRule="auto"/>
        <w:jc w:val="both"/>
        <w:rPr>
          <w:rFonts w:eastAsia="Times New Roman" w:cs="Times New Roman"/>
          <w:sz w:val="20"/>
          <w:szCs w:val="20"/>
        </w:rPr>
      </w:pPr>
      <w:r w:rsidRPr="001C3579">
        <w:rPr>
          <w:rFonts w:eastAsia="Times New Roman" w:cs="Times New Roman"/>
          <w:b/>
          <w:sz w:val="20"/>
          <w:szCs w:val="20"/>
          <w:lang w:val="en-US"/>
        </w:rPr>
        <w:t>C</w:t>
      </w:r>
      <w:r w:rsidRPr="001C3579">
        <w:rPr>
          <w:rFonts w:eastAsia="Times New Roman" w:cs="Times New Roman"/>
          <w:b/>
          <w:sz w:val="20"/>
          <w:szCs w:val="20"/>
        </w:rPr>
        <w:t xml:space="preserve">1. По шкале от одного до пяти, где 1 — совсем плохо, а 5 — очень хорошо, как Вы оцениваете инклюзивное образование, получаемое Вашим ребёнком в нынешней школе? </w:t>
      </w:r>
      <w:r w:rsidRPr="001C3579">
        <w:rPr>
          <w:rFonts w:eastAsia="Times New Roman" w:cs="Times New Roman"/>
          <w:sz w:val="20"/>
          <w:szCs w:val="20"/>
        </w:rPr>
        <w:t>(ОДИН ВАРИАНТ ОТВЕТА)</w:t>
      </w:r>
    </w:p>
    <w:p w14:paraId="5FA3A688" w14:textId="77777777" w:rsidR="00970660" w:rsidRPr="001C3579" w:rsidRDefault="00970660">
      <w:pPr>
        <w:pStyle w:val="af2"/>
        <w:numPr>
          <w:ilvl w:val="0"/>
          <w:numId w:val="65"/>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1</w:t>
      </w:r>
    </w:p>
    <w:p w14:paraId="243890BD" w14:textId="77777777" w:rsidR="00970660" w:rsidRPr="001C3579" w:rsidRDefault="00970660">
      <w:pPr>
        <w:pStyle w:val="af2"/>
        <w:numPr>
          <w:ilvl w:val="0"/>
          <w:numId w:val="65"/>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2</w:t>
      </w:r>
    </w:p>
    <w:p w14:paraId="29157AA1" w14:textId="77777777" w:rsidR="00970660" w:rsidRPr="001C3579" w:rsidRDefault="00970660">
      <w:pPr>
        <w:pStyle w:val="af2"/>
        <w:numPr>
          <w:ilvl w:val="0"/>
          <w:numId w:val="65"/>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3</w:t>
      </w:r>
    </w:p>
    <w:p w14:paraId="380E2F68" w14:textId="77777777" w:rsidR="00970660" w:rsidRPr="001C3579" w:rsidRDefault="00970660">
      <w:pPr>
        <w:pStyle w:val="af2"/>
        <w:numPr>
          <w:ilvl w:val="0"/>
          <w:numId w:val="65"/>
        </w:numPr>
        <w:spacing w:before="240" w:after="0" w:line="240" w:lineRule="auto"/>
        <w:jc w:val="both"/>
        <w:rPr>
          <w:rFonts w:eastAsia="Times New Roman" w:cs="Times New Roman"/>
          <w:sz w:val="20"/>
          <w:szCs w:val="20"/>
        </w:rPr>
      </w:pPr>
      <w:r w:rsidRPr="001C3579">
        <w:rPr>
          <w:rFonts w:eastAsia="Times New Roman" w:cs="Times New Roman"/>
          <w:bCs/>
          <w:sz w:val="20"/>
          <w:szCs w:val="20"/>
        </w:rPr>
        <w:t>4</w:t>
      </w:r>
    </w:p>
    <w:p w14:paraId="133D761C" w14:textId="77777777" w:rsidR="00970660" w:rsidRPr="001C3579" w:rsidRDefault="00970660">
      <w:pPr>
        <w:pStyle w:val="af2"/>
        <w:numPr>
          <w:ilvl w:val="0"/>
          <w:numId w:val="65"/>
        </w:numPr>
        <w:spacing w:before="240" w:after="0" w:line="240" w:lineRule="auto"/>
        <w:jc w:val="both"/>
        <w:rPr>
          <w:rFonts w:eastAsia="Times New Roman" w:cs="Times New Roman"/>
          <w:sz w:val="20"/>
          <w:szCs w:val="20"/>
        </w:rPr>
      </w:pPr>
      <w:r w:rsidRPr="001C3579">
        <w:rPr>
          <w:rFonts w:eastAsia="Times New Roman" w:cs="Times New Roman"/>
          <w:sz w:val="20"/>
          <w:szCs w:val="20"/>
        </w:rPr>
        <w:t>5</w:t>
      </w:r>
    </w:p>
    <w:p w14:paraId="37E8D508" w14:textId="77777777" w:rsidR="00970660" w:rsidRPr="001C3579" w:rsidRDefault="00970660" w:rsidP="00970660">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7A416AF8" w14:textId="77777777" w:rsidR="00970660" w:rsidRPr="001C3579" w:rsidRDefault="00970660" w:rsidP="00970660">
      <w:pPr>
        <w:spacing w:before="240" w:line="240" w:lineRule="auto"/>
        <w:jc w:val="both"/>
        <w:rPr>
          <w:rFonts w:eastAsia="Times New Roman" w:cs="Times New Roman"/>
          <w:sz w:val="20"/>
          <w:szCs w:val="20"/>
        </w:rPr>
      </w:pPr>
      <w:r w:rsidRPr="001C3579">
        <w:rPr>
          <w:rFonts w:eastAsia="Times New Roman" w:cs="Times New Roman"/>
          <w:b/>
          <w:sz w:val="20"/>
          <w:szCs w:val="20"/>
          <w:lang w:val="en-US"/>
        </w:rPr>
        <w:t>C</w:t>
      </w:r>
      <w:r w:rsidRPr="001C3579">
        <w:rPr>
          <w:rFonts w:eastAsia="Times New Roman" w:cs="Times New Roman"/>
          <w:b/>
          <w:sz w:val="20"/>
          <w:szCs w:val="20"/>
        </w:rPr>
        <w:t xml:space="preserve">2. По шкале от одного до пяти, где 1 — совсем плохо, а 5 — очень хорошо, как Вы оцениваете квалификацию учителей, обучающих Вашего ребёнка? </w:t>
      </w:r>
      <w:r w:rsidRPr="001C3579">
        <w:rPr>
          <w:rFonts w:eastAsia="Times New Roman" w:cs="Times New Roman"/>
          <w:sz w:val="20"/>
          <w:szCs w:val="20"/>
        </w:rPr>
        <w:t>(ОДИН ВАРИАНТ ОТВЕТА)</w:t>
      </w:r>
    </w:p>
    <w:p w14:paraId="3AB1AED8" w14:textId="77777777" w:rsidR="00970660" w:rsidRPr="001C3579" w:rsidRDefault="00970660">
      <w:pPr>
        <w:pStyle w:val="af2"/>
        <w:numPr>
          <w:ilvl w:val="0"/>
          <w:numId w:val="66"/>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1</w:t>
      </w:r>
    </w:p>
    <w:p w14:paraId="4D8D6CF5" w14:textId="77777777" w:rsidR="00970660" w:rsidRPr="001C3579" w:rsidRDefault="00970660">
      <w:pPr>
        <w:pStyle w:val="af2"/>
        <w:numPr>
          <w:ilvl w:val="0"/>
          <w:numId w:val="66"/>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2</w:t>
      </w:r>
    </w:p>
    <w:p w14:paraId="4599E0B3" w14:textId="77777777" w:rsidR="00970660" w:rsidRPr="001C3579" w:rsidRDefault="00970660">
      <w:pPr>
        <w:pStyle w:val="af2"/>
        <w:numPr>
          <w:ilvl w:val="0"/>
          <w:numId w:val="66"/>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3</w:t>
      </w:r>
    </w:p>
    <w:p w14:paraId="3B4E09DF" w14:textId="77777777" w:rsidR="00970660" w:rsidRPr="001C3579" w:rsidRDefault="00970660">
      <w:pPr>
        <w:pStyle w:val="af2"/>
        <w:numPr>
          <w:ilvl w:val="0"/>
          <w:numId w:val="66"/>
        </w:numPr>
        <w:spacing w:before="240" w:after="0" w:line="240" w:lineRule="auto"/>
        <w:jc w:val="both"/>
        <w:rPr>
          <w:rFonts w:eastAsia="Times New Roman" w:cs="Times New Roman"/>
          <w:sz w:val="20"/>
          <w:szCs w:val="20"/>
        </w:rPr>
      </w:pPr>
      <w:r w:rsidRPr="001C3579">
        <w:rPr>
          <w:rFonts w:eastAsia="Times New Roman" w:cs="Times New Roman"/>
          <w:bCs/>
          <w:sz w:val="20"/>
          <w:szCs w:val="20"/>
        </w:rPr>
        <w:t>4</w:t>
      </w:r>
    </w:p>
    <w:p w14:paraId="3BDD777E" w14:textId="77777777" w:rsidR="00970660" w:rsidRPr="001C3579" w:rsidRDefault="00970660">
      <w:pPr>
        <w:pStyle w:val="af2"/>
        <w:numPr>
          <w:ilvl w:val="0"/>
          <w:numId w:val="66"/>
        </w:numPr>
        <w:spacing w:before="240" w:after="0" w:line="240" w:lineRule="auto"/>
        <w:jc w:val="both"/>
        <w:rPr>
          <w:rFonts w:eastAsia="Times New Roman" w:cs="Times New Roman"/>
          <w:sz w:val="20"/>
          <w:szCs w:val="20"/>
        </w:rPr>
      </w:pPr>
      <w:r w:rsidRPr="001C3579">
        <w:rPr>
          <w:rFonts w:eastAsia="Times New Roman" w:cs="Times New Roman"/>
          <w:sz w:val="20"/>
          <w:szCs w:val="20"/>
        </w:rPr>
        <w:lastRenderedPageBreak/>
        <w:t>5</w:t>
      </w:r>
    </w:p>
    <w:p w14:paraId="3A3E018D" w14:textId="77777777" w:rsidR="00970660" w:rsidRPr="001C3579" w:rsidRDefault="00970660" w:rsidP="00970660">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77CE63D3" w14:textId="77777777" w:rsidR="00970660" w:rsidRPr="001C3579" w:rsidRDefault="00970660" w:rsidP="00970660">
      <w:pPr>
        <w:spacing w:before="240" w:line="240" w:lineRule="auto"/>
        <w:jc w:val="both"/>
        <w:rPr>
          <w:rFonts w:eastAsia="Times New Roman" w:cs="Times New Roman"/>
          <w:sz w:val="20"/>
          <w:szCs w:val="20"/>
        </w:rPr>
      </w:pPr>
      <w:r w:rsidRPr="001C3579">
        <w:rPr>
          <w:rFonts w:eastAsia="Times New Roman" w:cs="Times New Roman"/>
          <w:b/>
          <w:sz w:val="20"/>
          <w:szCs w:val="20"/>
          <w:lang w:val="en-US"/>
        </w:rPr>
        <w:t>C</w:t>
      </w:r>
      <w:r w:rsidRPr="001C3579">
        <w:rPr>
          <w:rFonts w:eastAsia="Times New Roman" w:cs="Times New Roman"/>
          <w:b/>
          <w:sz w:val="20"/>
          <w:szCs w:val="20"/>
        </w:rPr>
        <w:t xml:space="preserve">3. Скажите, пожалуйста, приходится ли Вам дополнительно заниматься с ребёнком? </w:t>
      </w:r>
      <w:r w:rsidRPr="001C3579">
        <w:rPr>
          <w:rFonts w:eastAsia="Times New Roman" w:cs="Times New Roman"/>
          <w:sz w:val="20"/>
          <w:szCs w:val="20"/>
        </w:rPr>
        <w:t>(ЗАЧИТАЙТЕ, ОДИН ВАРИАНТ ОТВЕТА)</w:t>
      </w:r>
    </w:p>
    <w:p w14:paraId="43D87B2E" w14:textId="77777777" w:rsidR="00970660" w:rsidRPr="001C3579" w:rsidRDefault="00970660">
      <w:pPr>
        <w:pStyle w:val="af2"/>
        <w:numPr>
          <w:ilvl w:val="0"/>
          <w:numId w:val="67"/>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Да, приходится</w:t>
      </w:r>
    </w:p>
    <w:p w14:paraId="62FA7258" w14:textId="77777777" w:rsidR="00970660" w:rsidRPr="001C3579" w:rsidRDefault="00970660">
      <w:pPr>
        <w:pStyle w:val="af2"/>
        <w:numPr>
          <w:ilvl w:val="0"/>
          <w:numId w:val="67"/>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Нет, не приходится</w:t>
      </w:r>
    </w:p>
    <w:p w14:paraId="3D01839E" w14:textId="77777777" w:rsidR="00970660" w:rsidRPr="001C3579" w:rsidRDefault="00970660" w:rsidP="00970660">
      <w:pPr>
        <w:spacing w:before="240" w:line="240" w:lineRule="auto"/>
        <w:ind w:left="1080"/>
        <w:jc w:val="both"/>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7E232294" w14:textId="77777777" w:rsidR="00970660" w:rsidRPr="001C3579" w:rsidRDefault="00970660" w:rsidP="00970660">
      <w:pPr>
        <w:rPr>
          <w:rFonts w:eastAsia="Times New Roman" w:cs="Times New Roman"/>
          <w:bCs/>
          <w:sz w:val="20"/>
          <w:szCs w:val="20"/>
        </w:rPr>
      </w:pPr>
      <w:r w:rsidRPr="001C3579">
        <w:rPr>
          <w:rFonts w:eastAsia="Times New Roman" w:cs="Times New Roman"/>
          <w:b/>
          <w:bCs/>
          <w:sz w:val="20"/>
          <w:szCs w:val="20"/>
        </w:rPr>
        <w:t xml:space="preserve">С4. Система оценивания в школе адаптирована или не адаптирована под Вашего ребёнка? </w:t>
      </w:r>
      <w:r w:rsidRPr="001C3579">
        <w:rPr>
          <w:rFonts w:eastAsia="Times New Roman" w:cs="Times New Roman"/>
          <w:bCs/>
          <w:sz w:val="20"/>
          <w:szCs w:val="20"/>
        </w:rPr>
        <w:t>(ПОДСКАЗКА ИНТЕРВЬЮЕРУ: понимаются критерии оценивания)</w:t>
      </w:r>
    </w:p>
    <w:p w14:paraId="24F29455" w14:textId="77777777" w:rsidR="00970660" w:rsidRPr="001C3579" w:rsidRDefault="00970660">
      <w:pPr>
        <w:pStyle w:val="af2"/>
        <w:numPr>
          <w:ilvl w:val="0"/>
          <w:numId w:val="86"/>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Адаптирована</w:t>
      </w:r>
    </w:p>
    <w:p w14:paraId="0931516E" w14:textId="77777777" w:rsidR="00970660" w:rsidRPr="001C3579" w:rsidRDefault="00970660">
      <w:pPr>
        <w:pStyle w:val="af2"/>
        <w:numPr>
          <w:ilvl w:val="0"/>
          <w:numId w:val="86"/>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Не адаптирована</w:t>
      </w:r>
    </w:p>
    <w:p w14:paraId="440DA68D"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Cs/>
          <w:sz w:val="20"/>
          <w:szCs w:val="20"/>
        </w:rPr>
        <w:t xml:space="preserve">                           999. Затрудняюсь ответить [НЕ ЗАЧИТЫВАТЬ]</w:t>
      </w:r>
    </w:p>
    <w:p w14:paraId="5ABB54E6" w14:textId="77777777" w:rsidR="00970660" w:rsidRPr="001C3579" w:rsidRDefault="00970660" w:rsidP="00970660">
      <w:pPr>
        <w:spacing w:before="240" w:after="240"/>
        <w:rPr>
          <w:rFonts w:eastAsia="Times New Roman" w:cs="Times New Roman"/>
          <w:sz w:val="20"/>
          <w:szCs w:val="20"/>
        </w:rPr>
      </w:pPr>
      <w:r w:rsidRPr="001C3579">
        <w:rPr>
          <w:rFonts w:eastAsia="Times New Roman" w:cs="Times New Roman"/>
          <w:b/>
          <w:sz w:val="20"/>
          <w:szCs w:val="20"/>
        </w:rPr>
        <w:t>С5. Как Вы считаете, как одноклассники в классе относятся к Вашему ребёнку?</w:t>
      </w:r>
      <w:r w:rsidRPr="001C3579">
        <w:rPr>
          <w:rFonts w:eastAsia="Times New Roman" w:cs="Times New Roman"/>
          <w:sz w:val="20"/>
          <w:szCs w:val="20"/>
        </w:rPr>
        <w:t xml:space="preserve"> (ЗАЧИТАЙТЕ ВСЕ ВАРИАНТЫ ОТВЕТОВ, ОДИН ОТВЕТ)</w:t>
      </w:r>
    </w:p>
    <w:p w14:paraId="5FB4E80D" w14:textId="77777777" w:rsidR="00970660" w:rsidRPr="001C3579" w:rsidRDefault="00970660">
      <w:pPr>
        <w:pStyle w:val="af2"/>
        <w:numPr>
          <w:ilvl w:val="0"/>
          <w:numId w:val="72"/>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Полностью положительно</w:t>
      </w:r>
    </w:p>
    <w:p w14:paraId="3A371529" w14:textId="77777777" w:rsidR="00970660" w:rsidRPr="001C3579" w:rsidRDefault="00970660">
      <w:pPr>
        <w:pStyle w:val="af2"/>
        <w:numPr>
          <w:ilvl w:val="0"/>
          <w:numId w:val="72"/>
        </w:numPr>
        <w:spacing w:before="240" w:after="240" w:line="276" w:lineRule="auto"/>
        <w:rPr>
          <w:rFonts w:eastAsia="Times New Roman" w:cs="Times New Roman"/>
          <w:sz w:val="20"/>
          <w:szCs w:val="20"/>
          <w:lang w:val="en-US"/>
        </w:rPr>
      </w:pPr>
      <w:r w:rsidRPr="001C3579">
        <w:rPr>
          <w:rFonts w:eastAsia="Times New Roman" w:cs="Times New Roman"/>
          <w:sz w:val="20"/>
          <w:szCs w:val="20"/>
        </w:rPr>
        <w:t>Скорее положительно</w:t>
      </w:r>
    </w:p>
    <w:p w14:paraId="6E33A8F2" w14:textId="77777777" w:rsidR="00970660" w:rsidRPr="001C3579" w:rsidRDefault="00970660">
      <w:pPr>
        <w:pStyle w:val="af2"/>
        <w:numPr>
          <w:ilvl w:val="0"/>
          <w:numId w:val="72"/>
        </w:numPr>
        <w:spacing w:before="240" w:after="240" w:line="276" w:lineRule="auto"/>
        <w:rPr>
          <w:rFonts w:eastAsia="Times New Roman" w:cs="Times New Roman"/>
          <w:sz w:val="20"/>
          <w:szCs w:val="20"/>
          <w:lang w:val="en-US"/>
        </w:rPr>
      </w:pPr>
      <w:r w:rsidRPr="001C3579">
        <w:rPr>
          <w:rFonts w:eastAsia="Times New Roman" w:cs="Times New Roman"/>
          <w:sz w:val="20"/>
          <w:szCs w:val="20"/>
        </w:rPr>
        <w:t>Скорее отрицательно</w:t>
      </w:r>
    </w:p>
    <w:p w14:paraId="4EE55110" w14:textId="77777777" w:rsidR="00970660" w:rsidRPr="001C3579" w:rsidRDefault="00970660">
      <w:pPr>
        <w:pStyle w:val="af2"/>
        <w:numPr>
          <w:ilvl w:val="0"/>
          <w:numId w:val="72"/>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Полностью отрицательно</w:t>
      </w:r>
    </w:p>
    <w:p w14:paraId="4E63A41C" w14:textId="77777777" w:rsidR="00970660" w:rsidRPr="001C3579" w:rsidRDefault="00970660" w:rsidP="00970660">
      <w:pPr>
        <w:spacing w:before="240" w:after="240"/>
        <w:ind w:left="144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5F9BA315" w14:textId="77777777" w:rsidR="00970660" w:rsidRPr="001C3579" w:rsidRDefault="00970660" w:rsidP="00970660">
      <w:pPr>
        <w:spacing w:before="240" w:after="240"/>
        <w:rPr>
          <w:rFonts w:eastAsia="Times New Roman" w:cs="Times New Roman"/>
          <w:sz w:val="20"/>
          <w:szCs w:val="20"/>
        </w:rPr>
      </w:pPr>
      <w:r w:rsidRPr="001C3579">
        <w:rPr>
          <w:rFonts w:eastAsia="Times New Roman" w:cs="Times New Roman"/>
          <w:b/>
          <w:sz w:val="20"/>
          <w:szCs w:val="20"/>
        </w:rPr>
        <w:t xml:space="preserve">C6. У Вашего ребёнка есть или нет друзья среди одноклассников? </w:t>
      </w:r>
      <w:r w:rsidRPr="001C3579">
        <w:rPr>
          <w:rFonts w:eastAsia="Times New Roman" w:cs="Times New Roman"/>
          <w:sz w:val="20"/>
          <w:szCs w:val="20"/>
        </w:rPr>
        <w:t>(ОДИН ВАРИАНТ ОТВЕТА)</w:t>
      </w:r>
    </w:p>
    <w:p w14:paraId="70CC3F75" w14:textId="77777777" w:rsidR="00970660" w:rsidRPr="001C3579" w:rsidRDefault="00970660">
      <w:pPr>
        <w:pStyle w:val="af2"/>
        <w:numPr>
          <w:ilvl w:val="0"/>
          <w:numId w:val="73"/>
        </w:numPr>
        <w:spacing w:before="240" w:after="240" w:line="276" w:lineRule="auto"/>
        <w:rPr>
          <w:rFonts w:eastAsia="Times New Roman" w:cs="Times New Roman"/>
          <w:sz w:val="20"/>
          <w:szCs w:val="20"/>
          <w:lang w:val="en-US"/>
        </w:rPr>
      </w:pPr>
      <w:r w:rsidRPr="001C3579">
        <w:rPr>
          <w:rFonts w:eastAsia="Times New Roman" w:cs="Times New Roman"/>
          <w:sz w:val="20"/>
          <w:szCs w:val="20"/>
        </w:rPr>
        <w:t>Есть друзья</w:t>
      </w:r>
    </w:p>
    <w:p w14:paraId="66AB5BBF" w14:textId="77777777" w:rsidR="00970660" w:rsidRPr="001C3579" w:rsidRDefault="00970660">
      <w:pPr>
        <w:pStyle w:val="af2"/>
        <w:numPr>
          <w:ilvl w:val="0"/>
          <w:numId w:val="73"/>
        </w:numPr>
        <w:spacing w:before="240" w:after="240" w:line="276" w:lineRule="auto"/>
        <w:rPr>
          <w:rFonts w:eastAsia="Times New Roman" w:cs="Times New Roman"/>
          <w:sz w:val="20"/>
          <w:szCs w:val="20"/>
          <w:lang w:val="en-US"/>
        </w:rPr>
      </w:pPr>
      <w:r w:rsidRPr="001C3579">
        <w:rPr>
          <w:rFonts w:eastAsia="Times New Roman" w:cs="Times New Roman"/>
          <w:sz w:val="20"/>
          <w:szCs w:val="20"/>
        </w:rPr>
        <w:t>Нет друзей</w:t>
      </w:r>
    </w:p>
    <w:p w14:paraId="56EB8C1F" w14:textId="77777777" w:rsidR="00970660" w:rsidRPr="001C3579" w:rsidRDefault="00970660" w:rsidP="00970660">
      <w:pPr>
        <w:spacing w:before="240" w:after="240"/>
        <w:ind w:left="144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256B6405" w14:textId="77777777" w:rsidR="00970660" w:rsidRPr="001C3579" w:rsidRDefault="00970660" w:rsidP="00970660">
      <w:pPr>
        <w:spacing w:before="240" w:after="240"/>
        <w:rPr>
          <w:rFonts w:eastAsia="Times New Roman" w:cs="Times New Roman"/>
          <w:sz w:val="20"/>
          <w:szCs w:val="20"/>
        </w:rPr>
      </w:pPr>
      <w:r w:rsidRPr="001C3579">
        <w:rPr>
          <w:rFonts w:eastAsia="Times New Roman" w:cs="Times New Roman"/>
          <w:b/>
          <w:sz w:val="20"/>
          <w:szCs w:val="20"/>
        </w:rPr>
        <w:t>С7.  Как Вы считаете, как большинство родителей одноклассников в классе относятся к тому, что Ваш ребёнок обучается вместе с их детьми?</w:t>
      </w:r>
      <w:r w:rsidRPr="001C3579">
        <w:rPr>
          <w:rFonts w:eastAsia="Times New Roman" w:cs="Times New Roman"/>
          <w:sz w:val="20"/>
          <w:szCs w:val="20"/>
        </w:rPr>
        <w:t xml:space="preserve"> (ЗАЧИТАЙТЕ ВСЕ ВАРИАНТЫ ОТВЕТОВ, ОДИН ВАРИАНТ ОТВЕТА)</w:t>
      </w:r>
    </w:p>
    <w:p w14:paraId="23E8D6BB" w14:textId="77777777" w:rsidR="00970660" w:rsidRPr="001C3579" w:rsidRDefault="00970660">
      <w:pPr>
        <w:pStyle w:val="af2"/>
        <w:numPr>
          <w:ilvl w:val="0"/>
          <w:numId w:val="79"/>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Полностью положительно</w:t>
      </w:r>
    </w:p>
    <w:p w14:paraId="36827F47" w14:textId="77777777" w:rsidR="00970660" w:rsidRPr="001C3579" w:rsidRDefault="00970660">
      <w:pPr>
        <w:pStyle w:val="af2"/>
        <w:numPr>
          <w:ilvl w:val="0"/>
          <w:numId w:val="79"/>
        </w:numPr>
        <w:spacing w:before="240" w:after="240" w:line="276" w:lineRule="auto"/>
        <w:rPr>
          <w:rFonts w:eastAsia="Times New Roman" w:cs="Times New Roman"/>
          <w:sz w:val="20"/>
          <w:szCs w:val="20"/>
          <w:lang w:val="en-US"/>
        </w:rPr>
      </w:pPr>
      <w:r w:rsidRPr="001C3579">
        <w:rPr>
          <w:rFonts w:eastAsia="Times New Roman" w:cs="Times New Roman"/>
          <w:sz w:val="20"/>
          <w:szCs w:val="20"/>
        </w:rPr>
        <w:t>Скорее положительно</w:t>
      </w:r>
    </w:p>
    <w:p w14:paraId="47599B3D" w14:textId="77777777" w:rsidR="00970660" w:rsidRPr="001C3579" w:rsidRDefault="00970660">
      <w:pPr>
        <w:pStyle w:val="af2"/>
        <w:numPr>
          <w:ilvl w:val="0"/>
          <w:numId w:val="79"/>
        </w:numPr>
        <w:spacing w:before="240" w:after="240" w:line="276" w:lineRule="auto"/>
        <w:rPr>
          <w:rFonts w:eastAsia="Times New Roman" w:cs="Times New Roman"/>
          <w:sz w:val="20"/>
          <w:szCs w:val="20"/>
          <w:lang w:val="en-US"/>
        </w:rPr>
      </w:pPr>
      <w:r w:rsidRPr="001C3579">
        <w:rPr>
          <w:rFonts w:eastAsia="Times New Roman" w:cs="Times New Roman"/>
          <w:sz w:val="20"/>
          <w:szCs w:val="20"/>
        </w:rPr>
        <w:t>Скорее отрицательно</w:t>
      </w:r>
    </w:p>
    <w:p w14:paraId="53A541D6" w14:textId="77777777" w:rsidR="00970660" w:rsidRPr="001C3579" w:rsidRDefault="00970660">
      <w:pPr>
        <w:pStyle w:val="af2"/>
        <w:numPr>
          <w:ilvl w:val="0"/>
          <w:numId w:val="79"/>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Полностью отрицательно</w:t>
      </w:r>
    </w:p>
    <w:p w14:paraId="05DB7DF2" w14:textId="77777777" w:rsidR="00970660" w:rsidRPr="001C3579" w:rsidRDefault="00970660" w:rsidP="00970660">
      <w:pPr>
        <w:spacing w:before="240" w:after="240"/>
        <w:ind w:left="1440"/>
        <w:rPr>
          <w:rFonts w:eastAsia="Times New Roman" w:cs="Times New Roman"/>
          <w:sz w:val="20"/>
          <w:szCs w:val="20"/>
          <w:lang w:val="en-US"/>
        </w:rPr>
      </w:pPr>
      <w:r w:rsidRPr="001C3579">
        <w:rPr>
          <w:rFonts w:eastAsia="Times New Roman" w:cs="Times New Roman"/>
          <w:bCs/>
          <w:sz w:val="20"/>
          <w:szCs w:val="20"/>
        </w:rPr>
        <w:t>999. Затрудняюсь ответить [НЕ ЗАЧИТЫВАТЬ]</w:t>
      </w:r>
    </w:p>
    <w:p w14:paraId="507B602A"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
          <w:bCs/>
          <w:sz w:val="20"/>
          <w:szCs w:val="20"/>
          <w:lang w:val="en-US"/>
        </w:rPr>
        <w:t>C</w:t>
      </w:r>
      <w:r w:rsidRPr="001C3579">
        <w:rPr>
          <w:rFonts w:eastAsia="Times New Roman" w:cs="Times New Roman"/>
          <w:b/>
          <w:bCs/>
          <w:sz w:val="20"/>
          <w:szCs w:val="20"/>
        </w:rPr>
        <w:t xml:space="preserve">8. </w:t>
      </w:r>
      <w:r w:rsidRPr="001C3579">
        <w:rPr>
          <w:rFonts w:eastAsia="Times New Roman" w:cs="Times New Roman"/>
          <w:b/>
          <w:sz w:val="20"/>
          <w:szCs w:val="20"/>
        </w:rPr>
        <w:t xml:space="preserve">Как Вы считаете, что самое важное для продуктивного обучения детей с инвалидностью? </w:t>
      </w:r>
      <w:r w:rsidRPr="001C3579">
        <w:rPr>
          <w:rFonts w:eastAsia="Times New Roman" w:cs="Times New Roman"/>
          <w:bCs/>
          <w:sz w:val="20"/>
          <w:szCs w:val="20"/>
        </w:rPr>
        <w:t>(ЗАЧИТАЙТЕ, ДО ТРЁХ ВАРИАНТОВ ОТВЕТОВ)</w:t>
      </w:r>
    </w:p>
    <w:p w14:paraId="28250E64" w14:textId="77777777" w:rsidR="00970660" w:rsidRPr="001C3579" w:rsidRDefault="00970660">
      <w:pPr>
        <w:pStyle w:val="af2"/>
        <w:numPr>
          <w:ilvl w:val="0"/>
          <w:numId w:val="63"/>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 xml:space="preserve">Необходимая инфраструктура </w:t>
      </w:r>
    </w:p>
    <w:p w14:paraId="30A5D1B8" w14:textId="77777777" w:rsidR="00970660" w:rsidRPr="001C3579" w:rsidRDefault="00970660">
      <w:pPr>
        <w:pStyle w:val="af2"/>
        <w:numPr>
          <w:ilvl w:val="0"/>
          <w:numId w:val="63"/>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Необходимое оборудование</w:t>
      </w:r>
    </w:p>
    <w:p w14:paraId="646B4CF1" w14:textId="77777777" w:rsidR="00970660" w:rsidRPr="001C3579" w:rsidRDefault="00970660">
      <w:pPr>
        <w:pStyle w:val="af2"/>
        <w:numPr>
          <w:ilvl w:val="0"/>
          <w:numId w:val="63"/>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lastRenderedPageBreak/>
        <w:t xml:space="preserve">Помощь службы психолого-медико-педагогического сопровождения </w:t>
      </w:r>
    </w:p>
    <w:p w14:paraId="0373B63C" w14:textId="77777777" w:rsidR="00970660" w:rsidRPr="001C3579" w:rsidRDefault="00970660">
      <w:pPr>
        <w:pStyle w:val="af2"/>
        <w:numPr>
          <w:ilvl w:val="0"/>
          <w:numId w:val="63"/>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Необходимые учебно-ознакомительные материалы</w:t>
      </w:r>
    </w:p>
    <w:p w14:paraId="0922D8DE" w14:textId="77777777" w:rsidR="00970660" w:rsidRPr="001C3579" w:rsidRDefault="00970660">
      <w:pPr>
        <w:pStyle w:val="af2"/>
        <w:numPr>
          <w:ilvl w:val="0"/>
          <w:numId w:val="63"/>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Повышение оплаты труда педагогов</w:t>
      </w:r>
    </w:p>
    <w:p w14:paraId="18E6718D" w14:textId="77777777" w:rsidR="00970660" w:rsidRPr="001C3579" w:rsidRDefault="00970660">
      <w:pPr>
        <w:pStyle w:val="af2"/>
        <w:numPr>
          <w:ilvl w:val="0"/>
          <w:numId w:val="63"/>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Повышение квалификации педагогов</w:t>
      </w:r>
    </w:p>
    <w:p w14:paraId="5B9EEAD7" w14:textId="77777777" w:rsidR="00970660" w:rsidRPr="001C3579" w:rsidRDefault="00970660">
      <w:pPr>
        <w:pStyle w:val="af2"/>
        <w:numPr>
          <w:ilvl w:val="0"/>
          <w:numId w:val="63"/>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Помощь со стороны учителей</w:t>
      </w:r>
    </w:p>
    <w:p w14:paraId="7AA411EB" w14:textId="77777777" w:rsidR="00970660" w:rsidRPr="001C3579" w:rsidRDefault="00970660">
      <w:pPr>
        <w:pStyle w:val="af2"/>
        <w:numPr>
          <w:ilvl w:val="0"/>
          <w:numId w:val="63"/>
        </w:numPr>
        <w:spacing w:before="240" w:after="0" w:line="240" w:lineRule="auto"/>
        <w:jc w:val="both"/>
        <w:rPr>
          <w:rFonts w:eastAsia="Times New Roman" w:cs="Times New Roman"/>
          <w:bCs/>
          <w:sz w:val="20"/>
          <w:szCs w:val="20"/>
        </w:rPr>
      </w:pPr>
      <w:bookmarkStart w:id="43" w:name="_Hlk121998131"/>
      <w:r w:rsidRPr="001C3579">
        <w:rPr>
          <w:rFonts w:eastAsia="Times New Roman" w:cs="Times New Roman"/>
          <w:bCs/>
          <w:sz w:val="20"/>
          <w:szCs w:val="20"/>
        </w:rPr>
        <w:t>Помощь со стороны сверстников детей с инвалидностью</w:t>
      </w:r>
    </w:p>
    <w:p w14:paraId="03506015" w14:textId="77777777" w:rsidR="00970660" w:rsidRPr="001C3579" w:rsidRDefault="00970660">
      <w:pPr>
        <w:pStyle w:val="af2"/>
        <w:numPr>
          <w:ilvl w:val="0"/>
          <w:numId w:val="63"/>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Поддержка со стороны родителей школьников</w:t>
      </w:r>
      <w:bookmarkEnd w:id="43"/>
    </w:p>
    <w:p w14:paraId="3D82B4E9" w14:textId="77777777" w:rsidR="00970660" w:rsidRPr="001C3579" w:rsidRDefault="00970660" w:rsidP="00970660">
      <w:pPr>
        <w:ind w:left="1080"/>
        <w:rPr>
          <w:rFonts w:eastAsia="Times New Roman" w:cs="Times New Roman"/>
          <w:bCs/>
          <w:sz w:val="20"/>
          <w:szCs w:val="20"/>
        </w:rPr>
      </w:pPr>
      <w:r w:rsidRPr="001C3579">
        <w:rPr>
          <w:rFonts w:eastAsia="Times New Roman" w:cs="Times New Roman"/>
          <w:bCs/>
          <w:sz w:val="20"/>
          <w:szCs w:val="20"/>
        </w:rPr>
        <w:t>997. Другое (УКАЖИТЕ)_____________________</w:t>
      </w:r>
    </w:p>
    <w:p w14:paraId="5A6319B9" w14:textId="77777777" w:rsidR="00970660" w:rsidRPr="001C3579" w:rsidRDefault="00970660" w:rsidP="00970660">
      <w:pPr>
        <w:ind w:left="360" w:firstLine="72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26DEBF33" w14:textId="77777777" w:rsidR="00970660" w:rsidRPr="001C3579" w:rsidRDefault="00970660" w:rsidP="00970660">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 xml:space="preserve">Блок </w:t>
      </w:r>
      <w:r w:rsidRPr="001C3579">
        <w:rPr>
          <w:rFonts w:eastAsia="Times New Roman" w:cs="Times New Roman"/>
          <w:b/>
          <w:sz w:val="20"/>
          <w:szCs w:val="20"/>
          <w:lang w:val="en-US"/>
        </w:rPr>
        <w:t>I</w:t>
      </w:r>
      <w:r w:rsidRPr="001C3579">
        <w:rPr>
          <w:rFonts w:eastAsia="Times New Roman" w:cs="Times New Roman"/>
          <w:b/>
          <w:sz w:val="20"/>
          <w:szCs w:val="20"/>
        </w:rPr>
        <w:t>. Информирование об инклюзивном образовании</w:t>
      </w:r>
    </w:p>
    <w:p w14:paraId="4A59DE12" w14:textId="77777777" w:rsidR="00970660" w:rsidRPr="001C3579" w:rsidRDefault="00970660" w:rsidP="00970660">
      <w:pPr>
        <w:rPr>
          <w:rFonts w:eastAsia="Times New Roman" w:cs="Times New Roman"/>
          <w:bCs/>
          <w:sz w:val="20"/>
          <w:szCs w:val="20"/>
        </w:rPr>
      </w:pPr>
    </w:p>
    <w:p w14:paraId="74A92A82" w14:textId="77777777" w:rsidR="00970660" w:rsidRPr="001C3579" w:rsidRDefault="00970660" w:rsidP="00970660">
      <w:pPr>
        <w:rPr>
          <w:rFonts w:eastAsia="Times New Roman" w:cs="Times New Roman"/>
          <w:b/>
          <w:bCs/>
          <w:sz w:val="20"/>
          <w:szCs w:val="20"/>
        </w:rPr>
      </w:pPr>
      <w:r w:rsidRPr="001C3579">
        <w:rPr>
          <w:rFonts w:eastAsia="Times New Roman" w:cs="Times New Roman"/>
          <w:b/>
          <w:bCs/>
          <w:sz w:val="20"/>
          <w:szCs w:val="20"/>
          <w:lang w:val="en-US"/>
        </w:rPr>
        <w:t>I</w:t>
      </w:r>
      <w:r w:rsidRPr="001C3579">
        <w:rPr>
          <w:rFonts w:eastAsia="Times New Roman" w:cs="Times New Roman"/>
          <w:b/>
          <w:bCs/>
          <w:sz w:val="20"/>
          <w:szCs w:val="20"/>
        </w:rPr>
        <w:t xml:space="preserve">1. Вы заходите или не заходите на сайт школы Вашего ребёнка? </w:t>
      </w:r>
      <w:r w:rsidRPr="001C3579">
        <w:rPr>
          <w:rFonts w:eastAsia="Times New Roman" w:cs="Times New Roman"/>
          <w:sz w:val="20"/>
          <w:szCs w:val="20"/>
        </w:rPr>
        <w:t>(ОДИН ВАРИАНТ ОТВЕТА)</w:t>
      </w:r>
    </w:p>
    <w:p w14:paraId="18D0B27E" w14:textId="77777777" w:rsidR="00970660" w:rsidRPr="001C3579" w:rsidRDefault="00970660">
      <w:pPr>
        <w:pStyle w:val="af2"/>
        <w:numPr>
          <w:ilvl w:val="0"/>
          <w:numId w:val="80"/>
        </w:numPr>
        <w:spacing w:before="240" w:after="240" w:line="276" w:lineRule="auto"/>
        <w:rPr>
          <w:rFonts w:eastAsia="Times New Roman" w:cs="Times New Roman"/>
          <w:sz w:val="20"/>
          <w:szCs w:val="20"/>
        </w:rPr>
      </w:pPr>
      <w:r w:rsidRPr="001C3579">
        <w:rPr>
          <w:rFonts w:eastAsia="Times New Roman" w:cs="Times New Roman"/>
          <w:sz w:val="20"/>
          <w:szCs w:val="20"/>
        </w:rPr>
        <w:t>Посещаю</w:t>
      </w:r>
    </w:p>
    <w:p w14:paraId="195C4998" w14:textId="77777777" w:rsidR="00970660" w:rsidRPr="001C3579" w:rsidRDefault="00970660">
      <w:pPr>
        <w:pStyle w:val="af2"/>
        <w:numPr>
          <w:ilvl w:val="0"/>
          <w:numId w:val="80"/>
        </w:numPr>
        <w:spacing w:before="240" w:after="240" w:line="276" w:lineRule="auto"/>
        <w:rPr>
          <w:rFonts w:eastAsia="Times New Roman" w:cs="Times New Roman"/>
          <w:sz w:val="20"/>
          <w:szCs w:val="20"/>
          <w:lang w:val="en-US"/>
        </w:rPr>
      </w:pPr>
      <w:r w:rsidRPr="001C3579">
        <w:rPr>
          <w:rFonts w:eastAsia="Times New Roman" w:cs="Times New Roman"/>
          <w:sz w:val="20"/>
          <w:szCs w:val="20"/>
        </w:rPr>
        <w:t>Не посещаю</w:t>
      </w:r>
    </w:p>
    <w:p w14:paraId="047FFA14" w14:textId="77777777" w:rsidR="00970660" w:rsidRPr="001C3579" w:rsidRDefault="00970660">
      <w:pPr>
        <w:pStyle w:val="af2"/>
        <w:numPr>
          <w:ilvl w:val="0"/>
          <w:numId w:val="80"/>
        </w:numPr>
        <w:spacing w:before="240" w:after="240" w:line="276" w:lineRule="auto"/>
        <w:rPr>
          <w:rFonts w:eastAsia="Times New Roman" w:cs="Times New Roman"/>
          <w:sz w:val="20"/>
          <w:szCs w:val="20"/>
        </w:rPr>
      </w:pPr>
      <w:r w:rsidRPr="001C3579">
        <w:rPr>
          <w:rFonts w:eastAsia="Times New Roman" w:cs="Times New Roman"/>
          <w:bCs/>
          <w:sz w:val="20"/>
          <w:szCs w:val="20"/>
        </w:rPr>
        <w:t>Я никогда не слышал (-а) про сайт школы</w:t>
      </w:r>
    </w:p>
    <w:p w14:paraId="3CA98B09" w14:textId="77777777" w:rsidR="00970660" w:rsidRPr="001C3579" w:rsidRDefault="00970660" w:rsidP="00970660">
      <w:pPr>
        <w:rPr>
          <w:rFonts w:eastAsia="Times New Roman" w:cs="Times New Roman"/>
          <w:b/>
          <w:bCs/>
          <w:sz w:val="20"/>
          <w:szCs w:val="20"/>
        </w:rPr>
      </w:pPr>
      <w:r w:rsidRPr="001C3579">
        <w:rPr>
          <w:rFonts w:eastAsia="Times New Roman" w:cs="Times New Roman"/>
          <w:b/>
          <w:bCs/>
          <w:sz w:val="20"/>
          <w:szCs w:val="20"/>
          <w:lang w:val="en-US"/>
        </w:rPr>
        <w:t>I</w:t>
      </w:r>
      <w:r w:rsidRPr="001C3579">
        <w:rPr>
          <w:rFonts w:eastAsia="Times New Roman" w:cs="Times New Roman"/>
          <w:b/>
          <w:bCs/>
          <w:sz w:val="20"/>
          <w:szCs w:val="20"/>
        </w:rPr>
        <w:t xml:space="preserve">2. Вы заходите или не заходите на страницы школы Вашего ребёнка в социальных сетях? </w:t>
      </w:r>
      <w:r w:rsidRPr="001C3579">
        <w:rPr>
          <w:rFonts w:eastAsia="Times New Roman" w:cs="Times New Roman"/>
          <w:sz w:val="20"/>
          <w:szCs w:val="20"/>
        </w:rPr>
        <w:t>(ОДИН ВАРИАНТ ОТВЕТА)</w:t>
      </w:r>
    </w:p>
    <w:p w14:paraId="4F47B3D5" w14:textId="77777777" w:rsidR="00970660" w:rsidRPr="001C3579" w:rsidRDefault="00970660">
      <w:pPr>
        <w:pStyle w:val="af2"/>
        <w:numPr>
          <w:ilvl w:val="0"/>
          <w:numId w:val="81"/>
        </w:numPr>
        <w:spacing w:before="240" w:after="240" w:line="276" w:lineRule="auto"/>
        <w:rPr>
          <w:rFonts w:eastAsia="Times New Roman" w:cs="Times New Roman"/>
          <w:sz w:val="20"/>
          <w:szCs w:val="20"/>
        </w:rPr>
      </w:pPr>
      <w:r w:rsidRPr="001C3579">
        <w:rPr>
          <w:rFonts w:eastAsia="Times New Roman" w:cs="Times New Roman"/>
          <w:sz w:val="20"/>
          <w:szCs w:val="20"/>
        </w:rPr>
        <w:t>Посещаю</w:t>
      </w:r>
    </w:p>
    <w:p w14:paraId="0CCACADF" w14:textId="77777777" w:rsidR="00970660" w:rsidRPr="001C3579" w:rsidRDefault="00970660">
      <w:pPr>
        <w:pStyle w:val="af2"/>
        <w:numPr>
          <w:ilvl w:val="0"/>
          <w:numId w:val="81"/>
        </w:numPr>
        <w:spacing w:before="240" w:after="240" w:line="276" w:lineRule="auto"/>
        <w:rPr>
          <w:rFonts w:eastAsia="Times New Roman" w:cs="Times New Roman"/>
          <w:sz w:val="20"/>
          <w:szCs w:val="20"/>
          <w:lang w:val="en-US"/>
        </w:rPr>
      </w:pPr>
      <w:r w:rsidRPr="001C3579">
        <w:rPr>
          <w:rFonts w:eastAsia="Times New Roman" w:cs="Times New Roman"/>
          <w:sz w:val="20"/>
          <w:szCs w:val="20"/>
        </w:rPr>
        <w:t>Не посещаю</w:t>
      </w:r>
    </w:p>
    <w:p w14:paraId="5AD59458" w14:textId="77777777" w:rsidR="00970660" w:rsidRPr="001C3579" w:rsidRDefault="00970660">
      <w:pPr>
        <w:pStyle w:val="af2"/>
        <w:numPr>
          <w:ilvl w:val="0"/>
          <w:numId w:val="81"/>
        </w:numPr>
        <w:spacing w:before="240" w:after="240" w:line="276" w:lineRule="auto"/>
        <w:rPr>
          <w:rFonts w:eastAsia="Times New Roman" w:cs="Times New Roman"/>
          <w:sz w:val="20"/>
          <w:szCs w:val="20"/>
        </w:rPr>
      </w:pPr>
      <w:r w:rsidRPr="001C3579">
        <w:rPr>
          <w:rFonts w:eastAsia="Times New Roman" w:cs="Times New Roman"/>
          <w:bCs/>
          <w:sz w:val="20"/>
          <w:szCs w:val="20"/>
        </w:rPr>
        <w:t xml:space="preserve"> Я никогда не слышал (-а) про сайт школы</w:t>
      </w:r>
    </w:p>
    <w:p w14:paraId="4EA8CACF" w14:textId="77777777" w:rsidR="00970660" w:rsidRPr="001C3579" w:rsidRDefault="00970660" w:rsidP="00970660">
      <w:pPr>
        <w:rPr>
          <w:rFonts w:eastAsia="Times New Roman" w:cs="Times New Roman"/>
          <w:b/>
          <w:bCs/>
          <w:sz w:val="20"/>
          <w:szCs w:val="20"/>
        </w:rPr>
      </w:pPr>
      <w:r w:rsidRPr="001C3579">
        <w:rPr>
          <w:rFonts w:eastAsia="Times New Roman" w:cs="Times New Roman"/>
          <w:b/>
          <w:bCs/>
          <w:sz w:val="20"/>
          <w:szCs w:val="20"/>
          <w:lang w:val="en-US"/>
        </w:rPr>
        <w:t>I</w:t>
      </w:r>
      <w:r w:rsidRPr="001C3579">
        <w:rPr>
          <w:rFonts w:eastAsia="Times New Roman" w:cs="Times New Roman"/>
          <w:b/>
          <w:bCs/>
          <w:sz w:val="20"/>
          <w:szCs w:val="20"/>
        </w:rPr>
        <w:t xml:space="preserve">3. </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I</w:t>
      </w:r>
      <w:r w:rsidRPr="001C3579">
        <w:rPr>
          <w:rFonts w:eastAsia="Times New Roman" w:cs="Times New Roman"/>
          <w:b/>
          <w:i/>
          <w:color w:val="0070C0"/>
          <w:sz w:val="20"/>
          <w:szCs w:val="20"/>
        </w:rPr>
        <w:t xml:space="preserve">1=1/ </w:t>
      </w:r>
      <w:r w:rsidRPr="001C3579">
        <w:rPr>
          <w:rFonts w:eastAsia="Times New Roman" w:cs="Times New Roman"/>
          <w:b/>
          <w:bCs/>
          <w:sz w:val="20"/>
          <w:szCs w:val="20"/>
        </w:rPr>
        <w:t xml:space="preserve">Вы видели или не видели материалы про инклюзивное образование на сайте школы? </w:t>
      </w:r>
      <w:r w:rsidRPr="001C3579">
        <w:rPr>
          <w:rFonts w:eastAsia="Times New Roman" w:cs="Times New Roman"/>
          <w:sz w:val="20"/>
          <w:szCs w:val="20"/>
        </w:rPr>
        <w:t>(ОДИН ВАРИАНТ ОТВЕТА)</w:t>
      </w:r>
    </w:p>
    <w:p w14:paraId="3C79550B" w14:textId="77777777" w:rsidR="00970660" w:rsidRPr="001C3579" w:rsidRDefault="00970660">
      <w:pPr>
        <w:pStyle w:val="af2"/>
        <w:numPr>
          <w:ilvl w:val="0"/>
          <w:numId w:val="82"/>
        </w:numPr>
        <w:spacing w:before="240" w:after="240" w:line="276" w:lineRule="auto"/>
        <w:rPr>
          <w:rFonts w:eastAsia="Times New Roman" w:cs="Times New Roman"/>
          <w:sz w:val="20"/>
          <w:szCs w:val="20"/>
        </w:rPr>
      </w:pPr>
      <w:r w:rsidRPr="001C3579">
        <w:rPr>
          <w:rFonts w:eastAsia="Times New Roman" w:cs="Times New Roman"/>
          <w:sz w:val="20"/>
          <w:szCs w:val="20"/>
        </w:rPr>
        <w:t>Да, видел (-а)</w:t>
      </w:r>
    </w:p>
    <w:p w14:paraId="15C06BC7" w14:textId="77777777" w:rsidR="00970660" w:rsidRPr="001C3579" w:rsidRDefault="00970660">
      <w:pPr>
        <w:pStyle w:val="af2"/>
        <w:numPr>
          <w:ilvl w:val="0"/>
          <w:numId w:val="82"/>
        </w:numPr>
        <w:spacing w:before="240" w:after="240" w:line="276" w:lineRule="auto"/>
        <w:rPr>
          <w:rFonts w:eastAsia="Times New Roman" w:cs="Times New Roman"/>
          <w:sz w:val="20"/>
          <w:szCs w:val="20"/>
          <w:lang w:val="en-US"/>
        </w:rPr>
      </w:pPr>
      <w:r w:rsidRPr="001C3579">
        <w:rPr>
          <w:rFonts w:eastAsia="Times New Roman" w:cs="Times New Roman"/>
          <w:sz w:val="20"/>
          <w:szCs w:val="20"/>
        </w:rPr>
        <w:t>Нет, не видел (-а)</w:t>
      </w:r>
    </w:p>
    <w:p w14:paraId="11F37089" w14:textId="77777777" w:rsidR="00970660" w:rsidRPr="001C3579" w:rsidRDefault="00970660" w:rsidP="00970660">
      <w:pPr>
        <w:ind w:left="144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4330F6EF" w14:textId="77777777" w:rsidR="00970660" w:rsidRPr="001C3579" w:rsidRDefault="00970660" w:rsidP="00970660">
      <w:pPr>
        <w:rPr>
          <w:rFonts w:eastAsia="Times New Roman" w:cs="Times New Roman"/>
          <w:b/>
          <w:bCs/>
          <w:sz w:val="20"/>
          <w:szCs w:val="20"/>
        </w:rPr>
      </w:pPr>
      <w:r w:rsidRPr="001C3579">
        <w:rPr>
          <w:rFonts w:eastAsia="Times New Roman" w:cs="Times New Roman"/>
          <w:b/>
          <w:bCs/>
          <w:sz w:val="20"/>
          <w:szCs w:val="20"/>
          <w:lang w:val="en-US"/>
        </w:rPr>
        <w:t>I</w:t>
      </w:r>
      <w:r w:rsidRPr="001C3579">
        <w:rPr>
          <w:rFonts w:eastAsia="Times New Roman" w:cs="Times New Roman"/>
          <w:b/>
          <w:bCs/>
          <w:sz w:val="20"/>
          <w:szCs w:val="20"/>
        </w:rPr>
        <w:t xml:space="preserve">4. </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I</w:t>
      </w:r>
      <w:r w:rsidRPr="001C3579">
        <w:rPr>
          <w:rFonts w:eastAsia="Times New Roman" w:cs="Times New Roman"/>
          <w:b/>
          <w:i/>
          <w:color w:val="0070C0"/>
          <w:sz w:val="20"/>
          <w:szCs w:val="20"/>
        </w:rPr>
        <w:t xml:space="preserve">2=1/ </w:t>
      </w:r>
      <w:r w:rsidRPr="001C3579">
        <w:rPr>
          <w:rFonts w:eastAsia="Times New Roman" w:cs="Times New Roman"/>
          <w:b/>
          <w:bCs/>
          <w:sz w:val="20"/>
          <w:szCs w:val="20"/>
        </w:rPr>
        <w:t xml:space="preserve">Вы видели или не видели материалы про инклюзивное образование на страницах школы в социальных сетях? </w:t>
      </w:r>
      <w:r w:rsidRPr="001C3579">
        <w:rPr>
          <w:rFonts w:eastAsia="Times New Roman" w:cs="Times New Roman"/>
          <w:sz w:val="20"/>
          <w:szCs w:val="20"/>
        </w:rPr>
        <w:t>(ОДИН ВАРИАНТ ОТВЕТА)</w:t>
      </w:r>
    </w:p>
    <w:p w14:paraId="487E0D62" w14:textId="77777777" w:rsidR="00970660" w:rsidRPr="001C3579" w:rsidRDefault="00970660">
      <w:pPr>
        <w:pStyle w:val="af2"/>
        <w:numPr>
          <w:ilvl w:val="0"/>
          <w:numId w:val="83"/>
        </w:numPr>
        <w:spacing w:before="240" w:after="240" w:line="276" w:lineRule="auto"/>
        <w:rPr>
          <w:rFonts w:eastAsia="Times New Roman" w:cs="Times New Roman"/>
          <w:sz w:val="20"/>
          <w:szCs w:val="20"/>
        </w:rPr>
      </w:pPr>
      <w:r w:rsidRPr="001C3579">
        <w:rPr>
          <w:rFonts w:eastAsia="Times New Roman" w:cs="Times New Roman"/>
          <w:sz w:val="20"/>
          <w:szCs w:val="20"/>
        </w:rPr>
        <w:t>Да, видел (-а)</w:t>
      </w:r>
    </w:p>
    <w:p w14:paraId="26D44B49" w14:textId="77777777" w:rsidR="00970660" w:rsidRPr="001C3579" w:rsidRDefault="00970660">
      <w:pPr>
        <w:pStyle w:val="af2"/>
        <w:numPr>
          <w:ilvl w:val="0"/>
          <w:numId w:val="83"/>
        </w:numPr>
        <w:spacing w:before="240" w:after="240" w:line="276" w:lineRule="auto"/>
        <w:rPr>
          <w:rFonts w:eastAsia="Times New Roman" w:cs="Times New Roman"/>
          <w:sz w:val="20"/>
          <w:szCs w:val="20"/>
          <w:lang w:val="en-US"/>
        </w:rPr>
      </w:pPr>
      <w:r w:rsidRPr="001C3579">
        <w:rPr>
          <w:rFonts w:eastAsia="Times New Roman" w:cs="Times New Roman"/>
          <w:sz w:val="20"/>
          <w:szCs w:val="20"/>
        </w:rPr>
        <w:t>Нет, не видел (-а)</w:t>
      </w:r>
    </w:p>
    <w:p w14:paraId="3958EB77" w14:textId="77777777" w:rsidR="00970660" w:rsidRPr="001C3579" w:rsidRDefault="00970660" w:rsidP="00970660">
      <w:pPr>
        <w:ind w:left="144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234DF3B2" w14:textId="77777777" w:rsidR="00970660" w:rsidRPr="001C3579" w:rsidRDefault="00970660" w:rsidP="00970660">
      <w:pPr>
        <w:rPr>
          <w:rFonts w:eastAsia="Times New Roman" w:cs="Times New Roman"/>
          <w:b/>
          <w:bCs/>
          <w:sz w:val="20"/>
          <w:szCs w:val="20"/>
        </w:rPr>
      </w:pPr>
      <w:r w:rsidRPr="001C3579">
        <w:rPr>
          <w:rFonts w:eastAsia="Times New Roman" w:cs="Times New Roman"/>
          <w:b/>
          <w:bCs/>
          <w:sz w:val="20"/>
          <w:szCs w:val="20"/>
          <w:lang w:val="en-US"/>
        </w:rPr>
        <w:t>I</w:t>
      </w:r>
      <w:r w:rsidRPr="001C3579">
        <w:rPr>
          <w:rFonts w:eastAsia="Times New Roman" w:cs="Times New Roman"/>
          <w:b/>
          <w:bCs/>
          <w:sz w:val="20"/>
          <w:szCs w:val="20"/>
        </w:rPr>
        <w:t xml:space="preserve">5. В школе Вашего ребёнка проводят или не проводят мероприятия, продвигающие инклюзивное образование? </w:t>
      </w:r>
      <w:r w:rsidRPr="001C3579">
        <w:rPr>
          <w:rFonts w:eastAsia="Times New Roman" w:cs="Times New Roman"/>
          <w:sz w:val="20"/>
          <w:szCs w:val="20"/>
        </w:rPr>
        <w:t>(ОДИН ВАРИАНТ ОТВЕТА)</w:t>
      </w:r>
    </w:p>
    <w:p w14:paraId="008AC7BD" w14:textId="77777777" w:rsidR="00970660" w:rsidRPr="001C3579" w:rsidRDefault="00970660">
      <w:pPr>
        <w:pStyle w:val="af2"/>
        <w:numPr>
          <w:ilvl w:val="0"/>
          <w:numId w:val="84"/>
        </w:numPr>
        <w:spacing w:before="240" w:after="240" w:line="276" w:lineRule="auto"/>
        <w:rPr>
          <w:rFonts w:eastAsia="Times New Roman" w:cs="Times New Roman"/>
          <w:sz w:val="20"/>
          <w:szCs w:val="20"/>
        </w:rPr>
      </w:pPr>
      <w:r w:rsidRPr="001C3579">
        <w:rPr>
          <w:rFonts w:eastAsia="Times New Roman" w:cs="Times New Roman"/>
          <w:sz w:val="20"/>
          <w:szCs w:val="20"/>
        </w:rPr>
        <w:t>Проводят</w:t>
      </w:r>
    </w:p>
    <w:p w14:paraId="671D497E" w14:textId="77777777" w:rsidR="00970660" w:rsidRPr="001C3579" w:rsidRDefault="00970660">
      <w:pPr>
        <w:pStyle w:val="af2"/>
        <w:numPr>
          <w:ilvl w:val="0"/>
          <w:numId w:val="84"/>
        </w:numPr>
        <w:spacing w:before="240" w:after="240" w:line="276" w:lineRule="auto"/>
        <w:rPr>
          <w:rFonts w:eastAsia="Times New Roman" w:cs="Times New Roman"/>
          <w:sz w:val="20"/>
          <w:szCs w:val="20"/>
          <w:lang w:val="en-US"/>
        </w:rPr>
      </w:pPr>
      <w:r w:rsidRPr="001C3579">
        <w:rPr>
          <w:rFonts w:eastAsia="Times New Roman" w:cs="Times New Roman"/>
          <w:sz w:val="20"/>
          <w:szCs w:val="20"/>
        </w:rPr>
        <w:t>Не проводят</w:t>
      </w:r>
    </w:p>
    <w:p w14:paraId="69994A94" w14:textId="77777777" w:rsidR="00970660" w:rsidRPr="001C3579" w:rsidRDefault="00970660" w:rsidP="00970660">
      <w:pPr>
        <w:ind w:left="144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38CEF2F9" w14:textId="77777777" w:rsidR="00970660" w:rsidRPr="001C3579" w:rsidRDefault="00970660" w:rsidP="00970660">
      <w:pPr>
        <w:spacing w:before="240" w:after="240"/>
        <w:rPr>
          <w:rFonts w:eastAsia="Times New Roman" w:cs="Times New Roman"/>
          <w:b/>
          <w:sz w:val="20"/>
          <w:szCs w:val="20"/>
        </w:rPr>
      </w:pPr>
      <w:r w:rsidRPr="001C3579">
        <w:rPr>
          <w:rFonts w:eastAsia="Times New Roman" w:cs="Times New Roman"/>
          <w:b/>
          <w:sz w:val="20"/>
          <w:szCs w:val="20"/>
          <w:lang w:val="en-US"/>
        </w:rPr>
        <w:t>I</w:t>
      </w:r>
      <w:r w:rsidRPr="001C3579">
        <w:rPr>
          <w:rFonts w:eastAsia="Times New Roman" w:cs="Times New Roman"/>
          <w:b/>
          <w:sz w:val="20"/>
          <w:szCs w:val="20"/>
        </w:rPr>
        <w:t xml:space="preserve">6. </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I</w:t>
      </w:r>
      <w:r w:rsidRPr="001C3579">
        <w:rPr>
          <w:rFonts w:eastAsia="Times New Roman" w:cs="Times New Roman"/>
          <w:b/>
          <w:i/>
          <w:color w:val="0070C0"/>
          <w:sz w:val="20"/>
          <w:szCs w:val="20"/>
        </w:rPr>
        <w:t xml:space="preserve">5=1/ </w:t>
      </w:r>
      <w:r w:rsidRPr="001C3579">
        <w:rPr>
          <w:rFonts w:eastAsia="Times New Roman" w:cs="Times New Roman"/>
          <w:b/>
          <w:sz w:val="20"/>
          <w:szCs w:val="20"/>
        </w:rPr>
        <w:t>Какие именно мероприятия проводят в школе, продвигающие инклюзивное образование?</w:t>
      </w:r>
    </w:p>
    <w:p w14:paraId="764C00D0"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Cs/>
          <w:sz w:val="20"/>
          <w:szCs w:val="20"/>
        </w:rPr>
        <w:lastRenderedPageBreak/>
        <w:t xml:space="preserve">                                   1. УКАЖИТЕ: _____________________</w:t>
      </w:r>
    </w:p>
    <w:p w14:paraId="5CC81AE8"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Cs/>
          <w:sz w:val="20"/>
          <w:szCs w:val="20"/>
        </w:rPr>
        <w:t xml:space="preserve">                                    999. Затрудняюсь ответить</w:t>
      </w:r>
    </w:p>
    <w:p w14:paraId="03BD0D21" w14:textId="77777777" w:rsidR="00970660" w:rsidRPr="001C3579" w:rsidRDefault="00970660" w:rsidP="00970660">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 xml:space="preserve">Блок </w:t>
      </w:r>
      <w:r w:rsidRPr="001C3579">
        <w:rPr>
          <w:rFonts w:eastAsia="Times New Roman" w:cs="Times New Roman"/>
          <w:b/>
          <w:sz w:val="20"/>
          <w:szCs w:val="20"/>
          <w:lang w:val="en-US"/>
        </w:rPr>
        <w:t>D</w:t>
      </w:r>
      <w:r w:rsidRPr="001C3579">
        <w:rPr>
          <w:rFonts w:eastAsia="Times New Roman" w:cs="Times New Roman"/>
          <w:b/>
          <w:sz w:val="20"/>
          <w:szCs w:val="20"/>
        </w:rPr>
        <w:t>. Перспективные вопросы</w:t>
      </w:r>
    </w:p>
    <w:p w14:paraId="06AD4C1C" w14:textId="77777777" w:rsidR="00970660" w:rsidRPr="001C3579" w:rsidRDefault="00970660" w:rsidP="00970660">
      <w:pPr>
        <w:spacing w:before="240" w:after="240"/>
        <w:rPr>
          <w:rFonts w:eastAsia="Times New Roman" w:cs="Times New Roman"/>
          <w:b/>
          <w:sz w:val="20"/>
          <w:szCs w:val="20"/>
        </w:rPr>
      </w:pPr>
      <w:r w:rsidRPr="001C3579">
        <w:rPr>
          <w:rFonts w:eastAsia="Times New Roman" w:cs="Times New Roman"/>
          <w:b/>
          <w:sz w:val="20"/>
          <w:szCs w:val="20"/>
          <w:lang w:val="en-US"/>
        </w:rPr>
        <w:t>D</w:t>
      </w:r>
      <w:r w:rsidRPr="001C3579">
        <w:rPr>
          <w:rFonts w:eastAsia="Times New Roman" w:cs="Times New Roman"/>
          <w:b/>
          <w:sz w:val="20"/>
          <w:szCs w:val="20"/>
        </w:rPr>
        <w:t xml:space="preserve">1. Скажите, пожалуйста, Вы слышали или не слышали о Программе и о Концепции развития инклюзивного образования в Кыргызской Республике в 2019-2023 гг.? </w:t>
      </w:r>
      <w:r w:rsidRPr="001C3579">
        <w:rPr>
          <w:rFonts w:eastAsia="Times New Roman" w:cs="Times New Roman"/>
          <w:sz w:val="20"/>
          <w:szCs w:val="20"/>
        </w:rPr>
        <w:t>(ЗАЧИТАЙТЕ ВСЕ ВАРИАНТЫ ОТВЕТОВ, ОДИН ВАРИАНТ ОТВЕТА)</w:t>
      </w:r>
    </w:p>
    <w:p w14:paraId="414D8C96" w14:textId="77777777" w:rsidR="00970660" w:rsidRPr="001C3579" w:rsidRDefault="00970660">
      <w:pPr>
        <w:pStyle w:val="af2"/>
        <w:numPr>
          <w:ilvl w:val="0"/>
          <w:numId w:val="16"/>
        </w:numPr>
        <w:spacing w:before="240" w:after="240" w:line="276" w:lineRule="auto"/>
        <w:rPr>
          <w:rFonts w:eastAsia="Times New Roman" w:cs="Times New Roman"/>
          <w:sz w:val="20"/>
          <w:szCs w:val="20"/>
        </w:rPr>
      </w:pPr>
      <w:r w:rsidRPr="001C3579">
        <w:rPr>
          <w:rFonts w:eastAsia="Times New Roman" w:cs="Times New Roman"/>
          <w:sz w:val="20"/>
          <w:szCs w:val="20"/>
        </w:rPr>
        <w:t>Да, слышал (-а) про Программу</w:t>
      </w:r>
    </w:p>
    <w:p w14:paraId="57173C18" w14:textId="77777777" w:rsidR="00970660" w:rsidRPr="001C3579" w:rsidRDefault="00970660">
      <w:pPr>
        <w:pStyle w:val="af2"/>
        <w:numPr>
          <w:ilvl w:val="0"/>
          <w:numId w:val="16"/>
        </w:numPr>
        <w:spacing w:before="240" w:after="240" w:line="276" w:lineRule="auto"/>
        <w:rPr>
          <w:rFonts w:eastAsia="Times New Roman" w:cs="Times New Roman"/>
          <w:sz w:val="20"/>
          <w:szCs w:val="20"/>
        </w:rPr>
      </w:pPr>
      <w:r w:rsidRPr="001C3579">
        <w:rPr>
          <w:rFonts w:eastAsia="Times New Roman" w:cs="Times New Roman"/>
          <w:sz w:val="20"/>
          <w:szCs w:val="20"/>
        </w:rPr>
        <w:t>Да, слышал (-а) про Концепцию</w:t>
      </w:r>
    </w:p>
    <w:p w14:paraId="31694A3F" w14:textId="77777777" w:rsidR="00970660" w:rsidRPr="001C3579" w:rsidRDefault="00970660">
      <w:pPr>
        <w:pStyle w:val="af2"/>
        <w:numPr>
          <w:ilvl w:val="0"/>
          <w:numId w:val="16"/>
        </w:numPr>
        <w:spacing w:before="240" w:after="240" w:line="276" w:lineRule="auto"/>
        <w:rPr>
          <w:rFonts w:eastAsia="Times New Roman" w:cs="Times New Roman"/>
          <w:sz w:val="20"/>
          <w:szCs w:val="20"/>
        </w:rPr>
      </w:pPr>
      <w:r w:rsidRPr="001C3579">
        <w:rPr>
          <w:rFonts w:eastAsia="Times New Roman" w:cs="Times New Roman"/>
          <w:sz w:val="20"/>
          <w:szCs w:val="20"/>
        </w:rPr>
        <w:t>Да, слышал (-а) про Программу и Концепцию</w:t>
      </w:r>
    </w:p>
    <w:p w14:paraId="2F523173" w14:textId="77777777" w:rsidR="00970660" w:rsidRPr="001C3579" w:rsidRDefault="00970660">
      <w:pPr>
        <w:pStyle w:val="af2"/>
        <w:numPr>
          <w:ilvl w:val="0"/>
          <w:numId w:val="16"/>
        </w:numPr>
        <w:spacing w:before="240" w:after="240" w:line="276" w:lineRule="auto"/>
        <w:rPr>
          <w:rFonts w:eastAsia="Times New Roman" w:cs="Times New Roman"/>
          <w:sz w:val="20"/>
          <w:szCs w:val="20"/>
        </w:rPr>
      </w:pPr>
      <w:r w:rsidRPr="001C3579">
        <w:rPr>
          <w:rFonts w:eastAsia="Times New Roman" w:cs="Times New Roman"/>
          <w:sz w:val="20"/>
          <w:szCs w:val="20"/>
        </w:rPr>
        <w:t xml:space="preserve">Нет, не слышал (-а)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ПЕРЕХОД К ВОПРОСУ </w:t>
      </w:r>
      <w:r w:rsidRPr="001C3579">
        <w:rPr>
          <w:rFonts w:eastAsia="Times New Roman" w:cs="Times New Roman"/>
          <w:b/>
          <w:i/>
          <w:color w:val="0070C0"/>
          <w:sz w:val="20"/>
          <w:szCs w:val="20"/>
          <w:lang w:val="en-US"/>
        </w:rPr>
        <w:t>D</w:t>
      </w:r>
      <w:r w:rsidRPr="001C3579">
        <w:rPr>
          <w:rFonts w:eastAsia="Times New Roman" w:cs="Times New Roman"/>
          <w:b/>
          <w:i/>
          <w:color w:val="0070C0"/>
          <w:sz w:val="20"/>
          <w:szCs w:val="20"/>
        </w:rPr>
        <w:t>3/</w:t>
      </w:r>
    </w:p>
    <w:p w14:paraId="7F3FC517" w14:textId="77777777" w:rsidR="00970660" w:rsidRPr="001C3579" w:rsidRDefault="00970660" w:rsidP="00970660">
      <w:pPr>
        <w:spacing w:before="240" w:after="240"/>
        <w:ind w:left="1440"/>
        <w:rPr>
          <w:rFonts w:eastAsia="Times New Roman" w:cs="Times New Roman"/>
          <w:sz w:val="20"/>
          <w:szCs w:val="20"/>
        </w:rPr>
      </w:pPr>
      <w:r w:rsidRPr="001C3579">
        <w:rPr>
          <w:rFonts w:eastAsia="Times New Roman" w:cs="Times New Roman"/>
          <w:bCs/>
          <w:sz w:val="20"/>
          <w:szCs w:val="20"/>
        </w:rPr>
        <w:t>999. Затрудняюсь ответить [НЕ ЗАЧИТЫВАТЬ]</w:t>
      </w:r>
    </w:p>
    <w:p w14:paraId="4C790C06" w14:textId="77777777" w:rsidR="00970660" w:rsidRPr="001C3579" w:rsidRDefault="00970660" w:rsidP="00970660">
      <w:pPr>
        <w:spacing w:before="240" w:after="240"/>
        <w:rPr>
          <w:rFonts w:eastAsia="Times New Roman" w:cs="Times New Roman"/>
          <w:b/>
          <w:sz w:val="20"/>
          <w:szCs w:val="20"/>
        </w:rPr>
      </w:pPr>
      <w:r w:rsidRPr="001C3579">
        <w:rPr>
          <w:rFonts w:eastAsia="Times New Roman" w:cs="Times New Roman"/>
          <w:b/>
          <w:sz w:val="20"/>
          <w:szCs w:val="20"/>
          <w:lang w:val="en-US"/>
        </w:rPr>
        <w:t>D</w:t>
      </w:r>
      <w:r w:rsidRPr="001C3579">
        <w:rPr>
          <w:rFonts w:eastAsia="Times New Roman" w:cs="Times New Roman"/>
          <w:b/>
          <w:sz w:val="20"/>
          <w:szCs w:val="20"/>
        </w:rPr>
        <w:t>2_</w:t>
      </w:r>
      <w:r w:rsidRPr="001C3579">
        <w:rPr>
          <w:rFonts w:cs="Times New Roman"/>
          <w:b/>
          <w:sz w:val="20"/>
          <w:szCs w:val="20"/>
          <w:lang w:val="en-US"/>
        </w:rPr>
        <w:t>a</w:t>
      </w:r>
      <w:r w:rsidRPr="001C3579">
        <w:rPr>
          <w:rFonts w:eastAsia="Times New Roman" w:cs="Times New Roman"/>
          <w:b/>
          <w:sz w:val="20"/>
          <w:szCs w:val="20"/>
        </w:rPr>
        <w:t xml:space="preserve">.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D</w:t>
      </w:r>
      <w:r w:rsidRPr="001C3579">
        <w:rPr>
          <w:rFonts w:eastAsia="Times New Roman" w:cs="Times New Roman"/>
          <w:b/>
          <w:i/>
          <w:color w:val="0070C0"/>
          <w:sz w:val="20"/>
          <w:szCs w:val="20"/>
        </w:rPr>
        <w:t>1=1/</w:t>
      </w:r>
      <w:r w:rsidRPr="001C3579">
        <w:rPr>
          <w:rFonts w:eastAsia="Times New Roman" w:cs="Times New Roman"/>
          <w:b/>
          <w:sz w:val="20"/>
          <w:szCs w:val="20"/>
        </w:rPr>
        <w:t xml:space="preserve"> Как Вы считаете, Программа полезна или бесполезна для развития инклюзивного образования в Кыргызской Республике? </w:t>
      </w:r>
      <w:r w:rsidRPr="001C3579">
        <w:rPr>
          <w:rFonts w:eastAsia="Times New Roman" w:cs="Times New Roman"/>
          <w:sz w:val="20"/>
          <w:szCs w:val="20"/>
        </w:rPr>
        <w:t>(ОДИН ВАРИАНТ ОТВЕТА)</w:t>
      </w:r>
    </w:p>
    <w:p w14:paraId="5ACF2802" w14:textId="77777777" w:rsidR="00970660" w:rsidRPr="001C3579" w:rsidRDefault="00970660">
      <w:pPr>
        <w:pStyle w:val="af2"/>
        <w:numPr>
          <w:ilvl w:val="0"/>
          <w:numId w:val="36"/>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Полезна</w:t>
      </w:r>
    </w:p>
    <w:p w14:paraId="583EA8CC" w14:textId="77777777" w:rsidR="00970660" w:rsidRPr="001C3579" w:rsidRDefault="00970660">
      <w:pPr>
        <w:pStyle w:val="af2"/>
        <w:numPr>
          <w:ilvl w:val="0"/>
          <w:numId w:val="36"/>
        </w:numPr>
        <w:spacing w:before="240" w:after="240" w:line="276" w:lineRule="auto"/>
        <w:rPr>
          <w:rFonts w:eastAsia="Times New Roman" w:cs="Times New Roman"/>
          <w:sz w:val="20"/>
          <w:szCs w:val="20"/>
          <w:lang w:val="en-US"/>
        </w:rPr>
      </w:pPr>
      <w:r w:rsidRPr="001C3579">
        <w:rPr>
          <w:rFonts w:eastAsia="Times New Roman" w:cs="Times New Roman"/>
          <w:sz w:val="20"/>
          <w:szCs w:val="20"/>
        </w:rPr>
        <w:t>Бесполезна</w:t>
      </w:r>
    </w:p>
    <w:p w14:paraId="76DE6C4D" w14:textId="77777777" w:rsidR="00970660" w:rsidRPr="001C3579" w:rsidRDefault="00970660" w:rsidP="00970660">
      <w:pPr>
        <w:pStyle w:val="af2"/>
        <w:spacing w:before="240" w:after="240"/>
        <w:ind w:left="144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4DEDD024" w14:textId="77777777" w:rsidR="00970660" w:rsidRPr="001C3579" w:rsidRDefault="00970660" w:rsidP="00970660">
      <w:pPr>
        <w:spacing w:before="240" w:after="240"/>
        <w:rPr>
          <w:rFonts w:eastAsia="Times New Roman" w:cs="Times New Roman"/>
          <w:b/>
          <w:sz w:val="20"/>
          <w:szCs w:val="20"/>
        </w:rPr>
      </w:pPr>
      <w:r w:rsidRPr="001C3579">
        <w:rPr>
          <w:rFonts w:eastAsia="Times New Roman" w:cs="Times New Roman"/>
          <w:b/>
          <w:sz w:val="20"/>
          <w:szCs w:val="20"/>
          <w:lang w:val="en-US"/>
        </w:rPr>
        <w:t>D</w:t>
      </w:r>
      <w:r w:rsidRPr="001C3579">
        <w:rPr>
          <w:rFonts w:eastAsia="Times New Roman" w:cs="Times New Roman"/>
          <w:b/>
          <w:sz w:val="20"/>
          <w:szCs w:val="20"/>
        </w:rPr>
        <w:t>2_</w:t>
      </w:r>
      <w:r w:rsidRPr="001C3579">
        <w:rPr>
          <w:rFonts w:eastAsia="Times New Roman" w:cs="Times New Roman"/>
          <w:b/>
          <w:sz w:val="20"/>
          <w:szCs w:val="20"/>
          <w:lang w:val="en-US"/>
        </w:rPr>
        <w:t>b</w:t>
      </w:r>
      <w:r w:rsidRPr="001C3579">
        <w:rPr>
          <w:rFonts w:eastAsia="Times New Roman" w:cs="Times New Roman"/>
          <w:b/>
          <w:sz w:val="20"/>
          <w:szCs w:val="20"/>
        </w:rPr>
        <w:t xml:space="preserve">.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D</w:t>
      </w:r>
      <w:r w:rsidRPr="001C3579">
        <w:rPr>
          <w:rFonts w:eastAsia="Times New Roman" w:cs="Times New Roman"/>
          <w:b/>
          <w:i/>
          <w:color w:val="0070C0"/>
          <w:sz w:val="20"/>
          <w:szCs w:val="20"/>
        </w:rPr>
        <w:t>1=2/</w:t>
      </w:r>
      <w:r w:rsidRPr="001C3579">
        <w:rPr>
          <w:rFonts w:eastAsia="Times New Roman" w:cs="Times New Roman"/>
          <w:b/>
          <w:sz w:val="20"/>
          <w:szCs w:val="20"/>
        </w:rPr>
        <w:t xml:space="preserve"> Как Вы считаете, Концепция полезна или бесполезна для развития инклюзивного образования в Кыргызской Республике? </w:t>
      </w:r>
      <w:r w:rsidRPr="001C3579">
        <w:rPr>
          <w:rFonts w:eastAsia="Times New Roman" w:cs="Times New Roman"/>
          <w:sz w:val="20"/>
          <w:szCs w:val="20"/>
        </w:rPr>
        <w:t>(ОДИН ВАРИАНТ ОТВЕТА)</w:t>
      </w:r>
    </w:p>
    <w:p w14:paraId="3756CCD2" w14:textId="77777777" w:rsidR="00970660" w:rsidRPr="001C3579" w:rsidRDefault="00970660">
      <w:pPr>
        <w:pStyle w:val="af2"/>
        <w:numPr>
          <w:ilvl w:val="0"/>
          <w:numId w:val="37"/>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Полезна</w:t>
      </w:r>
    </w:p>
    <w:p w14:paraId="17FC62AB" w14:textId="77777777" w:rsidR="00970660" w:rsidRPr="001C3579" w:rsidRDefault="00970660">
      <w:pPr>
        <w:pStyle w:val="af2"/>
        <w:numPr>
          <w:ilvl w:val="0"/>
          <w:numId w:val="37"/>
        </w:numPr>
        <w:spacing w:before="240" w:after="240" w:line="276" w:lineRule="auto"/>
        <w:rPr>
          <w:rFonts w:eastAsia="Times New Roman" w:cs="Times New Roman"/>
          <w:sz w:val="20"/>
          <w:szCs w:val="20"/>
          <w:lang w:val="en-US"/>
        </w:rPr>
      </w:pPr>
      <w:r w:rsidRPr="001C3579">
        <w:rPr>
          <w:rFonts w:eastAsia="Times New Roman" w:cs="Times New Roman"/>
          <w:sz w:val="20"/>
          <w:szCs w:val="20"/>
        </w:rPr>
        <w:t>Бесполезна</w:t>
      </w:r>
    </w:p>
    <w:p w14:paraId="4861ED72" w14:textId="77777777" w:rsidR="00970660" w:rsidRPr="001C3579" w:rsidRDefault="00970660" w:rsidP="00970660">
      <w:pPr>
        <w:pStyle w:val="af2"/>
        <w:spacing w:before="240" w:after="240"/>
        <w:ind w:left="1440"/>
        <w:rPr>
          <w:rFonts w:eastAsia="Times New Roman" w:cs="Times New Roman"/>
          <w:sz w:val="20"/>
          <w:szCs w:val="20"/>
          <w:lang w:val="en-US"/>
        </w:rPr>
      </w:pPr>
      <w:r w:rsidRPr="001C3579">
        <w:rPr>
          <w:rFonts w:eastAsia="Times New Roman" w:cs="Times New Roman"/>
          <w:bCs/>
          <w:sz w:val="20"/>
          <w:szCs w:val="20"/>
        </w:rPr>
        <w:t>999. Затрудняюсь ответить [НЕ ЗАЧИТЫВАТЬ]</w:t>
      </w:r>
    </w:p>
    <w:p w14:paraId="6FDF1883" w14:textId="77777777" w:rsidR="00970660" w:rsidRPr="001C3579" w:rsidRDefault="00970660" w:rsidP="00970660">
      <w:pPr>
        <w:spacing w:before="240" w:after="240"/>
        <w:rPr>
          <w:rFonts w:eastAsia="Times New Roman" w:cs="Times New Roman"/>
          <w:sz w:val="20"/>
          <w:szCs w:val="20"/>
        </w:rPr>
      </w:pPr>
      <w:r w:rsidRPr="001C3579">
        <w:rPr>
          <w:rFonts w:eastAsia="Times New Roman" w:cs="Times New Roman"/>
          <w:b/>
          <w:sz w:val="20"/>
          <w:szCs w:val="20"/>
          <w:lang w:val="en-US"/>
        </w:rPr>
        <w:t>D</w:t>
      </w:r>
      <w:r w:rsidRPr="001C3579">
        <w:rPr>
          <w:rFonts w:eastAsia="Times New Roman" w:cs="Times New Roman"/>
          <w:b/>
          <w:sz w:val="20"/>
          <w:szCs w:val="20"/>
        </w:rPr>
        <w:t>2_</w:t>
      </w:r>
      <w:r w:rsidRPr="001C3579">
        <w:rPr>
          <w:rFonts w:eastAsia="Times New Roman" w:cs="Times New Roman"/>
          <w:b/>
          <w:sz w:val="20"/>
          <w:szCs w:val="20"/>
          <w:lang w:val="en-US"/>
        </w:rPr>
        <w:t>c</w:t>
      </w:r>
      <w:r w:rsidRPr="001C3579">
        <w:rPr>
          <w:rFonts w:eastAsia="Times New Roman" w:cs="Times New Roman"/>
          <w:b/>
          <w:sz w:val="20"/>
          <w:szCs w:val="20"/>
        </w:rPr>
        <w:t xml:space="preserve">.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D</w:t>
      </w:r>
      <w:r w:rsidRPr="001C3579">
        <w:rPr>
          <w:rFonts w:eastAsia="Times New Roman" w:cs="Times New Roman"/>
          <w:b/>
          <w:i/>
          <w:color w:val="0070C0"/>
          <w:sz w:val="20"/>
          <w:szCs w:val="20"/>
        </w:rPr>
        <w:t>1=3/</w:t>
      </w:r>
      <w:r w:rsidRPr="001C3579">
        <w:rPr>
          <w:rFonts w:eastAsia="Times New Roman" w:cs="Times New Roman"/>
          <w:b/>
          <w:sz w:val="20"/>
          <w:szCs w:val="20"/>
        </w:rPr>
        <w:t xml:space="preserve"> Как Вы считаете, Программа и Концепция полезны или бесполезны для развития инклюзивного образования в Кыргызской Республике? </w:t>
      </w:r>
      <w:r w:rsidRPr="001C3579">
        <w:rPr>
          <w:rFonts w:eastAsia="Times New Roman" w:cs="Times New Roman"/>
          <w:sz w:val="20"/>
          <w:szCs w:val="20"/>
        </w:rPr>
        <w:t>(ОДИН ВАРИАНТ ОТВЕТА)</w:t>
      </w:r>
    </w:p>
    <w:p w14:paraId="5CBC3B38" w14:textId="77777777" w:rsidR="00970660" w:rsidRPr="001C3579" w:rsidRDefault="00970660">
      <w:pPr>
        <w:pStyle w:val="af2"/>
        <w:numPr>
          <w:ilvl w:val="0"/>
          <w:numId w:val="29"/>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Полезны</w:t>
      </w:r>
    </w:p>
    <w:p w14:paraId="3C38C742" w14:textId="77777777" w:rsidR="00970660" w:rsidRPr="001C3579" w:rsidRDefault="00970660">
      <w:pPr>
        <w:pStyle w:val="af2"/>
        <w:numPr>
          <w:ilvl w:val="0"/>
          <w:numId w:val="29"/>
        </w:numPr>
        <w:spacing w:before="240" w:after="240" w:line="276" w:lineRule="auto"/>
        <w:rPr>
          <w:rFonts w:eastAsia="Times New Roman" w:cs="Times New Roman"/>
          <w:sz w:val="20"/>
          <w:szCs w:val="20"/>
          <w:lang w:val="en-US"/>
        </w:rPr>
      </w:pPr>
      <w:r w:rsidRPr="001C3579">
        <w:rPr>
          <w:rFonts w:eastAsia="Times New Roman" w:cs="Times New Roman"/>
          <w:sz w:val="20"/>
          <w:szCs w:val="20"/>
        </w:rPr>
        <w:t>Бесполезны</w:t>
      </w:r>
    </w:p>
    <w:p w14:paraId="694108BD" w14:textId="77777777" w:rsidR="00970660" w:rsidRPr="001C3579" w:rsidRDefault="00970660" w:rsidP="00970660">
      <w:pPr>
        <w:pStyle w:val="af2"/>
        <w:spacing w:before="240" w:after="240"/>
        <w:ind w:left="1440"/>
        <w:rPr>
          <w:rFonts w:eastAsia="Times New Roman" w:cs="Times New Roman"/>
          <w:sz w:val="20"/>
          <w:szCs w:val="20"/>
          <w:lang w:val="en-US"/>
        </w:rPr>
      </w:pPr>
      <w:r w:rsidRPr="001C3579">
        <w:rPr>
          <w:rFonts w:eastAsia="Times New Roman" w:cs="Times New Roman"/>
          <w:bCs/>
          <w:sz w:val="20"/>
          <w:szCs w:val="20"/>
        </w:rPr>
        <w:t>999. Затрудняюсь ответить [НЕ ЗАЧИТЫВАТЬ]</w:t>
      </w:r>
    </w:p>
    <w:p w14:paraId="7EF92BB9" w14:textId="77777777" w:rsidR="00970660" w:rsidRPr="001C3579" w:rsidRDefault="00970660" w:rsidP="00970660">
      <w:pPr>
        <w:spacing w:before="240" w:after="240"/>
        <w:rPr>
          <w:rFonts w:eastAsia="Times New Roman" w:cs="Times New Roman"/>
          <w:b/>
          <w:sz w:val="20"/>
          <w:szCs w:val="20"/>
        </w:rPr>
      </w:pPr>
      <w:r w:rsidRPr="001C3579">
        <w:rPr>
          <w:rFonts w:eastAsia="Times New Roman" w:cs="Times New Roman"/>
          <w:b/>
          <w:sz w:val="20"/>
          <w:szCs w:val="20"/>
          <w:lang w:val="en-US"/>
        </w:rPr>
        <w:t>D</w:t>
      </w:r>
      <w:r w:rsidRPr="001C3579">
        <w:rPr>
          <w:rFonts w:eastAsia="Times New Roman" w:cs="Times New Roman"/>
          <w:b/>
          <w:sz w:val="20"/>
          <w:szCs w:val="20"/>
        </w:rPr>
        <w:t xml:space="preserve">3. Как Вы считаете, какой путь развития образования для детей с инвалидностью в Кыргызстане наиболее эффективный? </w:t>
      </w:r>
      <w:r w:rsidRPr="001C3579">
        <w:rPr>
          <w:rFonts w:eastAsia="Times New Roman" w:cs="Times New Roman"/>
          <w:sz w:val="20"/>
          <w:szCs w:val="20"/>
        </w:rPr>
        <w:t>(ЗАЧИТАЙТЕ ВСЕ ВАРИАНТЫ ОТВЕТОВ, ОДИН ВАРИАНТ ОТВЕТА)</w:t>
      </w:r>
    </w:p>
    <w:p w14:paraId="380F5C15" w14:textId="77777777" w:rsidR="00970660" w:rsidRPr="001C3579" w:rsidRDefault="00970660">
      <w:pPr>
        <w:pStyle w:val="af2"/>
        <w:numPr>
          <w:ilvl w:val="0"/>
          <w:numId w:val="74"/>
        </w:numPr>
        <w:spacing w:before="240" w:after="240" w:line="276" w:lineRule="auto"/>
        <w:rPr>
          <w:rFonts w:eastAsia="Times New Roman" w:cs="Times New Roman"/>
          <w:bCs/>
          <w:sz w:val="20"/>
          <w:szCs w:val="20"/>
        </w:rPr>
      </w:pPr>
      <w:r w:rsidRPr="001C3579">
        <w:rPr>
          <w:rFonts w:eastAsia="Times New Roman" w:cs="Times New Roman"/>
          <w:bCs/>
          <w:sz w:val="20"/>
          <w:szCs w:val="20"/>
        </w:rPr>
        <w:t>включение детей с инвалидностью в общую систему образования в общеобразовательных школах</w:t>
      </w:r>
    </w:p>
    <w:p w14:paraId="404C5F7B" w14:textId="77777777" w:rsidR="00970660" w:rsidRPr="001C3579" w:rsidRDefault="00970660">
      <w:pPr>
        <w:pStyle w:val="af2"/>
        <w:numPr>
          <w:ilvl w:val="0"/>
          <w:numId w:val="74"/>
        </w:numPr>
        <w:spacing w:before="240" w:after="240" w:line="276" w:lineRule="auto"/>
        <w:rPr>
          <w:rFonts w:eastAsia="Times New Roman" w:cs="Times New Roman"/>
          <w:bCs/>
          <w:sz w:val="20"/>
          <w:szCs w:val="20"/>
        </w:rPr>
      </w:pPr>
      <w:r w:rsidRPr="001C3579">
        <w:rPr>
          <w:rFonts w:eastAsia="Times New Roman" w:cs="Times New Roman"/>
          <w:bCs/>
          <w:sz w:val="20"/>
          <w:szCs w:val="20"/>
        </w:rPr>
        <w:t>создание специальных образовательных классов для детей с инвалидностью</w:t>
      </w:r>
    </w:p>
    <w:p w14:paraId="4CF7C0F5" w14:textId="77777777" w:rsidR="00970660" w:rsidRPr="001C3579" w:rsidRDefault="00970660">
      <w:pPr>
        <w:pStyle w:val="af2"/>
        <w:numPr>
          <w:ilvl w:val="0"/>
          <w:numId w:val="74"/>
        </w:numPr>
        <w:spacing w:before="240" w:after="240" w:line="276" w:lineRule="auto"/>
        <w:rPr>
          <w:rFonts w:eastAsia="Times New Roman" w:cs="Times New Roman"/>
          <w:bCs/>
          <w:sz w:val="20"/>
          <w:szCs w:val="20"/>
        </w:rPr>
      </w:pPr>
      <w:r w:rsidRPr="001C3579">
        <w:rPr>
          <w:rFonts w:eastAsia="Times New Roman" w:cs="Times New Roman"/>
          <w:bCs/>
          <w:sz w:val="20"/>
          <w:szCs w:val="20"/>
        </w:rPr>
        <w:t>создание специальных образовательных учреждений для детей с инвалидностью в общеобразовательных школах</w:t>
      </w:r>
    </w:p>
    <w:p w14:paraId="57B25796" w14:textId="77777777" w:rsidR="00970660" w:rsidRPr="001C3579" w:rsidRDefault="00970660">
      <w:pPr>
        <w:pStyle w:val="af2"/>
        <w:numPr>
          <w:ilvl w:val="0"/>
          <w:numId w:val="74"/>
        </w:numPr>
        <w:spacing w:before="240" w:after="0" w:line="240" w:lineRule="auto"/>
        <w:jc w:val="both"/>
        <w:rPr>
          <w:rFonts w:eastAsia="Times New Roman" w:cs="Times New Roman"/>
          <w:bCs/>
          <w:sz w:val="20"/>
          <w:szCs w:val="20"/>
        </w:rPr>
      </w:pPr>
      <w:r w:rsidRPr="001C3579">
        <w:rPr>
          <w:rFonts w:eastAsia="Times New Roman" w:cs="Times New Roman"/>
          <w:bCs/>
          <w:sz w:val="20"/>
          <w:szCs w:val="20"/>
        </w:rPr>
        <w:t>финансирование родителей детей с инвалидностью, чтобы они могли организовывать обучение на дому</w:t>
      </w:r>
    </w:p>
    <w:p w14:paraId="6FD6F480" w14:textId="77777777" w:rsidR="00970660" w:rsidRPr="001C3579" w:rsidRDefault="00970660" w:rsidP="00970660">
      <w:pPr>
        <w:ind w:left="1080"/>
        <w:rPr>
          <w:rFonts w:eastAsia="Times New Roman" w:cs="Times New Roman"/>
          <w:bCs/>
          <w:sz w:val="20"/>
          <w:szCs w:val="20"/>
        </w:rPr>
      </w:pPr>
      <w:r w:rsidRPr="001C3579">
        <w:rPr>
          <w:rFonts w:eastAsia="Times New Roman" w:cs="Times New Roman"/>
          <w:bCs/>
          <w:sz w:val="20"/>
          <w:szCs w:val="20"/>
        </w:rPr>
        <w:t>997. Другое (УКАЖИТЕ)___________</w:t>
      </w:r>
    </w:p>
    <w:p w14:paraId="246EB8A1" w14:textId="77777777" w:rsidR="00970660" w:rsidRPr="001C3579" w:rsidRDefault="00970660" w:rsidP="00970660">
      <w:pPr>
        <w:rPr>
          <w:rFonts w:eastAsia="Times New Roman" w:cs="Times New Roman"/>
          <w:bCs/>
          <w:sz w:val="20"/>
          <w:szCs w:val="20"/>
        </w:rPr>
      </w:pPr>
      <w:r w:rsidRPr="001C3579">
        <w:rPr>
          <w:rFonts w:eastAsia="Times New Roman" w:cs="Times New Roman"/>
          <w:bCs/>
          <w:sz w:val="20"/>
          <w:szCs w:val="20"/>
        </w:rPr>
        <w:t xml:space="preserve">                       999. Затрудняюсь ответить [НЕ ЗАЧИТЫВАТЬ]</w:t>
      </w:r>
    </w:p>
    <w:p w14:paraId="46ADC225" w14:textId="77777777" w:rsidR="00970660" w:rsidRPr="001C3579" w:rsidRDefault="00970660" w:rsidP="00970660">
      <w:pPr>
        <w:spacing w:before="240" w:after="240"/>
        <w:rPr>
          <w:rFonts w:eastAsia="Times New Roman" w:cs="Times New Roman"/>
          <w:sz w:val="20"/>
          <w:szCs w:val="20"/>
        </w:rPr>
      </w:pPr>
      <w:r w:rsidRPr="001C3579">
        <w:rPr>
          <w:rFonts w:eastAsia="Times New Roman" w:cs="Times New Roman"/>
          <w:b/>
          <w:sz w:val="20"/>
          <w:szCs w:val="20"/>
          <w:lang w:val="en-US"/>
        </w:rPr>
        <w:lastRenderedPageBreak/>
        <w:t>D</w:t>
      </w:r>
      <w:r w:rsidRPr="001C3579">
        <w:rPr>
          <w:rFonts w:eastAsia="Times New Roman" w:cs="Times New Roman"/>
          <w:b/>
          <w:sz w:val="20"/>
          <w:szCs w:val="20"/>
        </w:rPr>
        <w:t xml:space="preserve">4. Вы бы хотели, чтобы Ваш ребёнок продолжил учиться в нынешней школе или перешёл в другую школу? </w:t>
      </w:r>
      <w:r w:rsidRPr="001C3579">
        <w:rPr>
          <w:rFonts w:eastAsia="Times New Roman" w:cs="Times New Roman"/>
          <w:sz w:val="20"/>
          <w:szCs w:val="20"/>
        </w:rPr>
        <w:t>(ОДИН ВАРИАНТ ОТВЕТА)</w:t>
      </w:r>
    </w:p>
    <w:p w14:paraId="12FDCE20" w14:textId="77777777" w:rsidR="00970660" w:rsidRPr="001C3579" w:rsidRDefault="00970660">
      <w:pPr>
        <w:pStyle w:val="af2"/>
        <w:numPr>
          <w:ilvl w:val="0"/>
          <w:numId w:val="75"/>
        </w:numPr>
        <w:spacing w:before="240" w:after="240" w:line="276" w:lineRule="auto"/>
        <w:rPr>
          <w:rFonts w:eastAsia="Times New Roman" w:cs="Times New Roman"/>
          <w:sz w:val="20"/>
          <w:szCs w:val="20"/>
        </w:rPr>
      </w:pPr>
      <w:r w:rsidRPr="001C3579">
        <w:rPr>
          <w:rFonts w:eastAsia="Times New Roman" w:cs="Times New Roman"/>
          <w:sz w:val="20"/>
          <w:szCs w:val="20"/>
        </w:rPr>
        <w:t>Продолжил учиться в нынешней школе</w:t>
      </w:r>
    </w:p>
    <w:p w14:paraId="2DD95C72" w14:textId="77777777" w:rsidR="00970660" w:rsidRPr="001C3579" w:rsidRDefault="00970660">
      <w:pPr>
        <w:pStyle w:val="af2"/>
        <w:numPr>
          <w:ilvl w:val="0"/>
          <w:numId w:val="75"/>
        </w:numPr>
        <w:spacing w:before="240" w:after="240" w:line="276" w:lineRule="auto"/>
        <w:rPr>
          <w:rFonts w:eastAsia="Times New Roman" w:cs="Times New Roman"/>
          <w:sz w:val="20"/>
          <w:szCs w:val="20"/>
        </w:rPr>
      </w:pPr>
      <w:r w:rsidRPr="001C3579">
        <w:rPr>
          <w:rFonts w:eastAsia="Times New Roman" w:cs="Times New Roman"/>
          <w:sz w:val="20"/>
          <w:szCs w:val="20"/>
        </w:rPr>
        <w:t>Перешёл в другую школу</w:t>
      </w:r>
    </w:p>
    <w:p w14:paraId="06BC4B72" w14:textId="77777777" w:rsidR="00970660" w:rsidRPr="001C3579" w:rsidRDefault="00970660" w:rsidP="00970660">
      <w:pPr>
        <w:spacing w:before="240" w:after="240"/>
        <w:ind w:left="144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00A71994" w14:textId="77777777" w:rsidR="00970660" w:rsidRPr="001C3579" w:rsidRDefault="00970660" w:rsidP="00970660">
      <w:pPr>
        <w:spacing w:before="240" w:after="240"/>
        <w:rPr>
          <w:rFonts w:eastAsia="Times New Roman" w:cs="Times New Roman"/>
          <w:sz w:val="20"/>
          <w:szCs w:val="20"/>
        </w:rPr>
      </w:pPr>
      <w:r w:rsidRPr="001C3579">
        <w:rPr>
          <w:rFonts w:eastAsia="Times New Roman" w:cs="Times New Roman"/>
          <w:b/>
          <w:sz w:val="20"/>
          <w:szCs w:val="20"/>
          <w:lang w:val="en-US"/>
        </w:rPr>
        <w:t>D</w:t>
      </w:r>
      <w:r w:rsidRPr="001C3579">
        <w:rPr>
          <w:rFonts w:eastAsia="Times New Roman" w:cs="Times New Roman"/>
          <w:b/>
          <w:sz w:val="20"/>
          <w:szCs w:val="20"/>
        </w:rPr>
        <w:t xml:space="preserve">5. </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D</w:t>
      </w:r>
      <w:r w:rsidRPr="001C3579">
        <w:rPr>
          <w:rFonts w:eastAsia="Times New Roman" w:cs="Times New Roman"/>
          <w:b/>
          <w:i/>
          <w:color w:val="0070C0"/>
          <w:sz w:val="20"/>
          <w:szCs w:val="20"/>
        </w:rPr>
        <w:t>4=2/</w:t>
      </w:r>
      <w:r w:rsidRPr="001C3579">
        <w:rPr>
          <w:rFonts w:cs="Times New Roman"/>
          <w:b/>
          <w:sz w:val="20"/>
          <w:szCs w:val="20"/>
        </w:rPr>
        <w:t xml:space="preserve"> </w:t>
      </w:r>
      <w:r w:rsidRPr="001C3579">
        <w:rPr>
          <w:rFonts w:eastAsia="Times New Roman" w:cs="Times New Roman"/>
          <w:b/>
          <w:sz w:val="20"/>
          <w:szCs w:val="20"/>
        </w:rPr>
        <w:t xml:space="preserve">Почему Вы бы хотели, чтобы Ваш ребёнок перешёл в другую школу? </w:t>
      </w:r>
      <w:r w:rsidRPr="001C3579">
        <w:rPr>
          <w:rFonts w:eastAsia="Times New Roman" w:cs="Times New Roman"/>
          <w:sz w:val="20"/>
          <w:szCs w:val="20"/>
        </w:rPr>
        <w:t>(ОДИН ВАРИАНТ ОТВЕТА)</w:t>
      </w:r>
    </w:p>
    <w:p w14:paraId="258CE8FB" w14:textId="77777777" w:rsidR="00970660" w:rsidRPr="001C3579" w:rsidRDefault="00970660">
      <w:pPr>
        <w:pStyle w:val="af2"/>
        <w:numPr>
          <w:ilvl w:val="0"/>
          <w:numId w:val="78"/>
        </w:numPr>
        <w:spacing w:before="240" w:after="240" w:line="276" w:lineRule="auto"/>
        <w:rPr>
          <w:rFonts w:eastAsia="Times New Roman" w:cs="Times New Roman"/>
          <w:sz w:val="20"/>
          <w:szCs w:val="20"/>
        </w:rPr>
      </w:pPr>
      <w:r w:rsidRPr="001C3579">
        <w:rPr>
          <w:rFonts w:eastAsia="Times New Roman" w:cs="Times New Roman"/>
          <w:sz w:val="20"/>
          <w:szCs w:val="20"/>
        </w:rPr>
        <w:t>УКАЖИТЕ: ____________</w:t>
      </w:r>
    </w:p>
    <w:p w14:paraId="29D2B117" w14:textId="77777777" w:rsidR="00970660" w:rsidRPr="001C3579" w:rsidRDefault="00970660" w:rsidP="00970660">
      <w:pPr>
        <w:spacing w:before="240" w:after="240"/>
        <w:ind w:left="1440"/>
        <w:rPr>
          <w:rFonts w:eastAsia="Times New Roman" w:cs="Times New Roman"/>
          <w:sz w:val="20"/>
          <w:szCs w:val="20"/>
        </w:rPr>
      </w:pPr>
      <w:r w:rsidRPr="001C3579">
        <w:rPr>
          <w:rFonts w:eastAsia="Times New Roman" w:cs="Times New Roman"/>
          <w:bCs/>
          <w:sz w:val="20"/>
          <w:szCs w:val="20"/>
        </w:rPr>
        <w:t>999. Затрудняюсь ответить [НЕ ЗАЧИТЫВАТЬ]</w:t>
      </w:r>
    </w:p>
    <w:p w14:paraId="12E07E69" w14:textId="77777777" w:rsidR="00970660" w:rsidRPr="001C3579" w:rsidRDefault="00970660" w:rsidP="00970660">
      <w:pPr>
        <w:spacing w:before="240" w:after="240" w:line="240" w:lineRule="auto"/>
        <w:jc w:val="center"/>
        <w:rPr>
          <w:rFonts w:eastAsia="Times New Roman" w:cs="Times New Roman"/>
          <w:b/>
          <w:sz w:val="20"/>
          <w:szCs w:val="20"/>
        </w:rPr>
      </w:pPr>
      <w:r w:rsidRPr="001C3579">
        <w:rPr>
          <w:rFonts w:eastAsia="Times New Roman" w:cs="Times New Roman"/>
          <w:b/>
          <w:sz w:val="20"/>
          <w:szCs w:val="20"/>
        </w:rPr>
        <w:t>НА ЭТОМ МЫ ЗАВЕРШАЕМ НАШЕ ИНТЕРВЬЮ/ОБСУЖДЕНИЕ, СПАСИБО ВАМ ЗА УДЕЛЕННОЕ ВРЕМЯ!</w:t>
      </w:r>
    </w:p>
    <w:p w14:paraId="495E4312" w14:textId="77777777" w:rsidR="00970660" w:rsidRPr="001C3579" w:rsidRDefault="00970660" w:rsidP="00970660">
      <w:pPr>
        <w:rPr>
          <w:rFonts w:eastAsia="Times New Roman" w:cs="Times New Roman"/>
          <w:b/>
          <w:sz w:val="20"/>
          <w:szCs w:val="20"/>
        </w:rPr>
      </w:pPr>
    </w:p>
    <w:p w14:paraId="36FA9B9D" w14:textId="75D3C35C" w:rsidR="00970660" w:rsidRPr="001C3579" w:rsidRDefault="00970660">
      <w:pPr>
        <w:rPr>
          <w:rFonts w:asciiTheme="majorHAnsi" w:hAnsiTheme="majorHAnsi" w:cstheme="majorHAnsi"/>
          <w:sz w:val="20"/>
          <w:szCs w:val="20"/>
        </w:rPr>
      </w:pPr>
      <w:r w:rsidRPr="001C3579">
        <w:rPr>
          <w:rFonts w:asciiTheme="majorHAnsi" w:hAnsiTheme="majorHAnsi" w:cstheme="majorHAnsi"/>
          <w:sz w:val="20"/>
          <w:szCs w:val="20"/>
        </w:rPr>
        <w:br w:type="page"/>
      </w:r>
    </w:p>
    <w:p w14:paraId="6FB93958" w14:textId="77777777" w:rsidR="00970660" w:rsidRPr="001C3579" w:rsidRDefault="00970660" w:rsidP="00970660">
      <w:pPr>
        <w:spacing w:before="240" w:after="240" w:line="240" w:lineRule="auto"/>
        <w:jc w:val="center"/>
        <w:rPr>
          <w:rFonts w:eastAsia="Times New Roman" w:cs="Times New Roman"/>
          <w:b/>
          <w:sz w:val="20"/>
          <w:szCs w:val="20"/>
        </w:rPr>
      </w:pPr>
      <w:r w:rsidRPr="001C3579">
        <w:rPr>
          <w:rFonts w:eastAsia="Times New Roman" w:cs="Times New Roman"/>
          <w:b/>
          <w:sz w:val="20"/>
          <w:szCs w:val="20"/>
        </w:rPr>
        <w:lastRenderedPageBreak/>
        <w:t>Анкета для членов родительского комитета</w:t>
      </w:r>
    </w:p>
    <w:p w14:paraId="2FD9CCF8" w14:textId="77777777" w:rsidR="00970660" w:rsidRPr="001C3579" w:rsidRDefault="00970660" w:rsidP="00970660">
      <w:pPr>
        <w:spacing w:before="240" w:after="240" w:line="240" w:lineRule="auto"/>
        <w:jc w:val="center"/>
        <w:rPr>
          <w:rFonts w:eastAsia="Times New Roman" w:cs="Times New Roman"/>
          <w:b/>
          <w:sz w:val="20"/>
          <w:szCs w:val="20"/>
        </w:rPr>
      </w:pPr>
      <w:r w:rsidRPr="001C3579">
        <w:rPr>
          <w:rFonts w:eastAsia="Times New Roman" w:cs="Times New Roman"/>
          <w:b/>
          <w:sz w:val="20"/>
          <w:szCs w:val="20"/>
        </w:rPr>
        <w:t>«Ассоциация развития образования в Кыргызстане» (АРОК)</w:t>
      </w:r>
    </w:p>
    <w:p w14:paraId="5199246D" w14:textId="77777777" w:rsidR="00970660" w:rsidRPr="001C3579" w:rsidRDefault="00970660" w:rsidP="00970660">
      <w:pPr>
        <w:spacing w:before="240" w:after="240" w:line="240" w:lineRule="auto"/>
        <w:jc w:val="center"/>
        <w:rPr>
          <w:rFonts w:eastAsia="Times New Roman" w:cs="Times New Roman"/>
          <w:b/>
          <w:sz w:val="20"/>
          <w:szCs w:val="20"/>
        </w:rPr>
      </w:pPr>
      <w:r w:rsidRPr="001C3579">
        <w:rPr>
          <w:rFonts w:eastAsia="Times New Roman" w:cs="Times New Roman"/>
          <w:b/>
          <w:sz w:val="20"/>
          <w:szCs w:val="20"/>
        </w:rPr>
        <w:t>Анализ Программы развития инклюзивного образования в Кыргызской Республике на 2019-2023 гг.</w:t>
      </w:r>
    </w:p>
    <w:p w14:paraId="7B175DBC" w14:textId="77777777" w:rsidR="00970660" w:rsidRPr="001C3579" w:rsidRDefault="00970660" w:rsidP="00970660">
      <w:pPr>
        <w:spacing w:before="240" w:after="240" w:line="240" w:lineRule="auto"/>
        <w:jc w:val="both"/>
        <w:rPr>
          <w:rFonts w:eastAsia="Times New Roman" w:cs="Times New Roman"/>
          <w:sz w:val="20"/>
          <w:szCs w:val="20"/>
        </w:rPr>
      </w:pPr>
      <w:r w:rsidRPr="001C3579">
        <w:rPr>
          <w:rFonts w:eastAsia="Times New Roman" w:cs="Times New Roman"/>
          <w:sz w:val="20"/>
          <w:szCs w:val="20"/>
        </w:rPr>
        <w:t>Здравствуйте, меня зовут________. Я представляю независимую исследовательскую компанию «М-Вектор». Мы совместно с Ассоциацией развития образования в Кыргызстане оцениваем реализацию Программы развития инклюзивного образования в Кыргызской Республике на 2019-2023 гг. Нам важно узнать, как реализуется инклюзивное образование в классе, в котором Вы являетесь членом родительского комитета. Ваши ответы помогут нам выявить сильные и слабые стороны реализации программы, а также сформулировать рекомендации для сторон, вовлечённых в сферу инклюзивного образования. Интервью займёт около 10-12 минут. Ваша личная информация является строго конфиденциальной и будет использоваться только в обобщённом виде.</w:t>
      </w:r>
    </w:p>
    <w:p w14:paraId="4A73E3F7" w14:textId="77777777" w:rsidR="00970660" w:rsidRPr="001C3579" w:rsidRDefault="00970660">
      <w:pPr>
        <w:pStyle w:val="af2"/>
        <w:numPr>
          <w:ilvl w:val="0"/>
          <w:numId w:val="99"/>
        </w:numPr>
        <w:spacing w:after="0" w:line="240" w:lineRule="auto"/>
        <w:rPr>
          <w:rFonts w:eastAsia="Times New Roman" w:cs="Times New Roman"/>
          <w:sz w:val="20"/>
          <w:szCs w:val="20"/>
        </w:rPr>
      </w:pPr>
      <w:r w:rsidRPr="001C3579">
        <w:rPr>
          <w:rFonts w:eastAsia="Times New Roman" w:cs="Times New Roman"/>
          <w:sz w:val="20"/>
          <w:szCs w:val="20"/>
        </w:rPr>
        <w:t>ФИО респондента ______________________________</w:t>
      </w:r>
    </w:p>
    <w:p w14:paraId="5AFD5F82" w14:textId="77777777" w:rsidR="00970660" w:rsidRPr="001C3579" w:rsidRDefault="00970660">
      <w:pPr>
        <w:pStyle w:val="af2"/>
        <w:numPr>
          <w:ilvl w:val="0"/>
          <w:numId w:val="99"/>
        </w:numPr>
        <w:spacing w:after="0" w:line="240" w:lineRule="auto"/>
        <w:rPr>
          <w:rFonts w:eastAsia="Times New Roman" w:cs="Times New Roman"/>
          <w:sz w:val="20"/>
          <w:szCs w:val="20"/>
        </w:rPr>
      </w:pPr>
      <w:r w:rsidRPr="001C3579">
        <w:rPr>
          <w:rFonts w:eastAsia="Times New Roman" w:cs="Times New Roman"/>
          <w:sz w:val="20"/>
          <w:szCs w:val="20"/>
        </w:rPr>
        <w:t>Номер/название школы_________________________</w:t>
      </w:r>
    </w:p>
    <w:p w14:paraId="4545E3D4" w14:textId="77777777" w:rsidR="00970660" w:rsidRPr="001C3579" w:rsidRDefault="00970660">
      <w:pPr>
        <w:pStyle w:val="af2"/>
        <w:numPr>
          <w:ilvl w:val="0"/>
          <w:numId w:val="99"/>
        </w:numPr>
        <w:spacing w:after="0" w:line="240" w:lineRule="auto"/>
        <w:rPr>
          <w:rFonts w:eastAsia="Times New Roman" w:cs="Times New Roman"/>
          <w:sz w:val="20"/>
          <w:szCs w:val="20"/>
        </w:rPr>
      </w:pPr>
      <w:r w:rsidRPr="001C3579">
        <w:rPr>
          <w:rFonts w:eastAsia="Times New Roman" w:cs="Times New Roman"/>
          <w:sz w:val="20"/>
          <w:szCs w:val="20"/>
        </w:rPr>
        <w:t>Адрес школы__________________________________</w:t>
      </w:r>
    </w:p>
    <w:p w14:paraId="2542218C" w14:textId="77777777" w:rsidR="00970660" w:rsidRPr="001C3579" w:rsidRDefault="00970660" w:rsidP="00970660">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 xml:space="preserve">Блок </w:t>
      </w:r>
      <w:r w:rsidRPr="001C3579">
        <w:rPr>
          <w:rFonts w:cs="Times New Roman"/>
          <w:b/>
          <w:sz w:val="20"/>
          <w:szCs w:val="20"/>
          <w:lang w:val="en-US"/>
        </w:rPr>
        <w:t>S</w:t>
      </w:r>
      <w:r w:rsidRPr="001C3579">
        <w:rPr>
          <w:rFonts w:cs="Times New Roman"/>
          <w:b/>
          <w:sz w:val="20"/>
          <w:szCs w:val="20"/>
        </w:rPr>
        <w:t xml:space="preserve">. </w:t>
      </w:r>
      <w:r w:rsidRPr="001C3579">
        <w:rPr>
          <w:rFonts w:eastAsia="Times New Roman" w:cs="Times New Roman"/>
          <w:b/>
          <w:sz w:val="20"/>
          <w:szCs w:val="20"/>
        </w:rPr>
        <w:t>Скрининг</w:t>
      </w:r>
    </w:p>
    <w:p w14:paraId="750DB00D" w14:textId="77777777" w:rsidR="00970660" w:rsidRPr="001C3579" w:rsidRDefault="00970660" w:rsidP="00970660">
      <w:pPr>
        <w:spacing w:before="240" w:after="240" w:line="240" w:lineRule="auto"/>
        <w:rPr>
          <w:rFonts w:eastAsia="Times New Roman" w:cs="Times New Roman"/>
          <w:sz w:val="20"/>
          <w:szCs w:val="20"/>
        </w:rPr>
      </w:pPr>
      <w:r w:rsidRPr="001C3579">
        <w:rPr>
          <w:rFonts w:eastAsia="Times New Roman" w:cs="Times New Roman"/>
          <w:sz w:val="20"/>
          <w:szCs w:val="20"/>
        </w:rPr>
        <w:t>ПОДСКАЗКА ИНТЕРВЬЮЕРУ, ПРИ НЕОБХОДИМОСТИ ЗАЧИТАТЬ</w:t>
      </w:r>
      <w:r w:rsidRPr="001C3579">
        <w:rPr>
          <w:rFonts w:eastAsia="Times New Roman" w:cs="Times New Roman"/>
          <w:b/>
          <w:sz w:val="20"/>
          <w:szCs w:val="20"/>
        </w:rPr>
        <w:t xml:space="preserve">: </w:t>
      </w:r>
    </w:p>
    <w:p w14:paraId="2927EBC5"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
          <w:sz w:val="20"/>
          <w:szCs w:val="20"/>
        </w:rPr>
        <w:t>Инклюзивное образование</w:t>
      </w:r>
      <w:r w:rsidRPr="001C3579">
        <w:rPr>
          <w:color w:val="2B2B2B"/>
          <w:sz w:val="20"/>
          <w:szCs w:val="20"/>
        </w:rPr>
        <w:t xml:space="preserve"> – </w:t>
      </w:r>
      <w:r w:rsidRPr="001C3579">
        <w:rPr>
          <w:rFonts w:eastAsia="Times New Roman" w:cs="Times New Roman"/>
          <w:sz w:val="20"/>
          <w:szCs w:val="20"/>
        </w:rPr>
        <w:t>это организация процесса обучения, при которой все дети, вне зависимости от физических, психических, интеллектуальных, культурно-этнических, языковых и иных особенностей, включены в общую систему образования и обучаются по месту жительства вместе со сверстниками без инвалидности в одних и тех же образовательных школах — в таких школах общеобразовательного типа, которые учитывают их образовательные потребности и оказывают своим ученикам необходимую специальную поддержку и создают условия обучения.</w:t>
      </w:r>
    </w:p>
    <w:p w14:paraId="7B8CA095" w14:textId="77777777" w:rsidR="00970660" w:rsidRPr="001C3579" w:rsidRDefault="00970660" w:rsidP="00970660">
      <w:pPr>
        <w:spacing w:before="240" w:after="240" w:line="240" w:lineRule="auto"/>
        <w:rPr>
          <w:rFonts w:eastAsia="Times New Roman" w:cs="Times New Roman"/>
          <w:sz w:val="20"/>
          <w:szCs w:val="20"/>
        </w:rPr>
      </w:pPr>
      <w:r w:rsidRPr="001C3579">
        <w:rPr>
          <w:rFonts w:eastAsia="Times New Roman" w:cs="Times New Roman"/>
          <w:sz w:val="20"/>
          <w:szCs w:val="20"/>
        </w:rPr>
        <w:t>ПОДСКАЗКА ИНТЕРВЬЮЕРУ, ПРИ НЕОБХОДИМОСТИ ЗАЧИТАТЬ</w:t>
      </w:r>
      <w:r w:rsidRPr="001C3579">
        <w:rPr>
          <w:rFonts w:eastAsia="Times New Roman" w:cs="Times New Roman"/>
          <w:b/>
          <w:sz w:val="20"/>
          <w:szCs w:val="20"/>
        </w:rPr>
        <w:t xml:space="preserve">: </w:t>
      </w:r>
    </w:p>
    <w:p w14:paraId="5CF960EC" w14:textId="77777777" w:rsidR="00970660" w:rsidRPr="001C3579" w:rsidRDefault="00970660" w:rsidP="00970660">
      <w:pPr>
        <w:spacing w:before="240" w:after="240" w:line="240" w:lineRule="auto"/>
        <w:rPr>
          <w:rFonts w:eastAsia="Times New Roman" w:cs="Times New Roman"/>
          <w:sz w:val="20"/>
          <w:szCs w:val="20"/>
        </w:rPr>
      </w:pPr>
      <w:r w:rsidRPr="001C3579">
        <w:rPr>
          <w:rFonts w:eastAsia="Times New Roman" w:cs="Times New Roman"/>
          <w:b/>
          <w:sz w:val="20"/>
          <w:szCs w:val="20"/>
        </w:rPr>
        <w:t>Дети с инвалидностью</w:t>
      </w:r>
      <w:r w:rsidRPr="001C3579">
        <w:rPr>
          <w:rFonts w:eastAsia="Times New Roman" w:cs="Times New Roman"/>
          <w:sz w:val="20"/>
          <w:szCs w:val="20"/>
        </w:rPr>
        <w:t xml:space="preserve"> — дети, имеющие долгосрочные физические, ментальные, интеллектуальные и сенсорные нарушения, которые могут препятствовать их полноценному и эффективному участию в образовательном процессе, и нуждающиеся в создании специальных и/или индивидуальных условий обучения и воспитания (примерами могут быть дети, использующие инвалидную коляску, слабослышащие и слабовидящие дети, дети с аутизмом, дети с астмой и аллергиями в период обострения).</w:t>
      </w:r>
    </w:p>
    <w:p w14:paraId="6608340B" w14:textId="77777777" w:rsidR="00970660" w:rsidRPr="001C3579" w:rsidRDefault="00970660" w:rsidP="00970660">
      <w:pPr>
        <w:spacing w:before="240" w:line="240" w:lineRule="auto"/>
        <w:jc w:val="both"/>
        <w:rPr>
          <w:rFonts w:eastAsia="Times New Roman" w:cs="Times New Roman"/>
          <w:b/>
          <w:sz w:val="20"/>
          <w:szCs w:val="20"/>
        </w:rPr>
      </w:pPr>
      <w:r w:rsidRPr="001C3579">
        <w:rPr>
          <w:rFonts w:eastAsia="Times New Roman" w:cs="Times New Roman"/>
          <w:b/>
          <w:sz w:val="20"/>
          <w:szCs w:val="20"/>
          <w:lang w:val="en-US"/>
        </w:rPr>
        <w:t>S</w:t>
      </w:r>
      <w:r w:rsidRPr="001C3579">
        <w:rPr>
          <w:rFonts w:eastAsia="Times New Roman" w:cs="Times New Roman"/>
          <w:b/>
          <w:sz w:val="20"/>
          <w:szCs w:val="20"/>
        </w:rPr>
        <w:t>1.  Скажите, пожалуйста, в классе Вашего ребёнка обучаются или не обучаются дети с инвалидностью?</w:t>
      </w:r>
    </w:p>
    <w:p w14:paraId="63C182EE" w14:textId="77777777" w:rsidR="00970660" w:rsidRPr="001C3579" w:rsidRDefault="00970660">
      <w:pPr>
        <w:pStyle w:val="af2"/>
        <w:numPr>
          <w:ilvl w:val="0"/>
          <w:numId w:val="93"/>
        </w:numPr>
        <w:spacing w:before="240" w:after="0" w:line="240" w:lineRule="auto"/>
        <w:jc w:val="both"/>
        <w:rPr>
          <w:rFonts w:eastAsia="Times New Roman" w:cs="Times New Roman"/>
          <w:bCs/>
          <w:i/>
          <w:color w:val="0070C0"/>
          <w:sz w:val="20"/>
          <w:szCs w:val="20"/>
        </w:rPr>
      </w:pPr>
      <w:r w:rsidRPr="001C3579">
        <w:rPr>
          <w:rFonts w:eastAsia="Times New Roman" w:cs="Times New Roman"/>
          <w:bCs/>
          <w:sz w:val="20"/>
          <w:szCs w:val="20"/>
        </w:rPr>
        <w:t xml:space="preserve">Обучаются </w:t>
      </w:r>
      <w:r w:rsidRPr="001C3579">
        <w:rPr>
          <w:rFonts w:eastAsia="Times New Roman" w:cs="Times New Roman"/>
          <w:bCs/>
          <w:i/>
          <w:color w:val="0070C0"/>
          <w:sz w:val="20"/>
          <w:szCs w:val="20"/>
        </w:rPr>
        <w:t>(подходит для участия в интервью)</w:t>
      </w:r>
    </w:p>
    <w:p w14:paraId="11C8C4BF" w14:textId="77777777" w:rsidR="00970660" w:rsidRPr="001C3579" w:rsidRDefault="00970660">
      <w:pPr>
        <w:pStyle w:val="af2"/>
        <w:numPr>
          <w:ilvl w:val="0"/>
          <w:numId w:val="93"/>
        </w:numPr>
        <w:spacing w:before="240" w:after="0" w:line="240" w:lineRule="auto"/>
        <w:jc w:val="both"/>
        <w:rPr>
          <w:rFonts w:eastAsia="Times New Roman" w:cs="Times New Roman"/>
          <w:bCs/>
          <w:i/>
          <w:color w:val="0070C0"/>
          <w:sz w:val="20"/>
          <w:szCs w:val="20"/>
        </w:rPr>
      </w:pPr>
      <w:r w:rsidRPr="001C3579">
        <w:rPr>
          <w:rFonts w:eastAsia="Times New Roman" w:cs="Times New Roman"/>
          <w:bCs/>
          <w:sz w:val="20"/>
          <w:szCs w:val="20"/>
        </w:rPr>
        <w:t xml:space="preserve">Не обучаются </w:t>
      </w:r>
      <w:r w:rsidRPr="001C3579">
        <w:rPr>
          <w:rFonts w:eastAsia="Times New Roman" w:cs="Times New Roman"/>
          <w:bCs/>
          <w:i/>
          <w:color w:val="0070C0"/>
          <w:sz w:val="20"/>
          <w:szCs w:val="20"/>
        </w:rPr>
        <w:t>(не подходит для участия в интервью)</w:t>
      </w:r>
      <w:r w:rsidRPr="001C3579">
        <w:rPr>
          <w:rFonts w:eastAsia="Times New Roman" w:cs="Times New Roman"/>
          <w:bCs/>
          <w:sz w:val="20"/>
          <w:szCs w:val="20"/>
        </w:rPr>
        <w:t xml:space="preserve">       </w:t>
      </w:r>
    </w:p>
    <w:p w14:paraId="5E309685" w14:textId="77777777" w:rsidR="00970660" w:rsidRPr="001C3579" w:rsidRDefault="00970660" w:rsidP="00970660">
      <w:pPr>
        <w:spacing w:before="240" w:line="240" w:lineRule="auto"/>
        <w:jc w:val="both"/>
        <w:rPr>
          <w:rFonts w:eastAsia="Times New Roman" w:cs="Times New Roman"/>
          <w:b/>
          <w:sz w:val="20"/>
          <w:szCs w:val="20"/>
        </w:rPr>
      </w:pPr>
      <w:r w:rsidRPr="001C3579">
        <w:rPr>
          <w:rFonts w:eastAsia="Times New Roman" w:cs="Times New Roman"/>
          <w:b/>
          <w:sz w:val="20"/>
          <w:szCs w:val="20"/>
        </w:rPr>
        <w:t xml:space="preserve">S2. В каком классе учится Ваш ребёнок? </w:t>
      </w:r>
    </w:p>
    <w:p w14:paraId="090B62EE" w14:textId="77777777" w:rsidR="00970660" w:rsidRPr="001C3579" w:rsidRDefault="00970660" w:rsidP="00970660">
      <w:pPr>
        <w:spacing w:before="240" w:line="240" w:lineRule="auto"/>
        <w:jc w:val="both"/>
        <w:rPr>
          <w:rFonts w:eastAsia="Times New Roman" w:cs="Times New Roman"/>
          <w:sz w:val="20"/>
          <w:szCs w:val="20"/>
        </w:rPr>
      </w:pPr>
      <w:bookmarkStart w:id="44" w:name="_Hlk126779159"/>
      <w:r w:rsidRPr="001C3579">
        <w:rPr>
          <w:rFonts w:eastAsia="Times New Roman" w:cs="Times New Roman"/>
          <w:sz w:val="20"/>
          <w:szCs w:val="20"/>
        </w:rPr>
        <w:t>ИНТЕРВЬЮЕР: УТОЧНИТЕ И ЦИФРУ, И ЛИТЕР (БУКВУ), ЕСЛИ ЛИТЕРА (БУКВЫ) НЕТ, ТО УТОЧНИТЕ ТОЛЬКО ЦИФРУ (ПАРАЛЛЕЛЬ).</w:t>
      </w:r>
    </w:p>
    <w:bookmarkEnd w:id="44"/>
    <w:p w14:paraId="14DF0C8B"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sz w:val="20"/>
          <w:szCs w:val="20"/>
        </w:rPr>
        <w:t xml:space="preserve">                           1</w:t>
      </w:r>
      <w:r w:rsidRPr="001C3579">
        <w:rPr>
          <w:rFonts w:eastAsia="Times New Roman" w:cs="Times New Roman"/>
          <w:bCs/>
          <w:sz w:val="20"/>
          <w:szCs w:val="20"/>
        </w:rPr>
        <w:t>.   УКАЖИТЕ: ______________</w:t>
      </w:r>
    </w:p>
    <w:p w14:paraId="4BF1004B" w14:textId="77777777" w:rsidR="00970660" w:rsidRPr="001C3579" w:rsidRDefault="00970660" w:rsidP="00970660">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Блок C. Оценка реализации программы (экспертная)</w:t>
      </w:r>
    </w:p>
    <w:p w14:paraId="77A5283E" w14:textId="77777777" w:rsidR="00970660" w:rsidRPr="001C3579" w:rsidRDefault="00970660" w:rsidP="00970660">
      <w:pPr>
        <w:spacing w:before="240" w:line="240" w:lineRule="auto"/>
        <w:jc w:val="both"/>
        <w:rPr>
          <w:rFonts w:eastAsia="Times New Roman" w:cs="Times New Roman"/>
          <w:sz w:val="20"/>
          <w:szCs w:val="20"/>
        </w:rPr>
      </w:pPr>
      <w:r w:rsidRPr="001C3579">
        <w:rPr>
          <w:rFonts w:eastAsia="Times New Roman" w:cs="Times New Roman"/>
          <w:b/>
          <w:sz w:val="20"/>
          <w:szCs w:val="20"/>
        </w:rPr>
        <w:lastRenderedPageBreak/>
        <w:t xml:space="preserve">С1. Как давно в классе Вашего ребёнка обучаются дети с инвалидностью? </w:t>
      </w:r>
      <w:r w:rsidRPr="001C3579">
        <w:rPr>
          <w:rFonts w:eastAsia="Times New Roman" w:cs="Times New Roman"/>
          <w:sz w:val="20"/>
          <w:szCs w:val="20"/>
        </w:rPr>
        <w:t>(ЗАЧИТАЙТЕ ВАРИАНТЫ ОТВЕТОВ, ОДИН ВАРИАНТ ОТВЕТА)</w:t>
      </w:r>
    </w:p>
    <w:p w14:paraId="1605BB0D" w14:textId="77777777" w:rsidR="00970660" w:rsidRPr="001C3579" w:rsidRDefault="00970660">
      <w:pPr>
        <w:pStyle w:val="af2"/>
        <w:numPr>
          <w:ilvl w:val="0"/>
          <w:numId w:val="94"/>
        </w:numPr>
        <w:spacing w:before="240" w:after="0" w:line="240" w:lineRule="auto"/>
        <w:jc w:val="both"/>
        <w:rPr>
          <w:rFonts w:cs="Times New Roman"/>
          <w:bCs/>
          <w:sz w:val="20"/>
          <w:szCs w:val="20"/>
        </w:rPr>
      </w:pPr>
      <w:r w:rsidRPr="001C3579">
        <w:rPr>
          <w:rFonts w:cs="Times New Roman"/>
          <w:bCs/>
          <w:sz w:val="20"/>
          <w:szCs w:val="20"/>
        </w:rPr>
        <w:t>Менее шести месяцев</w:t>
      </w:r>
    </w:p>
    <w:p w14:paraId="74E5A42E" w14:textId="77777777" w:rsidR="00970660" w:rsidRPr="001C3579" w:rsidRDefault="00970660">
      <w:pPr>
        <w:pStyle w:val="af2"/>
        <w:numPr>
          <w:ilvl w:val="0"/>
          <w:numId w:val="94"/>
        </w:numPr>
        <w:spacing w:before="240" w:after="0" w:line="240" w:lineRule="auto"/>
        <w:jc w:val="both"/>
        <w:rPr>
          <w:rFonts w:cs="Times New Roman"/>
          <w:bCs/>
          <w:sz w:val="20"/>
          <w:szCs w:val="20"/>
        </w:rPr>
      </w:pPr>
      <w:r w:rsidRPr="001C3579">
        <w:rPr>
          <w:rFonts w:cs="Times New Roman"/>
          <w:bCs/>
          <w:sz w:val="20"/>
          <w:szCs w:val="20"/>
        </w:rPr>
        <w:t>От шести месяцев до одного года</w:t>
      </w:r>
    </w:p>
    <w:p w14:paraId="28D87D56" w14:textId="77777777" w:rsidR="00970660" w:rsidRPr="001C3579" w:rsidRDefault="00970660">
      <w:pPr>
        <w:pStyle w:val="af2"/>
        <w:numPr>
          <w:ilvl w:val="0"/>
          <w:numId w:val="94"/>
        </w:numPr>
        <w:spacing w:before="240" w:after="0" w:line="240" w:lineRule="auto"/>
        <w:jc w:val="both"/>
        <w:rPr>
          <w:rFonts w:cs="Times New Roman"/>
          <w:bCs/>
          <w:sz w:val="20"/>
          <w:szCs w:val="20"/>
        </w:rPr>
      </w:pPr>
      <w:r w:rsidRPr="001C3579">
        <w:rPr>
          <w:rFonts w:cs="Times New Roman"/>
          <w:bCs/>
          <w:sz w:val="20"/>
          <w:szCs w:val="20"/>
        </w:rPr>
        <w:t>От одного года до трёх лет</w:t>
      </w:r>
    </w:p>
    <w:p w14:paraId="144D1334" w14:textId="77777777" w:rsidR="00970660" w:rsidRPr="001C3579" w:rsidRDefault="00970660">
      <w:pPr>
        <w:pStyle w:val="af2"/>
        <w:numPr>
          <w:ilvl w:val="0"/>
          <w:numId w:val="94"/>
        </w:numPr>
        <w:spacing w:before="240" w:after="0" w:line="240" w:lineRule="auto"/>
        <w:jc w:val="both"/>
        <w:rPr>
          <w:rFonts w:cs="Times New Roman"/>
          <w:bCs/>
          <w:sz w:val="20"/>
          <w:szCs w:val="20"/>
        </w:rPr>
      </w:pPr>
      <w:r w:rsidRPr="001C3579">
        <w:rPr>
          <w:rFonts w:cs="Times New Roman"/>
          <w:bCs/>
          <w:sz w:val="20"/>
          <w:szCs w:val="20"/>
        </w:rPr>
        <w:t>От трёх до пяти лет</w:t>
      </w:r>
    </w:p>
    <w:p w14:paraId="6BE665E3" w14:textId="77777777" w:rsidR="00970660" w:rsidRPr="001C3579" w:rsidRDefault="00970660">
      <w:pPr>
        <w:pStyle w:val="af2"/>
        <w:numPr>
          <w:ilvl w:val="0"/>
          <w:numId w:val="94"/>
        </w:numPr>
        <w:spacing w:before="240" w:after="0" w:line="240" w:lineRule="auto"/>
        <w:jc w:val="both"/>
        <w:rPr>
          <w:rFonts w:cs="Times New Roman"/>
          <w:bCs/>
          <w:sz w:val="20"/>
          <w:szCs w:val="20"/>
        </w:rPr>
      </w:pPr>
      <w:r w:rsidRPr="001C3579">
        <w:rPr>
          <w:rFonts w:cs="Times New Roman"/>
          <w:bCs/>
          <w:sz w:val="20"/>
          <w:szCs w:val="20"/>
        </w:rPr>
        <w:t>Более пяти лет</w:t>
      </w:r>
    </w:p>
    <w:p w14:paraId="00DFB7EB" w14:textId="77777777" w:rsidR="00970660" w:rsidRPr="001C3579" w:rsidRDefault="00970660" w:rsidP="00970660">
      <w:pPr>
        <w:spacing w:before="240" w:line="240" w:lineRule="auto"/>
        <w:ind w:left="360"/>
        <w:jc w:val="both"/>
        <w:rPr>
          <w:rFonts w:cs="Times New Roman"/>
          <w:bCs/>
          <w:sz w:val="20"/>
          <w:szCs w:val="20"/>
        </w:rPr>
      </w:pPr>
      <w:r w:rsidRPr="001C3579">
        <w:rPr>
          <w:rFonts w:cs="Times New Roman"/>
          <w:bCs/>
          <w:sz w:val="20"/>
          <w:szCs w:val="20"/>
        </w:rPr>
        <w:t>999. Затрудняюсь ответить (НЕ ЗАЧИТЫВАТЬ)</w:t>
      </w:r>
    </w:p>
    <w:p w14:paraId="219F6EFE" w14:textId="77777777" w:rsidR="00970660" w:rsidRPr="001C3579" w:rsidRDefault="00970660" w:rsidP="00970660">
      <w:pPr>
        <w:spacing w:before="240" w:after="240"/>
        <w:rPr>
          <w:rFonts w:eastAsia="Times New Roman" w:cs="Times New Roman"/>
          <w:sz w:val="20"/>
          <w:szCs w:val="20"/>
        </w:rPr>
      </w:pPr>
      <w:r w:rsidRPr="001C3579">
        <w:rPr>
          <w:rFonts w:eastAsia="Times New Roman" w:cs="Times New Roman"/>
          <w:b/>
          <w:sz w:val="20"/>
          <w:szCs w:val="20"/>
        </w:rPr>
        <w:t>С2.  Как Вы считаете, как большинство родителей одноклассников относятся к тому, что дети с инвалидностью обучаются вместе с их детьми?</w:t>
      </w:r>
      <w:r w:rsidRPr="001C3579">
        <w:rPr>
          <w:rFonts w:eastAsia="Times New Roman" w:cs="Times New Roman"/>
          <w:sz w:val="20"/>
          <w:szCs w:val="20"/>
        </w:rPr>
        <w:t xml:space="preserve"> (ЗАЧИТАЙТЕ ВСЕ ВАРИАНТЫ ОТВЕТОВ, ОДИН ОТВЕТ)</w:t>
      </w:r>
    </w:p>
    <w:p w14:paraId="7C71B7B9" w14:textId="77777777" w:rsidR="00970660" w:rsidRPr="001C3579" w:rsidRDefault="00970660">
      <w:pPr>
        <w:pStyle w:val="af2"/>
        <w:numPr>
          <w:ilvl w:val="0"/>
          <w:numId w:val="95"/>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Полностью положительно</w:t>
      </w:r>
    </w:p>
    <w:p w14:paraId="31A23B6B" w14:textId="77777777" w:rsidR="00970660" w:rsidRPr="001C3579" w:rsidRDefault="00970660">
      <w:pPr>
        <w:pStyle w:val="af2"/>
        <w:numPr>
          <w:ilvl w:val="0"/>
          <w:numId w:val="95"/>
        </w:numPr>
        <w:spacing w:before="240" w:after="240" w:line="276" w:lineRule="auto"/>
        <w:rPr>
          <w:rFonts w:eastAsia="Times New Roman" w:cs="Times New Roman"/>
          <w:sz w:val="20"/>
          <w:szCs w:val="20"/>
          <w:lang w:val="en-US"/>
        </w:rPr>
      </w:pPr>
      <w:r w:rsidRPr="001C3579">
        <w:rPr>
          <w:rFonts w:eastAsia="Times New Roman" w:cs="Times New Roman"/>
          <w:sz w:val="20"/>
          <w:szCs w:val="20"/>
        </w:rPr>
        <w:t>Скорее положительно</w:t>
      </w:r>
    </w:p>
    <w:p w14:paraId="37CE35D6" w14:textId="77777777" w:rsidR="00970660" w:rsidRPr="001C3579" w:rsidRDefault="00970660">
      <w:pPr>
        <w:pStyle w:val="af2"/>
        <w:numPr>
          <w:ilvl w:val="0"/>
          <w:numId w:val="95"/>
        </w:numPr>
        <w:spacing w:before="240" w:after="240" w:line="276" w:lineRule="auto"/>
        <w:rPr>
          <w:rFonts w:eastAsia="Times New Roman" w:cs="Times New Roman"/>
          <w:sz w:val="20"/>
          <w:szCs w:val="20"/>
          <w:lang w:val="en-US"/>
        </w:rPr>
      </w:pPr>
      <w:r w:rsidRPr="001C3579">
        <w:rPr>
          <w:rFonts w:eastAsia="Times New Roman" w:cs="Times New Roman"/>
          <w:sz w:val="20"/>
          <w:szCs w:val="20"/>
        </w:rPr>
        <w:t>Скорее отрицательно</w:t>
      </w:r>
    </w:p>
    <w:p w14:paraId="7CF434E5" w14:textId="77777777" w:rsidR="00970660" w:rsidRPr="001C3579" w:rsidRDefault="00970660">
      <w:pPr>
        <w:pStyle w:val="af2"/>
        <w:numPr>
          <w:ilvl w:val="0"/>
          <w:numId w:val="95"/>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Полностью отрицательно</w:t>
      </w:r>
    </w:p>
    <w:p w14:paraId="3F9E3372" w14:textId="77777777" w:rsidR="00970660" w:rsidRPr="001C3579" w:rsidRDefault="00970660" w:rsidP="00970660">
      <w:pPr>
        <w:spacing w:before="240" w:after="240"/>
        <w:ind w:left="1440"/>
        <w:rPr>
          <w:rFonts w:eastAsia="Times New Roman" w:cs="Times New Roman"/>
          <w:sz w:val="20"/>
          <w:szCs w:val="20"/>
          <w:lang w:val="en-US"/>
        </w:rPr>
      </w:pPr>
      <w:r w:rsidRPr="001C3579">
        <w:rPr>
          <w:rFonts w:eastAsia="Times New Roman" w:cs="Times New Roman"/>
          <w:bCs/>
          <w:sz w:val="20"/>
          <w:szCs w:val="20"/>
        </w:rPr>
        <w:t>999. Затрудняюсь ответить [НЕ ЗАЧИТЫВАТЬ]</w:t>
      </w:r>
    </w:p>
    <w:p w14:paraId="332878CD" w14:textId="77777777" w:rsidR="00970660" w:rsidRPr="001C3579" w:rsidRDefault="00970660" w:rsidP="00970660">
      <w:pPr>
        <w:spacing w:before="240" w:after="240"/>
        <w:rPr>
          <w:rFonts w:eastAsia="Times New Roman" w:cs="Times New Roman"/>
          <w:sz w:val="20"/>
          <w:szCs w:val="20"/>
        </w:rPr>
      </w:pPr>
      <w:r w:rsidRPr="001C3579">
        <w:rPr>
          <w:rFonts w:eastAsia="Times New Roman" w:cs="Times New Roman"/>
          <w:b/>
          <w:sz w:val="20"/>
          <w:szCs w:val="20"/>
        </w:rPr>
        <w:t>С3.  Как Вы считаете, как одноклассники относятся к тому, что они учатся вместе с детьми с инвалидностью?</w:t>
      </w:r>
      <w:r w:rsidRPr="001C3579">
        <w:rPr>
          <w:rFonts w:eastAsia="Times New Roman" w:cs="Times New Roman"/>
          <w:sz w:val="20"/>
          <w:szCs w:val="20"/>
        </w:rPr>
        <w:t xml:space="preserve"> (ЗАЧИТАЙТЕ ВСЕ ВАРИАНТЫ ОТВЕТОВ, ОДИН ОТВЕТ)</w:t>
      </w:r>
    </w:p>
    <w:p w14:paraId="32AF28E4" w14:textId="77777777" w:rsidR="00970660" w:rsidRPr="001C3579" w:rsidRDefault="00970660">
      <w:pPr>
        <w:pStyle w:val="af2"/>
        <w:numPr>
          <w:ilvl w:val="0"/>
          <w:numId w:val="97"/>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Полностью положительно</w:t>
      </w:r>
    </w:p>
    <w:p w14:paraId="04C07332" w14:textId="77777777" w:rsidR="00970660" w:rsidRPr="001C3579" w:rsidRDefault="00970660">
      <w:pPr>
        <w:pStyle w:val="af2"/>
        <w:numPr>
          <w:ilvl w:val="0"/>
          <w:numId w:val="97"/>
        </w:numPr>
        <w:spacing w:before="240" w:after="240" w:line="276" w:lineRule="auto"/>
        <w:rPr>
          <w:rFonts w:eastAsia="Times New Roman" w:cs="Times New Roman"/>
          <w:sz w:val="20"/>
          <w:szCs w:val="20"/>
          <w:lang w:val="en-US"/>
        </w:rPr>
      </w:pPr>
      <w:r w:rsidRPr="001C3579">
        <w:rPr>
          <w:rFonts w:eastAsia="Times New Roman" w:cs="Times New Roman"/>
          <w:sz w:val="20"/>
          <w:szCs w:val="20"/>
        </w:rPr>
        <w:t>Скорее положительно</w:t>
      </w:r>
    </w:p>
    <w:p w14:paraId="660FF9C3" w14:textId="77777777" w:rsidR="00970660" w:rsidRPr="001C3579" w:rsidRDefault="00970660">
      <w:pPr>
        <w:pStyle w:val="af2"/>
        <w:numPr>
          <w:ilvl w:val="0"/>
          <w:numId w:val="97"/>
        </w:numPr>
        <w:spacing w:before="240" w:after="240" w:line="276" w:lineRule="auto"/>
        <w:rPr>
          <w:rFonts w:eastAsia="Times New Roman" w:cs="Times New Roman"/>
          <w:sz w:val="20"/>
          <w:szCs w:val="20"/>
          <w:lang w:val="en-US"/>
        </w:rPr>
      </w:pPr>
      <w:r w:rsidRPr="001C3579">
        <w:rPr>
          <w:rFonts w:eastAsia="Times New Roman" w:cs="Times New Roman"/>
          <w:sz w:val="20"/>
          <w:szCs w:val="20"/>
        </w:rPr>
        <w:t>Скорее отрицательно</w:t>
      </w:r>
    </w:p>
    <w:p w14:paraId="0DED9B50" w14:textId="77777777" w:rsidR="00970660" w:rsidRPr="001C3579" w:rsidRDefault="00970660">
      <w:pPr>
        <w:pStyle w:val="af2"/>
        <w:numPr>
          <w:ilvl w:val="0"/>
          <w:numId w:val="97"/>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Полностью отрицательно</w:t>
      </w:r>
    </w:p>
    <w:p w14:paraId="6F6C0DFF" w14:textId="77777777" w:rsidR="00970660" w:rsidRPr="001C3579" w:rsidRDefault="00970660" w:rsidP="00970660">
      <w:pPr>
        <w:spacing w:before="240" w:after="240"/>
        <w:ind w:left="1440"/>
        <w:rPr>
          <w:rFonts w:eastAsia="Times New Roman" w:cs="Times New Roman"/>
          <w:sz w:val="20"/>
          <w:szCs w:val="20"/>
          <w:lang w:val="en-US"/>
        </w:rPr>
      </w:pPr>
      <w:r w:rsidRPr="001C3579">
        <w:rPr>
          <w:rFonts w:eastAsia="Times New Roman" w:cs="Times New Roman"/>
          <w:bCs/>
          <w:sz w:val="20"/>
          <w:szCs w:val="20"/>
        </w:rPr>
        <w:t>999. Затрудняюсь ответить [НЕ ЗАЧИТЫВАТЬ]</w:t>
      </w:r>
    </w:p>
    <w:p w14:paraId="1F61E9D9" w14:textId="77777777" w:rsidR="00970660" w:rsidRPr="001C3579" w:rsidRDefault="00970660" w:rsidP="00970660">
      <w:pPr>
        <w:spacing w:before="240" w:after="240"/>
        <w:rPr>
          <w:rFonts w:eastAsia="Times New Roman" w:cs="Times New Roman"/>
          <w:sz w:val="20"/>
          <w:szCs w:val="20"/>
        </w:rPr>
      </w:pPr>
      <w:r w:rsidRPr="001C3579">
        <w:rPr>
          <w:rFonts w:eastAsia="Times New Roman" w:cs="Times New Roman"/>
          <w:b/>
          <w:sz w:val="20"/>
          <w:szCs w:val="20"/>
        </w:rPr>
        <w:t>С4. Как Вы считаете, одноклассникам комфортно или некомфортно обучаться вместе с детьми с инвалидностью?</w:t>
      </w:r>
      <w:r w:rsidRPr="001C3579">
        <w:rPr>
          <w:rFonts w:eastAsia="Times New Roman" w:cs="Times New Roman"/>
          <w:sz w:val="20"/>
          <w:szCs w:val="20"/>
        </w:rPr>
        <w:t xml:space="preserve"> (ОДИН ВАРИАНТ ОТВЕТА)</w:t>
      </w:r>
    </w:p>
    <w:p w14:paraId="0A54E734" w14:textId="77777777" w:rsidR="00970660" w:rsidRPr="001C3579" w:rsidRDefault="00970660">
      <w:pPr>
        <w:pStyle w:val="af2"/>
        <w:numPr>
          <w:ilvl w:val="0"/>
          <w:numId w:val="96"/>
        </w:numPr>
        <w:spacing w:before="240" w:after="240" w:line="276" w:lineRule="auto"/>
        <w:rPr>
          <w:rFonts w:eastAsia="Times New Roman" w:cs="Times New Roman"/>
          <w:sz w:val="20"/>
          <w:szCs w:val="20"/>
          <w:lang w:val="en-US"/>
        </w:rPr>
      </w:pPr>
      <w:r w:rsidRPr="001C3579">
        <w:rPr>
          <w:rFonts w:eastAsia="Times New Roman" w:cs="Times New Roman"/>
          <w:sz w:val="20"/>
          <w:szCs w:val="20"/>
        </w:rPr>
        <w:t>Комфортно</w:t>
      </w:r>
    </w:p>
    <w:p w14:paraId="7636604C" w14:textId="77777777" w:rsidR="00970660" w:rsidRPr="001C3579" w:rsidRDefault="00970660">
      <w:pPr>
        <w:pStyle w:val="af2"/>
        <w:numPr>
          <w:ilvl w:val="0"/>
          <w:numId w:val="96"/>
        </w:numPr>
        <w:spacing w:before="240" w:after="240" w:line="276" w:lineRule="auto"/>
        <w:rPr>
          <w:rFonts w:eastAsia="Times New Roman" w:cs="Times New Roman"/>
          <w:sz w:val="20"/>
          <w:szCs w:val="20"/>
          <w:lang w:val="en-US"/>
        </w:rPr>
      </w:pPr>
      <w:r w:rsidRPr="001C3579">
        <w:rPr>
          <w:rFonts w:eastAsia="Times New Roman" w:cs="Times New Roman"/>
          <w:sz w:val="20"/>
          <w:szCs w:val="20"/>
        </w:rPr>
        <w:t>Некомфортно</w:t>
      </w:r>
    </w:p>
    <w:p w14:paraId="1F193C79"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Cs/>
          <w:sz w:val="20"/>
          <w:szCs w:val="20"/>
        </w:rPr>
        <w:t xml:space="preserve">                              999. Затрудняюсь ответить [НЕ ЗАЧИТЫВАТЬ]</w:t>
      </w:r>
      <w:r w:rsidRPr="001C3579">
        <w:rPr>
          <w:rFonts w:eastAsia="Times New Roman" w:cs="Times New Roman"/>
          <w:b/>
          <w:sz w:val="20"/>
          <w:szCs w:val="20"/>
        </w:rPr>
        <w:t xml:space="preserve">  </w:t>
      </w:r>
    </w:p>
    <w:p w14:paraId="2631A0FC"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
          <w:sz w:val="20"/>
          <w:szCs w:val="20"/>
        </w:rPr>
        <w:t>С5. Как Вы считаете, в чём положительные стороны инклюзивного образования для детей с инвалидностью?</w:t>
      </w:r>
      <w:r w:rsidRPr="001C3579">
        <w:rPr>
          <w:rFonts w:eastAsia="Times New Roman" w:cs="Times New Roman"/>
          <w:sz w:val="20"/>
          <w:szCs w:val="20"/>
        </w:rPr>
        <w:t xml:space="preserve"> </w:t>
      </w:r>
    </w:p>
    <w:p w14:paraId="58F9B1C5" w14:textId="77777777" w:rsidR="00970660" w:rsidRPr="001C3579" w:rsidRDefault="00970660">
      <w:pPr>
        <w:pStyle w:val="af2"/>
        <w:numPr>
          <w:ilvl w:val="0"/>
          <w:numId w:val="98"/>
        </w:numPr>
        <w:spacing w:before="240" w:after="240" w:line="276" w:lineRule="auto"/>
        <w:rPr>
          <w:rFonts w:eastAsia="Times New Roman" w:cs="Times New Roman"/>
          <w:sz w:val="20"/>
          <w:szCs w:val="20"/>
          <w:lang w:val="en-US"/>
        </w:rPr>
      </w:pPr>
      <w:r w:rsidRPr="001C3579">
        <w:rPr>
          <w:rFonts w:eastAsia="Times New Roman" w:cs="Times New Roman"/>
          <w:sz w:val="20"/>
          <w:szCs w:val="20"/>
        </w:rPr>
        <w:t>УКАЖИТЕ: _____________________</w:t>
      </w:r>
    </w:p>
    <w:p w14:paraId="7E25C4AE" w14:textId="77777777" w:rsidR="00970660" w:rsidRPr="001C3579" w:rsidRDefault="00970660" w:rsidP="00970660">
      <w:pPr>
        <w:spacing w:before="240" w:after="240"/>
        <w:rPr>
          <w:rFonts w:eastAsia="Times New Roman" w:cs="Times New Roman"/>
          <w:sz w:val="20"/>
          <w:szCs w:val="20"/>
          <w:lang w:val="en-US"/>
        </w:rPr>
      </w:pPr>
      <w:r w:rsidRPr="001C3579">
        <w:rPr>
          <w:rFonts w:eastAsia="Times New Roman" w:cs="Times New Roman"/>
          <w:bCs/>
          <w:sz w:val="20"/>
          <w:szCs w:val="20"/>
        </w:rPr>
        <w:t xml:space="preserve">                               999. Затрудняюсь ответить [НЕ ЗАЧИТЫВАТЬ]</w:t>
      </w:r>
    </w:p>
    <w:p w14:paraId="09F7398E" w14:textId="77777777" w:rsidR="00970660" w:rsidRPr="001C3579" w:rsidRDefault="00970660" w:rsidP="00970660">
      <w:pPr>
        <w:spacing w:before="240" w:after="240"/>
        <w:rPr>
          <w:rFonts w:eastAsia="Times New Roman" w:cs="Times New Roman"/>
          <w:sz w:val="20"/>
          <w:szCs w:val="20"/>
        </w:rPr>
      </w:pPr>
      <w:r w:rsidRPr="001C3579">
        <w:rPr>
          <w:rFonts w:eastAsia="Times New Roman" w:cs="Times New Roman"/>
          <w:b/>
          <w:sz w:val="20"/>
          <w:szCs w:val="20"/>
        </w:rPr>
        <w:t>С6. Как Вы считаете, в чём отрицательные стороны инклюзивного образования для детей с инвалидностью?</w:t>
      </w:r>
    </w:p>
    <w:p w14:paraId="6C67B741" w14:textId="77777777" w:rsidR="00970660" w:rsidRPr="001C3579" w:rsidRDefault="00970660">
      <w:pPr>
        <w:pStyle w:val="af2"/>
        <w:numPr>
          <w:ilvl w:val="0"/>
          <w:numId w:val="100"/>
        </w:numPr>
        <w:spacing w:before="240" w:after="240" w:line="276" w:lineRule="auto"/>
        <w:rPr>
          <w:rFonts w:eastAsia="Times New Roman" w:cs="Times New Roman"/>
          <w:sz w:val="20"/>
          <w:szCs w:val="20"/>
          <w:lang w:val="en-US"/>
        </w:rPr>
      </w:pPr>
      <w:r w:rsidRPr="001C3579">
        <w:rPr>
          <w:rFonts w:eastAsia="Times New Roman" w:cs="Times New Roman"/>
          <w:sz w:val="20"/>
          <w:szCs w:val="20"/>
        </w:rPr>
        <w:t>УКАЖИТЕ: _____________________</w:t>
      </w:r>
    </w:p>
    <w:p w14:paraId="61EE1B11" w14:textId="77777777" w:rsidR="00970660" w:rsidRPr="001C3579" w:rsidRDefault="00970660" w:rsidP="00970660">
      <w:pPr>
        <w:spacing w:before="240" w:after="240"/>
        <w:rPr>
          <w:rFonts w:eastAsia="Times New Roman" w:cs="Times New Roman"/>
          <w:bCs/>
          <w:sz w:val="20"/>
          <w:szCs w:val="20"/>
        </w:rPr>
      </w:pPr>
      <w:r w:rsidRPr="001C3579">
        <w:rPr>
          <w:rFonts w:eastAsia="Times New Roman" w:cs="Times New Roman"/>
          <w:bCs/>
          <w:sz w:val="20"/>
          <w:szCs w:val="20"/>
        </w:rPr>
        <w:t xml:space="preserve">                               999. Затрудняюсь ответить [НЕ ЗАЧИТЫВАТЬ]</w:t>
      </w:r>
    </w:p>
    <w:p w14:paraId="06914F18" w14:textId="77777777" w:rsidR="00970660" w:rsidRPr="001C3579" w:rsidRDefault="00970660" w:rsidP="00970660">
      <w:pPr>
        <w:spacing w:before="240" w:after="240"/>
        <w:rPr>
          <w:rFonts w:eastAsia="Times New Roman" w:cs="Times New Roman"/>
          <w:sz w:val="20"/>
          <w:szCs w:val="20"/>
        </w:rPr>
      </w:pPr>
      <w:r w:rsidRPr="001C3579">
        <w:rPr>
          <w:rFonts w:eastAsia="Times New Roman" w:cs="Times New Roman"/>
          <w:b/>
          <w:sz w:val="20"/>
          <w:szCs w:val="20"/>
        </w:rPr>
        <w:lastRenderedPageBreak/>
        <w:t xml:space="preserve">С7. Как Вы считаете, каких сторон больше для детей с инвалидностью — положительных, отрицательных или их равное количество? </w:t>
      </w:r>
      <w:r w:rsidRPr="001C3579">
        <w:rPr>
          <w:rFonts w:eastAsia="Times New Roman" w:cs="Times New Roman"/>
          <w:sz w:val="20"/>
          <w:szCs w:val="20"/>
        </w:rPr>
        <w:t>(ОДИН ВАРИАНТ ОТВЕТА)</w:t>
      </w:r>
    </w:p>
    <w:p w14:paraId="0F93FF1F" w14:textId="77777777" w:rsidR="00970660" w:rsidRPr="001C3579" w:rsidRDefault="00970660">
      <w:pPr>
        <w:pStyle w:val="af2"/>
        <w:numPr>
          <w:ilvl w:val="0"/>
          <w:numId w:val="101"/>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Положительных</w:t>
      </w:r>
    </w:p>
    <w:p w14:paraId="3BAF12F7" w14:textId="77777777" w:rsidR="00970660" w:rsidRPr="001C3579" w:rsidRDefault="00970660">
      <w:pPr>
        <w:pStyle w:val="af2"/>
        <w:numPr>
          <w:ilvl w:val="0"/>
          <w:numId w:val="101"/>
        </w:numPr>
        <w:spacing w:before="240" w:after="240" w:line="276" w:lineRule="auto"/>
        <w:rPr>
          <w:rFonts w:eastAsia="Times New Roman" w:cs="Times New Roman"/>
          <w:sz w:val="20"/>
          <w:szCs w:val="20"/>
          <w:lang w:val="en-US"/>
        </w:rPr>
      </w:pPr>
      <w:r w:rsidRPr="001C3579">
        <w:rPr>
          <w:rFonts w:eastAsia="Times New Roman" w:cs="Times New Roman"/>
          <w:sz w:val="20"/>
          <w:szCs w:val="20"/>
        </w:rPr>
        <w:t>Отрицательных</w:t>
      </w:r>
    </w:p>
    <w:p w14:paraId="46776B3E" w14:textId="77777777" w:rsidR="00970660" w:rsidRPr="001C3579" w:rsidRDefault="00970660">
      <w:pPr>
        <w:pStyle w:val="af2"/>
        <w:numPr>
          <w:ilvl w:val="0"/>
          <w:numId w:val="101"/>
        </w:numPr>
        <w:spacing w:before="240" w:after="240" w:line="276" w:lineRule="auto"/>
        <w:rPr>
          <w:rFonts w:eastAsia="Times New Roman" w:cs="Times New Roman"/>
          <w:sz w:val="20"/>
          <w:szCs w:val="20"/>
          <w:lang w:val="en-US"/>
        </w:rPr>
      </w:pPr>
      <w:r w:rsidRPr="001C3579">
        <w:rPr>
          <w:rFonts w:eastAsia="Times New Roman" w:cs="Times New Roman"/>
          <w:vanish/>
          <w:sz w:val="20"/>
          <w:szCs w:val="20"/>
        </w:rPr>
        <w:t>авное количествоРовноеРаврав</w:t>
      </w:r>
      <w:r w:rsidRPr="001C3579">
        <w:rPr>
          <w:rFonts w:eastAsia="Times New Roman" w:cs="Times New Roman"/>
          <w:sz w:val="20"/>
          <w:szCs w:val="20"/>
        </w:rPr>
        <w:t>Равное количество</w:t>
      </w:r>
    </w:p>
    <w:p w14:paraId="6E59F75F"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Cs/>
          <w:sz w:val="20"/>
          <w:szCs w:val="20"/>
        </w:rPr>
        <w:t xml:space="preserve">                              999. Затрудняюсь ответить [НЕ ЗАЧИТЫВАТЬ]</w:t>
      </w:r>
    </w:p>
    <w:p w14:paraId="0C73ED27" w14:textId="77777777" w:rsidR="00970660" w:rsidRPr="001C3579" w:rsidRDefault="00970660" w:rsidP="00970660">
      <w:pPr>
        <w:spacing w:before="240" w:after="240"/>
        <w:rPr>
          <w:rFonts w:eastAsia="Times New Roman" w:cs="Times New Roman"/>
          <w:sz w:val="20"/>
          <w:szCs w:val="20"/>
        </w:rPr>
      </w:pPr>
      <w:r w:rsidRPr="001C3579">
        <w:rPr>
          <w:rFonts w:eastAsia="Times New Roman" w:cs="Times New Roman"/>
          <w:b/>
          <w:sz w:val="20"/>
          <w:szCs w:val="20"/>
        </w:rPr>
        <w:t>С8. Как Вы считаете, в чём положительные стороны инклюзивного образование для одноклассников детей с инвалидностью?</w:t>
      </w:r>
      <w:r w:rsidRPr="001C3579">
        <w:rPr>
          <w:rFonts w:eastAsia="Times New Roman" w:cs="Times New Roman"/>
          <w:sz w:val="20"/>
          <w:szCs w:val="20"/>
        </w:rPr>
        <w:t xml:space="preserve"> </w:t>
      </w:r>
    </w:p>
    <w:p w14:paraId="565DAB89" w14:textId="77777777" w:rsidR="00970660" w:rsidRPr="001C3579" w:rsidRDefault="00970660">
      <w:pPr>
        <w:pStyle w:val="af2"/>
        <w:numPr>
          <w:ilvl w:val="0"/>
          <w:numId w:val="103"/>
        </w:numPr>
        <w:spacing w:before="240" w:after="240" w:line="276" w:lineRule="auto"/>
        <w:rPr>
          <w:rFonts w:eastAsia="Times New Roman" w:cs="Times New Roman"/>
          <w:sz w:val="20"/>
          <w:szCs w:val="20"/>
          <w:lang w:val="en-US"/>
        </w:rPr>
      </w:pPr>
      <w:r w:rsidRPr="001C3579">
        <w:rPr>
          <w:rFonts w:eastAsia="Times New Roman" w:cs="Times New Roman"/>
          <w:sz w:val="20"/>
          <w:szCs w:val="20"/>
        </w:rPr>
        <w:t>УКАЖИТЕ: _____________________</w:t>
      </w:r>
    </w:p>
    <w:p w14:paraId="628A93B7" w14:textId="77777777" w:rsidR="00970660" w:rsidRPr="001C3579" w:rsidRDefault="00970660" w:rsidP="00970660">
      <w:pPr>
        <w:spacing w:before="240" w:after="240"/>
        <w:rPr>
          <w:rFonts w:eastAsia="Times New Roman" w:cs="Times New Roman"/>
          <w:sz w:val="20"/>
          <w:szCs w:val="20"/>
          <w:lang w:val="en-US"/>
        </w:rPr>
      </w:pPr>
      <w:r w:rsidRPr="001C3579">
        <w:rPr>
          <w:rFonts w:eastAsia="Times New Roman" w:cs="Times New Roman"/>
          <w:bCs/>
          <w:sz w:val="20"/>
          <w:szCs w:val="20"/>
        </w:rPr>
        <w:t xml:space="preserve">                               999. Затрудняюсь ответить [НЕ ЗАЧИТЫВАТЬ]</w:t>
      </w:r>
    </w:p>
    <w:p w14:paraId="7951B15D" w14:textId="77777777" w:rsidR="00970660" w:rsidRPr="001C3579" w:rsidRDefault="00970660" w:rsidP="00970660">
      <w:pPr>
        <w:spacing w:before="240" w:after="240"/>
        <w:rPr>
          <w:rFonts w:eastAsia="Times New Roman" w:cs="Times New Roman"/>
          <w:sz w:val="20"/>
          <w:szCs w:val="20"/>
        </w:rPr>
      </w:pPr>
      <w:r w:rsidRPr="001C3579">
        <w:rPr>
          <w:rFonts w:eastAsia="Times New Roman" w:cs="Times New Roman"/>
          <w:b/>
          <w:sz w:val="20"/>
          <w:szCs w:val="20"/>
        </w:rPr>
        <w:t>С9. Как Вы считаете, в чём отрицательные стороны инклюзивного образования для одноклассников детей с инвалидностью?</w:t>
      </w:r>
    </w:p>
    <w:p w14:paraId="4E0E2D7A" w14:textId="77777777" w:rsidR="00970660" w:rsidRPr="001C3579" w:rsidRDefault="00970660">
      <w:pPr>
        <w:pStyle w:val="af2"/>
        <w:numPr>
          <w:ilvl w:val="0"/>
          <w:numId w:val="104"/>
        </w:numPr>
        <w:spacing w:before="240" w:after="240" w:line="276" w:lineRule="auto"/>
        <w:rPr>
          <w:rFonts w:eastAsia="Times New Roman" w:cs="Times New Roman"/>
          <w:sz w:val="20"/>
          <w:szCs w:val="20"/>
          <w:lang w:val="en-US"/>
        </w:rPr>
      </w:pPr>
      <w:r w:rsidRPr="001C3579">
        <w:rPr>
          <w:rFonts w:eastAsia="Times New Roman" w:cs="Times New Roman"/>
          <w:sz w:val="20"/>
          <w:szCs w:val="20"/>
        </w:rPr>
        <w:t>УКАЖИТЕ: _____________________</w:t>
      </w:r>
    </w:p>
    <w:p w14:paraId="10F3825B" w14:textId="77777777" w:rsidR="00970660" w:rsidRPr="001C3579" w:rsidRDefault="00970660" w:rsidP="00970660">
      <w:pPr>
        <w:spacing w:before="240" w:after="240"/>
        <w:rPr>
          <w:rFonts w:eastAsia="Times New Roman" w:cs="Times New Roman"/>
          <w:bCs/>
          <w:sz w:val="20"/>
          <w:szCs w:val="20"/>
        </w:rPr>
      </w:pPr>
      <w:r w:rsidRPr="001C3579">
        <w:rPr>
          <w:rFonts w:eastAsia="Times New Roman" w:cs="Times New Roman"/>
          <w:bCs/>
          <w:sz w:val="20"/>
          <w:szCs w:val="20"/>
        </w:rPr>
        <w:t xml:space="preserve">                               999. Затрудняюсь ответить [НЕ ЗАЧИТЫВАТЬ]</w:t>
      </w:r>
    </w:p>
    <w:p w14:paraId="68DC9926" w14:textId="77777777" w:rsidR="00970660" w:rsidRPr="001C3579" w:rsidRDefault="00970660" w:rsidP="00970660">
      <w:pPr>
        <w:spacing w:before="240" w:after="240"/>
        <w:rPr>
          <w:rFonts w:eastAsia="Times New Roman" w:cs="Times New Roman"/>
          <w:sz w:val="20"/>
          <w:szCs w:val="20"/>
        </w:rPr>
      </w:pPr>
      <w:r w:rsidRPr="001C3579">
        <w:rPr>
          <w:rFonts w:eastAsia="Times New Roman" w:cs="Times New Roman"/>
          <w:b/>
          <w:sz w:val="20"/>
          <w:szCs w:val="20"/>
        </w:rPr>
        <w:t xml:space="preserve">С10. Как Вы считаете, каких сторон больше для одноклассников детей с инвалидностью — положительных, отрицательных или их равное количество? </w:t>
      </w:r>
      <w:r w:rsidRPr="001C3579">
        <w:rPr>
          <w:rFonts w:eastAsia="Times New Roman" w:cs="Times New Roman"/>
          <w:sz w:val="20"/>
          <w:szCs w:val="20"/>
        </w:rPr>
        <w:t>(ОДИН ВАРИАНТ ОТВЕТА)</w:t>
      </w:r>
    </w:p>
    <w:p w14:paraId="71EC3A91" w14:textId="77777777" w:rsidR="00970660" w:rsidRPr="001C3579" w:rsidRDefault="00970660">
      <w:pPr>
        <w:pStyle w:val="af2"/>
        <w:numPr>
          <w:ilvl w:val="0"/>
          <w:numId w:val="102"/>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Положительных</w:t>
      </w:r>
    </w:p>
    <w:p w14:paraId="0E8FBEDF" w14:textId="77777777" w:rsidR="00970660" w:rsidRPr="001C3579" w:rsidRDefault="00970660">
      <w:pPr>
        <w:pStyle w:val="af2"/>
        <w:numPr>
          <w:ilvl w:val="0"/>
          <w:numId w:val="102"/>
        </w:numPr>
        <w:spacing w:before="240" w:after="240" w:line="276" w:lineRule="auto"/>
        <w:rPr>
          <w:rFonts w:eastAsia="Times New Roman" w:cs="Times New Roman"/>
          <w:sz w:val="20"/>
          <w:szCs w:val="20"/>
          <w:lang w:val="en-US"/>
        </w:rPr>
      </w:pPr>
      <w:r w:rsidRPr="001C3579">
        <w:rPr>
          <w:rFonts w:eastAsia="Times New Roman" w:cs="Times New Roman"/>
          <w:sz w:val="20"/>
          <w:szCs w:val="20"/>
        </w:rPr>
        <w:t>Отрицательных</w:t>
      </w:r>
    </w:p>
    <w:p w14:paraId="3B9A1D98" w14:textId="77777777" w:rsidR="00970660" w:rsidRPr="001C3579" w:rsidRDefault="00970660">
      <w:pPr>
        <w:pStyle w:val="af2"/>
        <w:numPr>
          <w:ilvl w:val="0"/>
          <w:numId w:val="102"/>
        </w:numPr>
        <w:spacing w:before="240" w:after="240" w:line="276" w:lineRule="auto"/>
        <w:rPr>
          <w:rFonts w:eastAsia="Times New Roman" w:cs="Times New Roman"/>
          <w:sz w:val="20"/>
          <w:szCs w:val="20"/>
          <w:lang w:val="en-US"/>
        </w:rPr>
      </w:pPr>
      <w:r w:rsidRPr="001C3579">
        <w:rPr>
          <w:rFonts w:eastAsia="Times New Roman" w:cs="Times New Roman"/>
          <w:vanish/>
          <w:sz w:val="20"/>
          <w:szCs w:val="20"/>
        </w:rPr>
        <w:t>авное количествоРовноеРаврав</w:t>
      </w:r>
      <w:r w:rsidRPr="001C3579">
        <w:rPr>
          <w:rFonts w:eastAsia="Times New Roman" w:cs="Times New Roman"/>
          <w:sz w:val="20"/>
          <w:szCs w:val="20"/>
        </w:rPr>
        <w:t>Равное количество</w:t>
      </w:r>
    </w:p>
    <w:p w14:paraId="226E2CFB"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Cs/>
          <w:sz w:val="20"/>
          <w:szCs w:val="20"/>
        </w:rPr>
        <w:t xml:space="preserve">                              999. Затрудняюсь ответить [НЕ ЗАЧИТЫВАТЬ]</w:t>
      </w:r>
    </w:p>
    <w:p w14:paraId="77C06E13" w14:textId="77777777" w:rsidR="00970660" w:rsidRPr="001C3579" w:rsidRDefault="00970660" w:rsidP="00970660">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 xml:space="preserve">Блок </w:t>
      </w:r>
      <w:r w:rsidRPr="001C3579">
        <w:rPr>
          <w:rFonts w:eastAsia="Times New Roman" w:cs="Times New Roman"/>
          <w:b/>
          <w:sz w:val="20"/>
          <w:szCs w:val="20"/>
          <w:lang w:val="en-US"/>
        </w:rPr>
        <w:t>I</w:t>
      </w:r>
      <w:r w:rsidRPr="001C3579">
        <w:rPr>
          <w:rFonts w:eastAsia="Times New Roman" w:cs="Times New Roman"/>
          <w:b/>
          <w:sz w:val="20"/>
          <w:szCs w:val="20"/>
        </w:rPr>
        <w:t>. Информирование об инклюзивном образовании</w:t>
      </w:r>
    </w:p>
    <w:p w14:paraId="2C4BC763" w14:textId="77777777" w:rsidR="00970660" w:rsidRPr="001C3579" w:rsidRDefault="00970660" w:rsidP="00970660">
      <w:pPr>
        <w:rPr>
          <w:rFonts w:eastAsia="Times New Roman" w:cs="Times New Roman"/>
          <w:bCs/>
          <w:sz w:val="20"/>
          <w:szCs w:val="20"/>
        </w:rPr>
      </w:pPr>
    </w:p>
    <w:p w14:paraId="722CFDCC" w14:textId="77777777" w:rsidR="00970660" w:rsidRPr="001C3579" w:rsidRDefault="00970660" w:rsidP="00970660">
      <w:pPr>
        <w:rPr>
          <w:rFonts w:eastAsia="Times New Roman" w:cs="Times New Roman"/>
          <w:b/>
          <w:bCs/>
          <w:sz w:val="20"/>
          <w:szCs w:val="20"/>
        </w:rPr>
      </w:pPr>
      <w:r w:rsidRPr="001C3579">
        <w:rPr>
          <w:rFonts w:eastAsia="Times New Roman" w:cs="Times New Roman"/>
          <w:b/>
          <w:bCs/>
          <w:sz w:val="20"/>
          <w:szCs w:val="20"/>
          <w:lang w:val="en-US"/>
        </w:rPr>
        <w:t>I</w:t>
      </w:r>
      <w:r w:rsidRPr="001C3579">
        <w:rPr>
          <w:rFonts w:eastAsia="Times New Roman" w:cs="Times New Roman"/>
          <w:b/>
          <w:bCs/>
          <w:sz w:val="20"/>
          <w:szCs w:val="20"/>
        </w:rPr>
        <w:t xml:space="preserve">1. Вы заходите или не заходите на сайт школы Вашего ребёнка? </w:t>
      </w:r>
      <w:r w:rsidRPr="001C3579">
        <w:rPr>
          <w:rFonts w:eastAsia="Times New Roman" w:cs="Times New Roman"/>
          <w:sz w:val="20"/>
          <w:szCs w:val="20"/>
        </w:rPr>
        <w:t>(ОДИН ВАРИАНТ ОТВЕТА)</w:t>
      </w:r>
    </w:p>
    <w:p w14:paraId="43117D56" w14:textId="77777777" w:rsidR="00970660" w:rsidRPr="001C3579" w:rsidRDefault="00970660">
      <w:pPr>
        <w:pStyle w:val="af2"/>
        <w:numPr>
          <w:ilvl w:val="0"/>
          <w:numId w:val="107"/>
        </w:numPr>
        <w:spacing w:before="240" w:after="240" w:line="276" w:lineRule="auto"/>
        <w:rPr>
          <w:rFonts w:eastAsia="Times New Roman" w:cs="Times New Roman"/>
          <w:sz w:val="20"/>
          <w:szCs w:val="20"/>
        </w:rPr>
      </w:pPr>
      <w:r w:rsidRPr="001C3579">
        <w:rPr>
          <w:rFonts w:eastAsia="Times New Roman" w:cs="Times New Roman"/>
          <w:sz w:val="20"/>
          <w:szCs w:val="20"/>
        </w:rPr>
        <w:t>Посещаю</w:t>
      </w:r>
    </w:p>
    <w:p w14:paraId="11021A65" w14:textId="77777777" w:rsidR="00970660" w:rsidRPr="001C3579" w:rsidRDefault="00970660">
      <w:pPr>
        <w:pStyle w:val="af2"/>
        <w:numPr>
          <w:ilvl w:val="0"/>
          <w:numId w:val="107"/>
        </w:numPr>
        <w:spacing w:before="240" w:after="240" w:line="276" w:lineRule="auto"/>
        <w:rPr>
          <w:rFonts w:eastAsia="Times New Roman" w:cs="Times New Roman"/>
          <w:sz w:val="20"/>
          <w:szCs w:val="20"/>
          <w:lang w:val="en-US"/>
        </w:rPr>
      </w:pPr>
      <w:r w:rsidRPr="001C3579">
        <w:rPr>
          <w:rFonts w:eastAsia="Times New Roman" w:cs="Times New Roman"/>
          <w:sz w:val="20"/>
          <w:szCs w:val="20"/>
        </w:rPr>
        <w:t>Не посещаю</w:t>
      </w:r>
    </w:p>
    <w:p w14:paraId="18BB597A" w14:textId="77777777" w:rsidR="00970660" w:rsidRPr="001C3579" w:rsidRDefault="00970660">
      <w:pPr>
        <w:pStyle w:val="af2"/>
        <w:numPr>
          <w:ilvl w:val="0"/>
          <w:numId w:val="107"/>
        </w:numPr>
        <w:spacing w:before="240" w:after="240" w:line="276" w:lineRule="auto"/>
        <w:rPr>
          <w:rFonts w:eastAsia="Times New Roman" w:cs="Times New Roman"/>
          <w:sz w:val="20"/>
          <w:szCs w:val="20"/>
        </w:rPr>
      </w:pPr>
      <w:r w:rsidRPr="001C3579">
        <w:rPr>
          <w:rFonts w:eastAsia="Times New Roman" w:cs="Times New Roman"/>
          <w:bCs/>
          <w:sz w:val="20"/>
          <w:szCs w:val="20"/>
        </w:rPr>
        <w:t>Я никогда не слышал (-а) про сайт школы</w:t>
      </w:r>
    </w:p>
    <w:p w14:paraId="66646D6B" w14:textId="77777777" w:rsidR="00970660" w:rsidRPr="001C3579" w:rsidRDefault="00970660" w:rsidP="00970660">
      <w:pPr>
        <w:rPr>
          <w:rFonts w:eastAsia="Times New Roman" w:cs="Times New Roman"/>
          <w:b/>
          <w:bCs/>
          <w:sz w:val="20"/>
          <w:szCs w:val="20"/>
        </w:rPr>
      </w:pPr>
      <w:r w:rsidRPr="001C3579">
        <w:rPr>
          <w:rFonts w:eastAsia="Times New Roman" w:cs="Times New Roman"/>
          <w:b/>
          <w:bCs/>
          <w:sz w:val="20"/>
          <w:szCs w:val="20"/>
          <w:lang w:val="en-US"/>
        </w:rPr>
        <w:t>I</w:t>
      </w:r>
      <w:r w:rsidRPr="001C3579">
        <w:rPr>
          <w:rFonts w:eastAsia="Times New Roman" w:cs="Times New Roman"/>
          <w:b/>
          <w:bCs/>
          <w:sz w:val="20"/>
          <w:szCs w:val="20"/>
        </w:rPr>
        <w:t xml:space="preserve">2. Вы заходите или не заходите на страницы школы Вашего ребёнка в социальных сетях? </w:t>
      </w:r>
      <w:r w:rsidRPr="001C3579">
        <w:rPr>
          <w:rFonts w:eastAsia="Times New Roman" w:cs="Times New Roman"/>
          <w:sz w:val="20"/>
          <w:szCs w:val="20"/>
        </w:rPr>
        <w:t>(ОДИН ВАРИАНТ ОТВЕТА)</w:t>
      </w:r>
    </w:p>
    <w:p w14:paraId="35C68261" w14:textId="77777777" w:rsidR="00970660" w:rsidRPr="001C3579" w:rsidRDefault="00970660">
      <w:pPr>
        <w:pStyle w:val="af2"/>
        <w:numPr>
          <w:ilvl w:val="0"/>
          <w:numId w:val="108"/>
        </w:numPr>
        <w:spacing w:before="240" w:after="240" w:line="276" w:lineRule="auto"/>
        <w:rPr>
          <w:rFonts w:eastAsia="Times New Roman" w:cs="Times New Roman"/>
          <w:sz w:val="20"/>
          <w:szCs w:val="20"/>
        </w:rPr>
      </w:pPr>
      <w:r w:rsidRPr="001C3579">
        <w:rPr>
          <w:rFonts w:eastAsia="Times New Roman" w:cs="Times New Roman"/>
          <w:sz w:val="20"/>
          <w:szCs w:val="20"/>
        </w:rPr>
        <w:t>Посещаю</w:t>
      </w:r>
    </w:p>
    <w:p w14:paraId="1B849B48" w14:textId="77777777" w:rsidR="00970660" w:rsidRPr="001C3579" w:rsidRDefault="00970660">
      <w:pPr>
        <w:pStyle w:val="af2"/>
        <w:numPr>
          <w:ilvl w:val="0"/>
          <w:numId w:val="108"/>
        </w:numPr>
        <w:spacing w:before="240" w:after="240" w:line="276" w:lineRule="auto"/>
        <w:rPr>
          <w:rFonts w:eastAsia="Times New Roman" w:cs="Times New Roman"/>
          <w:sz w:val="20"/>
          <w:szCs w:val="20"/>
          <w:lang w:val="en-US"/>
        </w:rPr>
      </w:pPr>
      <w:r w:rsidRPr="001C3579">
        <w:rPr>
          <w:rFonts w:eastAsia="Times New Roman" w:cs="Times New Roman"/>
          <w:sz w:val="20"/>
          <w:szCs w:val="20"/>
        </w:rPr>
        <w:t>Не посещаю</w:t>
      </w:r>
    </w:p>
    <w:p w14:paraId="4945DD0B" w14:textId="77777777" w:rsidR="00970660" w:rsidRPr="001C3579" w:rsidRDefault="00970660">
      <w:pPr>
        <w:pStyle w:val="af2"/>
        <w:numPr>
          <w:ilvl w:val="0"/>
          <w:numId w:val="108"/>
        </w:numPr>
        <w:spacing w:before="240" w:after="240" w:line="276" w:lineRule="auto"/>
        <w:rPr>
          <w:rFonts w:eastAsia="Times New Roman" w:cs="Times New Roman"/>
          <w:sz w:val="20"/>
          <w:szCs w:val="20"/>
        </w:rPr>
      </w:pPr>
      <w:r w:rsidRPr="001C3579">
        <w:rPr>
          <w:rFonts w:eastAsia="Times New Roman" w:cs="Times New Roman"/>
          <w:bCs/>
          <w:sz w:val="20"/>
          <w:szCs w:val="20"/>
        </w:rPr>
        <w:t xml:space="preserve"> Я никогда не слышал (-а) про страницу школы</w:t>
      </w:r>
    </w:p>
    <w:p w14:paraId="183DB834" w14:textId="77777777" w:rsidR="00970660" w:rsidRPr="001C3579" w:rsidRDefault="00970660" w:rsidP="00970660">
      <w:pPr>
        <w:rPr>
          <w:rFonts w:eastAsia="Times New Roman" w:cs="Times New Roman"/>
          <w:b/>
          <w:bCs/>
          <w:sz w:val="20"/>
          <w:szCs w:val="20"/>
        </w:rPr>
      </w:pPr>
      <w:r w:rsidRPr="001C3579">
        <w:rPr>
          <w:rFonts w:eastAsia="Times New Roman" w:cs="Times New Roman"/>
          <w:b/>
          <w:bCs/>
          <w:sz w:val="20"/>
          <w:szCs w:val="20"/>
          <w:lang w:val="en-US"/>
        </w:rPr>
        <w:t>I</w:t>
      </w:r>
      <w:r w:rsidRPr="001C3579">
        <w:rPr>
          <w:rFonts w:eastAsia="Times New Roman" w:cs="Times New Roman"/>
          <w:b/>
          <w:bCs/>
          <w:sz w:val="20"/>
          <w:szCs w:val="20"/>
        </w:rPr>
        <w:t xml:space="preserve">3. </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I</w:t>
      </w:r>
      <w:r w:rsidRPr="001C3579">
        <w:rPr>
          <w:rFonts w:eastAsia="Times New Roman" w:cs="Times New Roman"/>
          <w:b/>
          <w:i/>
          <w:color w:val="0070C0"/>
          <w:sz w:val="20"/>
          <w:szCs w:val="20"/>
        </w:rPr>
        <w:t xml:space="preserve">1=1/ </w:t>
      </w:r>
      <w:r w:rsidRPr="001C3579">
        <w:rPr>
          <w:rFonts w:eastAsia="Times New Roman" w:cs="Times New Roman"/>
          <w:b/>
          <w:bCs/>
          <w:sz w:val="20"/>
          <w:szCs w:val="20"/>
        </w:rPr>
        <w:t xml:space="preserve">Вы видели или не видели материалы про инклюзивное образование на сайте школы? </w:t>
      </w:r>
      <w:r w:rsidRPr="001C3579">
        <w:rPr>
          <w:rFonts w:eastAsia="Times New Roman" w:cs="Times New Roman"/>
          <w:sz w:val="20"/>
          <w:szCs w:val="20"/>
        </w:rPr>
        <w:t>(ОДИН ВАРИАНТ ОТВЕТА)</w:t>
      </w:r>
    </w:p>
    <w:p w14:paraId="12D06821" w14:textId="77777777" w:rsidR="00970660" w:rsidRPr="001C3579" w:rsidRDefault="00970660">
      <w:pPr>
        <w:pStyle w:val="af2"/>
        <w:numPr>
          <w:ilvl w:val="0"/>
          <w:numId w:val="109"/>
        </w:numPr>
        <w:spacing w:before="240" w:after="240" w:line="276" w:lineRule="auto"/>
        <w:rPr>
          <w:rFonts w:eastAsia="Times New Roman" w:cs="Times New Roman"/>
          <w:sz w:val="20"/>
          <w:szCs w:val="20"/>
        </w:rPr>
      </w:pPr>
      <w:r w:rsidRPr="001C3579">
        <w:rPr>
          <w:rFonts w:eastAsia="Times New Roman" w:cs="Times New Roman"/>
          <w:sz w:val="20"/>
          <w:szCs w:val="20"/>
        </w:rPr>
        <w:t>Да, видел (-а)</w:t>
      </w:r>
    </w:p>
    <w:p w14:paraId="6037672B" w14:textId="77777777" w:rsidR="00970660" w:rsidRPr="001C3579" w:rsidRDefault="00970660">
      <w:pPr>
        <w:pStyle w:val="af2"/>
        <w:numPr>
          <w:ilvl w:val="0"/>
          <w:numId w:val="109"/>
        </w:numPr>
        <w:spacing w:before="240" w:after="240" w:line="276" w:lineRule="auto"/>
        <w:rPr>
          <w:rFonts w:eastAsia="Times New Roman" w:cs="Times New Roman"/>
          <w:sz w:val="20"/>
          <w:szCs w:val="20"/>
          <w:lang w:val="en-US"/>
        </w:rPr>
      </w:pPr>
      <w:r w:rsidRPr="001C3579">
        <w:rPr>
          <w:rFonts w:eastAsia="Times New Roman" w:cs="Times New Roman"/>
          <w:sz w:val="20"/>
          <w:szCs w:val="20"/>
        </w:rPr>
        <w:lastRenderedPageBreak/>
        <w:t>Нет, не видел (-а)</w:t>
      </w:r>
    </w:p>
    <w:p w14:paraId="487DCAC4" w14:textId="77777777" w:rsidR="00970660" w:rsidRPr="001C3579" w:rsidRDefault="00970660" w:rsidP="00970660">
      <w:pPr>
        <w:ind w:left="144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1CD89B7F" w14:textId="77777777" w:rsidR="00970660" w:rsidRPr="001C3579" w:rsidRDefault="00970660" w:rsidP="00970660">
      <w:pPr>
        <w:rPr>
          <w:rFonts w:eastAsia="Times New Roman" w:cs="Times New Roman"/>
          <w:b/>
          <w:bCs/>
          <w:sz w:val="20"/>
          <w:szCs w:val="20"/>
        </w:rPr>
      </w:pPr>
      <w:r w:rsidRPr="001C3579">
        <w:rPr>
          <w:rFonts w:eastAsia="Times New Roman" w:cs="Times New Roman"/>
          <w:b/>
          <w:bCs/>
          <w:sz w:val="20"/>
          <w:szCs w:val="20"/>
          <w:lang w:val="en-US"/>
        </w:rPr>
        <w:t>I</w:t>
      </w:r>
      <w:r w:rsidRPr="001C3579">
        <w:rPr>
          <w:rFonts w:eastAsia="Times New Roman" w:cs="Times New Roman"/>
          <w:b/>
          <w:bCs/>
          <w:sz w:val="20"/>
          <w:szCs w:val="20"/>
        </w:rPr>
        <w:t xml:space="preserve">4. </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I</w:t>
      </w:r>
      <w:r w:rsidRPr="001C3579">
        <w:rPr>
          <w:rFonts w:eastAsia="Times New Roman" w:cs="Times New Roman"/>
          <w:b/>
          <w:i/>
          <w:color w:val="0070C0"/>
          <w:sz w:val="20"/>
          <w:szCs w:val="20"/>
        </w:rPr>
        <w:t xml:space="preserve">2=1/ </w:t>
      </w:r>
      <w:r w:rsidRPr="001C3579">
        <w:rPr>
          <w:rFonts w:eastAsia="Times New Roman" w:cs="Times New Roman"/>
          <w:b/>
          <w:bCs/>
          <w:sz w:val="20"/>
          <w:szCs w:val="20"/>
        </w:rPr>
        <w:t xml:space="preserve">Вы видели или не видели материалы про инклюзивное образование на страницах школы в социальных сетях? </w:t>
      </w:r>
      <w:r w:rsidRPr="001C3579">
        <w:rPr>
          <w:rFonts w:eastAsia="Times New Roman" w:cs="Times New Roman"/>
          <w:sz w:val="20"/>
          <w:szCs w:val="20"/>
        </w:rPr>
        <w:t>(ОДИН ВАРИАНТ ОТВЕТА)</w:t>
      </w:r>
    </w:p>
    <w:p w14:paraId="3CD205E4" w14:textId="77777777" w:rsidR="00970660" w:rsidRPr="001C3579" w:rsidRDefault="00970660">
      <w:pPr>
        <w:pStyle w:val="af2"/>
        <w:numPr>
          <w:ilvl w:val="0"/>
          <w:numId w:val="110"/>
        </w:numPr>
        <w:spacing w:before="240" w:after="240" w:line="276" w:lineRule="auto"/>
        <w:rPr>
          <w:rFonts w:eastAsia="Times New Roman" w:cs="Times New Roman"/>
          <w:sz w:val="20"/>
          <w:szCs w:val="20"/>
        </w:rPr>
      </w:pPr>
      <w:r w:rsidRPr="001C3579">
        <w:rPr>
          <w:rFonts w:eastAsia="Times New Roman" w:cs="Times New Roman"/>
          <w:sz w:val="20"/>
          <w:szCs w:val="20"/>
        </w:rPr>
        <w:t>Да, видел (-а)</w:t>
      </w:r>
    </w:p>
    <w:p w14:paraId="6038E2DA" w14:textId="77777777" w:rsidR="00970660" w:rsidRPr="001C3579" w:rsidRDefault="00970660">
      <w:pPr>
        <w:pStyle w:val="af2"/>
        <w:numPr>
          <w:ilvl w:val="0"/>
          <w:numId w:val="110"/>
        </w:numPr>
        <w:spacing w:before="240" w:after="240" w:line="276" w:lineRule="auto"/>
        <w:rPr>
          <w:rFonts w:eastAsia="Times New Roman" w:cs="Times New Roman"/>
          <w:sz w:val="20"/>
          <w:szCs w:val="20"/>
          <w:lang w:val="en-US"/>
        </w:rPr>
      </w:pPr>
      <w:r w:rsidRPr="001C3579">
        <w:rPr>
          <w:rFonts w:eastAsia="Times New Roman" w:cs="Times New Roman"/>
          <w:sz w:val="20"/>
          <w:szCs w:val="20"/>
        </w:rPr>
        <w:t>Нет, не видел (-а)</w:t>
      </w:r>
    </w:p>
    <w:p w14:paraId="0163BC09" w14:textId="77777777" w:rsidR="00970660" w:rsidRPr="001C3579" w:rsidRDefault="00970660" w:rsidP="00970660">
      <w:pPr>
        <w:ind w:left="144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6A315BE4" w14:textId="77777777" w:rsidR="00970660" w:rsidRPr="001C3579" w:rsidRDefault="00970660" w:rsidP="00970660">
      <w:pPr>
        <w:rPr>
          <w:rFonts w:eastAsia="Times New Roman" w:cs="Times New Roman"/>
          <w:b/>
          <w:bCs/>
          <w:sz w:val="20"/>
          <w:szCs w:val="20"/>
        </w:rPr>
      </w:pPr>
      <w:r w:rsidRPr="001C3579">
        <w:rPr>
          <w:rFonts w:eastAsia="Times New Roman" w:cs="Times New Roman"/>
          <w:b/>
          <w:bCs/>
          <w:sz w:val="20"/>
          <w:szCs w:val="20"/>
          <w:lang w:val="en-US"/>
        </w:rPr>
        <w:t>I</w:t>
      </w:r>
      <w:r w:rsidRPr="001C3579">
        <w:rPr>
          <w:rFonts w:eastAsia="Times New Roman" w:cs="Times New Roman"/>
          <w:b/>
          <w:bCs/>
          <w:sz w:val="20"/>
          <w:szCs w:val="20"/>
        </w:rPr>
        <w:t xml:space="preserve">5. В школе Вашего ребёнка проводят или не проводят мероприятия, продвигающие инклюзивное образование? </w:t>
      </w:r>
      <w:r w:rsidRPr="001C3579">
        <w:rPr>
          <w:rFonts w:eastAsia="Times New Roman" w:cs="Times New Roman"/>
          <w:sz w:val="20"/>
          <w:szCs w:val="20"/>
        </w:rPr>
        <w:t>(ОДИН ВАРИАНТ ОТВЕТА)</w:t>
      </w:r>
    </w:p>
    <w:p w14:paraId="029F23A2" w14:textId="77777777" w:rsidR="00970660" w:rsidRPr="001C3579" w:rsidRDefault="00970660">
      <w:pPr>
        <w:pStyle w:val="af2"/>
        <w:numPr>
          <w:ilvl w:val="0"/>
          <w:numId w:val="111"/>
        </w:numPr>
        <w:spacing w:before="240" w:after="240" w:line="276" w:lineRule="auto"/>
        <w:rPr>
          <w:rFonts w:eastAsia="Times New Roman" w:cs="Times New Roman"/>
          <w:sz w:val="20"/>
          <w:szCs w:val="20"/>
        </w:rPr>
      </w:pPr>
      <w:r w:rsidRPr="001C3579">
        <w:rPr>
          <w:rFonts w:eastAsia="Times New Roman" w:cs="Times New Roman"/>
          <w:sz w:val="20"/>
          <w:szCs w:val="20"/>
        </w:rPr>
        <w:t>Проводят</w:t>
      </w:r>
    </w:p>
    <w:p w14:paraId="2E26A8B6" w14:textId="77777777" w:rsidR="00970660" w:rsidRPr="001C3579" w:rsidRDefault="00970660">
      <w:pPr>
        <w:pStyle w:val="af2"/>
        <w:numPr>
          <w:ilvl w:val="0"/>
          <w:numId w:val="111"/>
        </w:numPr>
        <w:spacing w:before="240" w:after="240" w:line="276" w:lineRule="auto"/>
        <w:rPr>
          <w:rFonts w:eastAsia="Times New Roman" w:cs="Times New Roman"/>
          <w:sz w:val="20"/>
          <w:szCs w:val="20"/>
          <w:lang w:val="en-US"/>
        </w:rPr>
      </w:pPr>
      <w:r w:rsidRPr="001C3579">
        <w:rPr>
          <w:rFonts w:eastAsia="Times New Roman" w:cs="Times New Roman"/>
          <w:sz w:val="20"/>
          <w:szCs w:val="20"/>
        </w:rPr>
        <w:t>Не проводят</w:t>
      </w:r>
    </w:p>
    <w:p w14:paraId="1C232411" w14:textId="77777777" w:rsidR="00970660" w:rsidRPr="001C3579" w:rsidRDefault="00970660" w:rsidP="00970660">
      <w:pPr>
        <w:ind w:left="144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0B2B5168" w14:textId="77777777" w:rsidR="00970660" w:rsidRPr="001C3579" w:rsidRDefault="00970660" w:rsidP="00970660">
      <w:pPr>
        <w:spacing w:before="240" w:after="240"/>
        <w:rPr>
          <w:rFonts w:eastAsia="Times New Roman" w:cs="Times New Roman"/>
          <w:b/>
          <w:sz w:val="20"/>
          <w:szCs w:val="20"/>
        </w:rPr>
      </w:pPr>
      <w:r w:rsidRPr="001C3579">
        <w:rPr>
          <w:rFonts w:eastAsia="Times New Roman" w:cs="Times New Roman"/>
          <w:b/>
          <w:sz w:val="20"/>
          <w:szCs w:val="20"/>
          <w:lang w:val="en-US"/>
        </w:rPr>
        <w:t>I</w:t>
      </w:r>
      <w:r w:rsidRPr="001C3579">
        <w:rPr>
          <w:rFonts w:eastAsia="Times New Roman" w:cs="Times New Roman"/>
          <w:b/>
          <w:sz w:val="20"/>
          <w:szCs w:val="20"/>
        </w:rPr>
        <w:t xml:space="preserve">6. </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I</w:t>
      </w:r>
      <w:r w:rsidRPr="001C3579">
        <w:rPr>
          <w:rFonts w:eastAsia="Times New Roman" w:cs="Times New Roman"/>
          <w:b/>
          <w:i/>
          <w:color w:val="0070C0"/>
          <w:sz w:val="20"/>
          <w:szCs w:val="20"/>
        </w:rPr>
        <w:t xml:space="preserve">5=1/ </w:t>
      </w:r>
      <w:r w:rsidRPr="001C3579">
        <w:rPr>
          <w:rFonts w:eastAsia="Times New Roman" w:cs="Times New Roman"/>
          <w:b/>
          <w:sz w:val="20"/>
          <w:szCs w:val="20"/>
        </w:rPr>
        <w:t>Какие именно мероприятия проводят в школе, продвигающие инклюзивное образование?</w:t>
      </w:r>
    </w:p>
    <w:p w14:paraId="17DEC339"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Cs/>
          <w:sz w:val="20"/>
          <w:szCs w:val="20"/>
        </w:rPr>
        <w:t xml:space="preserve">                                   1. УКАЖИТЕ: _____________________</w:t>
      </w:r>
    </w:p>
    <w:p w14:paraId="57F41D46" w14:textId="77777777" w:rsidR="00970660" w:rsidRPr="001C3579" w:rsidRDefault="00970660" w:rsidP="00970660">
      <w:pPr>
        <w:spacing w:before="240" w:line="240" w:lineRule="auto"/>
        <w:jc w:val="both"/>
        <w:rPr>
          <w:rFonts w:eastAsia="Times New Roman" w:cs="Times New Roman"/>
          <w:bCs/>
          <w:sz w:val="20"/>
          <w:szCs w:val="20"/>
        </w:rPr>
      </w:pPr>
      <w:r w:rsidRPr="001C3579">
        <w:rPr>
          <w:rFonts w:eastAsia="Times New Roman" w:cs="Times New Roman"/>
          <w:bCs/>
          <w:sz w:val="20"/>
          <w:szCs w:val="20"/>
        </w:rPr>
        <w:t xml:space="preserve">                                    999. Затрудняюсь ответить</w:t>
      </w:r>
    </w:p>
    <w:p w14:paraId="4B13EFC7" w14:textId="77777777" w:rsidR="00970660" w:rsidRPr="001C3579" w:rsidRDefault="00970660" w:rsidP="00970660">
      <w:pPr>
        <w:shd w:val="clear" w:color="auto" w:fill="B4C6E7"/>
        <w:spacing w:before="240" w:line="240" w:lineRule="auto"/>
        <w:rPr>
          <w:rFonts w:eastAsia="Times New Roman" w:cs="Times New Roman"/>
          <w:b/>
          <w:sz w:val="20"/>
          <w:szCs w:val="20"/>
        </w:rPr>
      </w:pPr>
      <w:r w:rsidRPr="001C3579">
        <w:rPr>
          <w:rFonts w:eastAsia="Times New Roman" w:cs="Times New Roman"/>
          <w:b/>
          <w:sz w:val="20"/>
          <w:szCs w:val="20"/>
        </w:rPr>
        <w:t xml:space="preserve">Блок </w:t>
      </w:r>
      <w:r w:rsidRPr="001C3579">
        <w:rPr>
          <w:rFonts w:eastAsia="Times New Roman" w:cs="Times New Roman"/>
          <w:b/>
          <w:sz w:val="20"/>
          <w:szCs w:val="20"/>
          <w:lang w:val="en-US"/>
        </w:rPr>
        <w:t>D</w:t>
      </w:r>
      <w:r w:rsidRPr="001C3579">
        <w:rPr>
          <w:rFonts w:eastAsia="Times New Roman" w:cs="Times New Roman"/>
          <w:b/>
          <w:sz w:val="20"/>
          <w:szCs w:val="20"/>
        </w:rPr>
        <w:t>. Перспективные вопросы</w:t>
      </w:r>
    </w:p>
    <w:p w14:paraId="56E28DF7" w14:textId="77777777" w:rsidR="00970660" w:rsidRPr="001C3579" w:rsidRDefault="00970660" w:rsidP="00970660">
      <w:pPr>
        <w:spacing w:before="240" w:after="240"/>
        <w:rPr>
          <w:rFonts w:eastAsia="Times New Roman" w:cs="Times New Roman"/>
          <w:b/>
          <w:sz w:val="20"/>
          <w:szCs w:val="20"/>
        </w:rPr>
      </w:pPr>
      <w:r w:rsidRPr="001C3579">
        <w:rPr>
          <w:rFonts w:eastAsia="Times New Roman" w:cs="Times New Roman"/>
          <w:b/>
          <w:sz w:val="20"/>
          <w:szCs w:val="20"/>
          <w:lang w:val="en-US"/>
        </w:rPr>
        <w:t>D</w:t>
      </w:r>
      <w:r w:rsidRPr="001C3579">
        <w:rPr>
          <w:rFonts w:eastAsia="Times New Roman" w:cs="Times New Roman"/>
          <w:b/>
          <w:sz w:val="20"/>
          <w:szCs w:val="20"/>
        </w:rPr>
        <w:t xml:space="preserve">1. Скажите, пожалуйста, Вы слышали или не слышали о Программе и о Концепции развития инклюзивного образования в Кыргызской Республике в 2019-2023 гг.? </w:t>
      </w:r>
      <w:r w:rsidRPr="001C3579">
        <w:rPr>
          <w:rFonts w:eastAsia="Times New Roman" w:cs="Times New Roman"/>
          <w:sz w:val="20"/>
          <w:szCs w:val="20"/>
        </w:rPr>
        <w:t>(ЗАЧИТАЙТЕ ВСЕ ВАРИАНТЫ ОТВЕТОВ, ОДИН ВАРИАНТ ОТВЕТА)</w:t>
      </w:r>
    </w:p>
    <w:p w14:paraId="4C6D336B" w14:textId="77777777" w:rsidR="00970660" w:rsidRPr="001C3579" w:rsidRDefault="00970660">
      <w:pPr>
        <w:pStyle w:val="af2"/>
        <w:numPr>
          <w:ilvl w:val="0"/>
          <w:numId w:val="16"/>
        </w:numPr>
        <w:spacing w:before="240" w:after="240" w:line="276" w:lineRule="auto"/>
        <w:rPr>
          <w:rFonts w:eastAsia="Times New Roman" w:cs="Times New Roman"/>
          <w:sz w:val="20"/>
          <w:szCs w:val="20"/>
        </w:rPr>
      </w:pPr>
      <w:r w:rsidRPr="001C3579">
        <w:rPr>
          <w:rFonts w:eastAsia="Times New Roman" w:cs="Times New Roman"/>
          <w:sz w:val="20"/>
          <w:szCs w:val="20"/>
        </w:rPr>
        <w:t>Да, слышал (-а) про Программу</w:t>
      </w:r>
    </w:p>
    <w:p w14:paraId="145A5EEC" w14:textId="77777777" w:rsidR="00970660" w:rsidRPr="001C3579" w:rsidRDefault="00970660">
      <w:pPr>
        <w:pStyle w:val="af2"/>
        <w:numPr>
          <w:ilvl w:val="0"/>
          <w:numId w:val="16"/>
        </w:numPr>
        <w:spacing w:before="240" w:after="240" w:line="276" w:lineRule="auto"/>
        <w:rPr>
          <w:rFonts w:eastAsia="Times New Roman" w:cs="Times New Roman"/>
          <w:sz w:val="20"/>
          <w:szCs w:val="20"/>
        </w:rPr>
      </w:pPr>
      <w:r w:rsidRPr="001C3579">
        <w:rPr>
          <w:rFonts w:eastAsia="Times New Roman" w:cs="Times New Roman"/>
          <w:sz w:val="20"/>
          <w:szCs w:val="20"/>
        </w:rPr>
        <w:t>Да, слышал (-а) про Концепцию</w:t>
      </w:r>
    </w:p>
    <w:p w14:paraId="69F84F69" w14:textId="77777777" w:rsidR="00970660" w:rsidRPr="001C3579" w:rsidRDefault="00970660">
      <w:pPr>
        <w:pStyle w:val="af2"/>
        <w:numPr>
          <w:ilvl w:val="0"/>
          <w:numId w:val="16"/>
        </w:numPr>
        <w:spacing w:before="240" w:after="240" w:line="276" w:lineRule="auto"/>
        <w:rPr>
          <w:rFonts w:eastAsia="Times New Roman" w:cs="Times New Roman"/>
          <w:sz w:val="20"/>
          <w:szCs w:val="20"/>
        </w:rPr>
      </w:pPr>
      <w:r w:rsidRPr="001C3579">
        <w:rPr>
          <w:rFonts w:eastAsia="Times New Roman" w:cs="Times New Roman"/>
          <w:sz w:val="20"/>
          <w:szCs w:val="20"/>
        </w:rPr>
        <w:t>Да, слышал (-а) про Программу и Концепцию</w:t>
      </w:r>
    </w:p>
    <w:p w14:paraId="760B5A84" w14:textId="77777777" w:rsidR="00970660" w:rsidRPr="001C3579" w:rsidRDefault="00970660">
      <w:pPr>
        <w:pStyle w:val="af2"/>
        <w:numPr>
          <w:ilvl w:val="0"/>
          <w:numId w:val="16"/>
        </w:numPr>
        <w:spacing w:before="240" w:after="240" w:line="276" w:lineRule="auto"/>
        <w:rPr>
          <w:rFonts w:eastAsia="Times New Roman" w:cs="Times New Roman"/>
          <w:sz w:val="20"/>
          <w:szCs w:val="20"/>
        </w:rPr>
      </w:pPr>
      <w:r w:rsidRPr="001C3579">
        <w:rPr>
          <w:rFonts w:eastAsia="Times New Roman" w:cs="Times New Roman"/>
          <w:sz w:val="20"/>
          <w:szCs w:val="20"/>
        </w:rPr>
        <w:t xml:space="preserve">Нет, не слышал (-а)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ПЕРЕХОД К ВОПРОСУ </w:t>
      </w:r>
      <w:r w:rsidRPr="001C3579">
        <w:rPr>
          <w:rFonts w:eastAsia="Times New Roman" w:cs="Times New Roman"/>
          <w:b/>
          <w:i/>
          <w:color w:val="0070C0"/>
          <w:sz w:val="20"/>
          <w:szCs w:val="20"/>
          <w:lang w:val="en-US"/>
        </w:rPr>
        <w:t>D</w:t>
      </w:r>
      <w:r w:rsidRPr="001C3579">
        <w:rPr>
          <w:rFonts w:eastAsia="Times New Roman" w:cs="Times New Roman"/>
          <w:b/>
          <w:i/>
          <w:color w:val="0070C0"/>
          <w:sz w:val="20"/>
          <w:szCs w:val="20"/>
        </w:rPr>
        <w:t>3/</w:t>
      </w:r>
    </w:p>
    <w:p w14:paraId="2C9C5EF5" w14:textId="77777777" w:rsidR="00970660" w:rsidRPr="001C3579" w:rsidRDefault="00970660" w:rsidP="00970660">
      <w:pPr>
        <w:spacing w:before="240" w:after="240"/>
        <w:ind w:left="1440"/>
        <w:rPr>
          <w:rFonts w:eastAsia="Times New Roman" w:cs="Times New Roman"/>
          <w:sz w:val="20"/>
          <w:szCs w:val="20"/>
        </w:rPr>
      </w:pPr>
      <w:r w:rsidRPr="001C3579">
        <w:rPr>
          <w:rFonts w:eastAsia="Times New Roman" w:cs="Times New Roman"/>
          <w:bCs/>
          <w:sz w:val="20"/>
          <w:szCs w:val="20"/>
        </w:rPr>
        <w:t>999. Затрудняюсь ответить [НЕ ЗАЧИТЫВАТЬ]</w:t>
      </w:r>
    </w:p>
    <w:p w14:paraId="05F3B127" w14:textId="77777777" w:rsidR="00970660" w:rsidRPr="001C3579" w:rsidRDefault="00970660" w:rsidP="00970660">
      <w:pPr>
        <w:spacing w:before="240" w:after="240"/>
        <w:rPr>
          <w:rFonts w:eastAsia="Times New Roman" w:cs="Times New Roman"/>
          <w:b/>
          <w:sz w:val="20"/>
          <w:szCs w:val="20"/>
        </w:rPr>
      </w:pPr>
      <w:r w:rsidRPr="001C3579">
        <w:rPr>
          <w:rFonts w:eastAsia="Times New Roman" w:cs="Times New Roman"/>
          <w:b/>
          <w:sz w:val="20"/>
          <w:szCs w:val="20"/>
          <w:lang w:val="en-US"/>
        </w:rPr>
        <w:t>D</w:t>
      </w:r>
      <w:r w:rsidRPr="001C3579">
        <w:rPr>
          <w:rFonts w:eastAsia="Times New Roman" w:cs="Times New Roman"/>
          <w:b/>
          <w:sz w:val="20"/>
          <w:szCs w:val="20"/>
        </w:rPr>
        <w:t>2_</w:t>
      </w:r>
      <w:r w:rsidRPr="001C3579">
        <w:rPr>
          <w:rFonts w:cs="Times New Roman"/>
          <w:b/>
          <w:sz w:val="20"/>
          <w:szCs w:val="20"/>
          <w:lang w:val="en-US"/>
        </w:rPr>
        <w:t>a</w:t>
      </w:r>
      <w:r w:rsidRPr="001C3579">
        <w:rPr>
          <w:rFonts w:eastAsia="Times New Roman" w:cs="Times New Roman"/>
          <w:b/>
          <w:sz w:val="20"/>
          <w:szCs w:val="20"/>
        </w:rPr>
        <w:t xml:space="preserve">.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D</w:t>
      </w:r>
      <w:r w:rsidRPr="001C3579">
        <w:rPr>
          <w:rFonts w:eastAsia="Times New Roman" w:cs="Times New Roman"/>
          <w:b/>
          <w:i/>
          <w:color w:val="0070C0"/>
          <w:sz w:val="20"/>
          <w:szCs w:val="20"/>
        </w:rPr>
        <w:t>1=1/</w:t>
      </w:r>
      <w:r w:rsidRPr="001C3579">
        <w:rPr>
          <w:rFonts w:eastAsia="Times New Roman" w:cs="Times New Roman"/>
          <w:b/>
          <w:sz w:val="20"/>
          <w:szCs w:val="20"/>
        </w:rPr>
        <w:t xml:space="preserve"> Как Вы считаете, Программа полезна или бесполезна для развития инклюзивного образования в Кыргызской Республике? </w:t>
      </w:r>
      <w:r w:rsidRPr="001C3579">
        <w:rPr>
          <w:rFonts w:eastAsia="Times New Roman" w:cs="Times New Roman"/>
          <w:sz w:val="20"/>
          <w:szCs w:val="20"/>
        </w:rPr>
        <w:t>(ОДИН ВАРИАНТ ОТВЕТА)</w:t>
      </w:r>
    </w:p>
    <w:p w14:paraId="70DFD7F7" w14:textId="77777777" w:rsidR="00970660" w:rsidRPr="001C3579" w:rsidRDefault="00970660">
      <w:pPr>
        <w:pStyle w:val="af2"/>
        <w:numPr>
          <w:ilvl w:val="0"/>
          <w:numId w:val="36"/>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Полезна</w:t>
      </w:r>
    </w:p>
    <w:p w14:paraId="566D24C7" w14:textId="77777777" w:rsidR="00970660" w:rsidRPr="001C3579" w:rsidRDefault="00970660">
      <w:pPr>
        <w:pStyle w:val="af2"/>
        <w:numPr>
          <w:ilvl w:val="0"/>
          <w:numId w:val="36"/>
        </w:numPr>
        <w:spacing w:before="240" w:after="240" w:line="276" w:lineRule="auto"/>
        <w:rPr>
          <w:rFonts w:eastAsia="Times New Roman" w:cs="Times New Roman"/>
          <w:sz w:val="20"/>
          <w:szCs w:val="20"/>
          <w:lang w:val="en-US"/>
        </w:rPr>
      </w:pPr>
      <w:r w:rsidRPr="001C3579">
        <w:rPr>
          <w:rFonts w:eastAsia="Times New Roman" w:cs="Times New Roman"/>
          <w:sz w:val="20"/>
          <w:szCs w:val="20"/>
        </w:rPr>
        <w:t>Бесполезна</w:t>
      </w:r>
    </w:p>
    <w:p w14:paraId="3428BE7C" w14:textId="77777777" w:rsidR="00970660" w:rsidRPr="001C3579" w:rsidRDefault="00970660" w:rsidP="00970660">
      <w:pPr>
        <w:pStyle w:val="af2"/>
        <w:spacing w:before="240" w:after="240"/>
        <w:ind w:left="1440"/>
        <w:rPr>
          <w:rFonts w:eastAsia="Times New Roman" w:cs="Times New Roman"/>
          <w:bCs/>
          <w:sz w:val="20"/>
          <w:szCs w:val="20"/>
        </w:rPr>
      </w:pPr>
      <w:r w:rsidRPr="001C3579">
        <w:rPr>
          <w:rFonts w:eastAsia="Times New Roman" w:cs="Times New Roman"/>
          <w:bCs/>
          <w:sz w:val="20"/>
          <w:szCs w:val="20"/>
        </w:rPr>
        <w:t>999. Затрудняюсь ответить [НЕ ЗАЧИТЫВАТЬ]</w:t>
      </w:r>
    </w:p>
    <w:p w14:paraId="1A206CDF" w14:textId="77777777" w:rsidR="00970660" w:rsidRPr="001C3579" w:rsidRDefault="00970660" w:rsidP="00970660">
      <w:pPr>
        <w:spacing w:before="240" w:after="240"/>
        <w:rPr>
          <w:rFonts w:eastAsia="Times New Roman" w:cs="Times New Roman"/>
          <w:b/>
          <w:sz w:val="20"/>
          <w:szCs w:val="20"/>
        </w:rPr>
      </w:pPr>
      <w:r w:rsidRPr="001C3579">
        <w:rPr>
          <w:rFonts w:eastAsia="Times New Roman" w:cs="Times New Roman"/>
          <w:b/>
          <w:sz w:val="20"/>
          <w:szCs w:val="20"/>
          <w:lang w:val="en-US"/>
        </w:rPr>
        <w:t>D</w:t>
      </w:r>
      <w:r w:rsidRPr="001C3579">
        <w:rPr>
          <w:rFonts w:eastAsia="Times New Roman" w:cs="Times New Roman"/>
          <w:b/>
          <w:sz w:val="20"/>
          <w:szCs w:val="20"/>
        </w:rPr>
        <w:t>2_</w:t>
      </w:r>
      <w:r w:rsidRPr="001C3579">
        <w:rPr>
          <w:rFonts w:eastAsia="Times New Roman" w:cs="Times New Roman"/>
          <w:b/>
          <w:sz w:val="20"/>
          <w:szCs w:val="20"/>
          <w:lang w:val="en-US"/>
        </w:rPr>
        <w:t>b</w:t>
      </w:r>
      <w:r w:rsidRPr="001C3579">
        <w:rPr>
          <w:rFonts w:eastAsia="Times New Roman" w:cs="Times New Roman"/>
          <w:b/>
          <w:sz w:val="20"/>
          <w:szCs w:val="20"/>
        </w:rPr>
        <w:t xml:space="preserve">.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D</w:t>
      </w:r>
      <w:r w:rsidRPr="001C3579">
        <w:rPr>
          <w:rFonts w:eastAsia="Times New Roman" w:cs="Times New Roman"/>
          <w:b/>
          <w:i/>
          <w:color w:val="0070C0"/>
          <w:sz w:val="20"/>
          <w:szCs w:val="20"/>
        </w:rPr>
        <w:t>1=2/</w:t>
      </w:r>
      <w:r w:rsidRPr="001C3579">
        <w:rPr>
          <w:rFonts w:eastAsia="Times New Roman" w:cs="Times New Roman"/>
          <w:b/>
          <w:sz w:val="20"/>
          <w:szCs w:val="20"/>
        </w:rPr>
        <w:t xml:space="preserve"> Как Вы считаете, Концепция полезна или бесполезна для развития инклюзивного образования в Кыргызской Республике? </w:t>
      </w:r>
      <w:r w:rsidRPr="001C3579">
        <w:rPr>
          <w:rFonts w:eastAsia="Times New Roman" w:cs="Times New Roman"/>
          <w:sz w:val="20"/>
          <w:szCs w:val="20"/>
        </w:rPr>
        <w:t>(ОДИН ВАРИАНТ ОТВЕТА)</w:t>
      </w:r>
    </w:p>
    <w:p w14:paraId="68FD67F9" w14:textId="77777777" w:rsidR="00970660" w:rsidRPr="001C3579" w:rsidRDefault="00970660">
      <w:pPr>
        <w:pStyle w:val="af2"/>
        <w:numPr>
          <w:ilvl w:val="0"/>
          <w:numId w:val="37"/>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Полезна</w:t>
      </w:r>
    </w:p>
    <w:p w14:paraId="5C8AA7CD" w14:textId="77777777" w:rsidR="00970660" w:rsidRPr="001C3579" w:rsidRDefault="00970660">
      <w:pPr>
        <w:pStyle w:val="af2"/>
        <w:numPr>
          <w:ilvl w:val="0"/>
          <w:numId w:val="37"/>
        </w:numPr>
        <w:spacing w:before="240" w:after="240" w:line="276" w:lineRule="auto"/>
        <w:rPr>
          <w:rFonts w:eastAsia="Times New Roman" w:cs="Times New Roman"/>
          <w:sz w:val="20"/>
          <w:szCs w:val="20"/>
          <w:lang w:val="en-US"/>
        </w:rPr>
      </w:pPr>
      <w:r w:rsidRPr="001C3579">
        <w:rPr>
          <w:rFonts w:eastAsia="Times New Roman" w:cs="Times New Roman"/>
          <w:sz w:val="20"/>
          <w:szCs w:val="20"/>
        </w:rPr>
        <w:t>Бесполезна</w:t>
      </w:r>
    </w:p>
    <w:p w14:paraId="4E545656" w14:textId="77777777" w:rsidR="00970660" w:rsidRPr="001C3579" w:rsidRDefault="00970660" w:rsidP="00970660">
      <w:pPr>
        <w:pStyle w:val="af2"/>
        <w:spacing w:before="240" w:after="240"/>
        <w:ind w:left="1440"/>
        <w:rPr>
          <w:rFonts w:eastAsia="Times New Roman" w:cs="Times New Roman"/>
          <w:sz w:val="20"/>
          <w:szCs w:val="20"/>
          <w:lang w:val="en-US"/>
        </w:rPr>
      </w:pPr>
      <w:r w:rsidRPr="001C3579">
        <w:rPr>
          <w:rFonts w:eastAsia="Times New Roman" w:cs="Times New Roman"/>
          <w:bCs/>
          <w:sz w:val="20"/>
          <w:szCs w:val="20"/>
        </w:rPr>
        <w:t>999. Затрудняюсь ответить [НЕ ЗАЧИТЫВАТЬ]</w:t>
      </w:r>
    </w:p>
    <w:p w14:paraId="14810C8B" w14:textId="77777777" w:rsidR="00970660" w:rsidRPr="001C3579" w:rsidRDefault="00970660" w:rsidP="00970660">
      <w:pPr>
        <w:spacing w:before="240" w:after="240"/>
        <w:rPr>
          <w:rFonts w:eastAsia="Times New Roman" w:cs="Times New Roman"/>
          <w:sz w:val="20"/>
          <w:szCs w:val="20"/>
        </w:rPr>
      </w:pPr>
      <w:r w:rsidRPr="001C3579">
        <w:rPr>
          <w:rFonts w:eastAsia="Times New Roman" w:cs="Times New Roman"/>
          <w:b/>
          <w:sz w:val="20"/>
          <w:szCs w:val="20"/>
          <w:lang w:val="en-US"/>
        </w:rPr>
        <w:lastRenderedPageBreak/>
        <w:t>D</w:t>
      </w:r>
      <w:r w:rsidRPr="001C3579">
        <w:rPr>
          <w:rFonts w:eastAsia="Times New Roman" w:cs="Times New Roman"/>
          <w:b/>
          <w:sz w:val="20"/>
          <w:szCs w:val="20"/>
        </w:rPr>
        <w:t>2_</w:t>
      </w:r>
      <w:r w:rsidRPr="001C3579">
        <w:rPr>
          <w:rFonts w:eastAsia="Times New Roman" w:cs="Times New Roman"/>
          <w:b/>
          <w:sz w:val="20"/>
          <w:szCs w:val="20"/>
          <w:lang w:val="en-US"/>
        </w:rPr>
        <w:t>c</w:t>
      </w:r>
      <w:r w:rsidRPr="001C3579">
        <w:rPr>
          <w:rFonts w:eastAsia="Times New Roman" w:cs="Times New Roman"/>
          <w:b/>
          <w:sz w:val="20"/>
          <w:szCs w:val="20"/>
        </w:rPr>
        <w:t xml:space="preserve">. </w:t>
      </w:r>
      <w:r w:rsidRPr="001C3579">
        <w:rPr>
          <w:rFonts w:eastAsia="Times New Roman" w:cs="Times New Roman" w:hint="eastAsia"/>
          <w:b/>
          <w:i/>
          <w:color w:val="0070C0"/>
          <w:sz w:val="20"/>
          <w:szCs w:val="20"/>
        </w:rPr>
        <w:t>/</w:t>
      </w:r>
      <w:r w:rsidRPr="001C3579">
        <w:rPr>
          <w:rFonts w:eastAsia="Times New Roman" w:cs="Times New Roman"/>
          <w:b/>
          <w:i/>
          <w:color w:val="0070C0"/>
          <w:sz w:val="20"/>
          <w:szCs w:val="20"/>
        </w:rPr>
        <w:t xml:space="preserve">Если </w:t>
      </w:r>
      <w:r w:rsidRPr="001C3579">
        <w:rPr>
          <w:rFonts w:eastAsia="Times New Roman" w:cs="Times New Roman"/>
          <w:b/>
          <w:i/>
          <w:color w:val="0070C0"/>
          <w:sz w:val="20"/>
          <w:szCs w:val="20"/>
          <w:lang w:val="en-US"/>
        </w:rPr>
        <w:t>D</w:t>
      </w:r>
      <w:r w:rsidRPr="001C3579">
        <w:rPr>
          <w:rFonts w:eastAsia="Times New Roman" w:cs="Times New Roman"/>
          <w:b/>
          <w:i/>
          <w:color w:val="0070C0"/>
          <w:sz w:val="20"/>
          <w:szCs w:val="20"/>
        </w:rPr>
        <w:t>1=3/</w:t>
      </w:r>
      <w:r w:rsidRPr="001C3579">
        <w:rPr>
          <w:rFonts w:eastAsia="Times New Roman" w:cs="Times New Roman"/>
          <w:b/>
          <w:sz w:val="20"/>
          <w:szCs w:val="20"/>
        </w:rPr>
        <w:t xml:space="preserve"> Как Вы считаете, Программа и Концепция полезны или бесполезны для развития инклюзивного образования в Кыргызской Республике? </w:t>
      </w:r>
      <w:r w:rsidRPr="001C3579">
        <w:rPr>
          <w:rFonts w:eastAsia="Times New Roman" w:cs="Times New Roman"/>
          <w:sz w:val="20"/>
          <w:szCs w:val="20"/>
        </w:rPr>
        <w:t>(ОДИН ВАРИАНТ ОТВЕТА)</w:t>
      </w:r>
    </w:p>
    <w:p w14:paraId="35CAE82B" w14:textId="77777777" w:rsidR="00970660" w:rsidRPr="001C3579" w:rsidRDefault="00970660">
      <w:pPr>
        <w:pStyle w:val="af2"/>
        <w:numPr>
          <w:ilvl w:val="0"/>
          <w:numId w:val="29"/>
        </w:numPr>
        <w:spacing w:before="240" w:after="240" w:line="276" w:lineRule="auto"/>
        <w:rPr>
          <w:rFonts w:eastAsia="Times New Roman" w:cs="Times New Roman"/>
          <w:sz w:val="20"/>
          <w:szCs w:val="20"/>
          <w:lang w:val="en-US"/>
        </w:rPr>
      </w:pPr>
      <w:r w:rsidRPr="001C3579">
        <w:rPr>
          <w:rFonts w:eastAsia="Times New Roman" w:cs="Times New Roman"/>
          <w:sz w:val="20"/>
          <w:szCs w:val="20"/>
        </w:rPr>
        <w:t>Полезны</w:t>
      </w:r>
    </w:p>
    <w:p w14:paraId="443991E3" w14:textId="77777777" w:rsidR="00970660" w:rsidRPr="001C3579" w:rsidRDefault="00970660">
      <w:pPr>
        <w:pStyle w:val="af2"/>
        <w:numPr>
          <w:ilvl w:val="0"/>
          <w:numId w:val="29"/>
        </w:numPr>
        <w:spacing w:before="240" w:after="240" w:line="276" w:lineRule="auto"/>
        <w:rPr>
          <w:rFonts w:eastAsia="Times New Roman" w:cs="Times New Roman"/>
          <w:sz w:val="20"/>
          <w:szCs w:val="20"/>
          <w:lang w:val="en-US"/>
        </w:rPr>
      </w:pPr>
      <w:r w:rsidRPr="001C3579">
        <w:rPr>
          <w:rFonts w:eastAsia="Times New Roman" w:cs="Times New Roman"/>
          <w:sz w:val="20"/>
          <w:szCs w:val="20"/>
        </w:rPr>
        <w:t>Бесполезны</w:t>
      </w:r>
    </w:p>
    <w:p w14:paraId="6F9E8A41" w14:textId="77777777" w:rsidR="00970660" w:rsidRPr="001C3579" w:rsidRDefault="00970660" w:rsidP="00970660">
      <w:pPr>
        <w:pStyle w:val="af2"/>
        <w:spacing w:before="240" w:after="240"/>
        <w:ind w:left="1440"/>
        <w:rPr>
          <w:rFonts w:eastAsia="Times New Roman" w:cs="Times New Roman"/>
          <w:sz w:val="20"/>
          <w:szCs w:val="20"/>
          <w:lang w:val="en-US"/>
        </w:rPr>
      </w:pPr>
      <w:r w:rsidRPr="001C3579">
        <w:rPr>
          <w:rFonts w:eastAsia="Times New Roman" w:cs="Times New Roman"/>
          <w:bCs/>
          <w:sz w:val="20"/>
          <w:szCs w:val="20"/>
        </w:rPr>
        <w:t>999. Затрудняюсь ответить [НЕ ЗАЧИТЫВАТЬ]</w:t>
      </w:r>
    </w:p>
    <w:p w14:paraId="302AC2D2" w14:textId="77777777" w:rsidR="00970660" w:rsidRPr="001C3579" w:rsidRDefault="00970660" w:rsidP="00970660">
      <w:pPr>
        <w:spacing w:before="240" w:after="240"/>
        <w:rPr>
          <w:rFonts w:eastAsia="Times New Roman" w:cs="Times New Roman"/>
          <w:sz w:val="20"/>
          <w:szCs w:val="20"/>
        </w:rPr>
      </w:pPr>
      <w:r w:rsidRPr="001C3579">
        <w:rPr>
          <w:rFonts w:eastAsia="Times New Roman" w:cs="Times New Roman"/>
          <w:b/>
          <w:sz w:val="20"/>
          <w:szCs w:val="20"/>
        </w:rPr>
        <w:t>D3. Как Вы считаете, какой путь развития образования для детей с инвалидностью в Кыргызстане наиболее эффективный?</w:t>
      </w:r>
      <w:r w:rsidRPr="001C3579">
        <w:rPr>
          <w:rFonts w:eastAsia="Times New Roman" w:cs="Times New Roman"/>
          <w:sz w:val="20"/>
          <w:szCs w:val="20"/>
        </w:rPr>
        <w:t xml:space="preserve"> (ЗАЧИТАЙТЕ ВСЕ ВАРИАНТЫ ОТВЕТОВ, ОДИН ВАРИАНТ ОТВЕТА)</w:t>
      </w:r>
    </w:p>
    <w:p w14:paraId="7380B8A5" w14:textId="77777777" w:rsidR="00970660" w:rsidRPr="001C3579" w:rsidRDefault="00970660">
      <w:pPr>
        <w:pStyle w:val="af2"/>
        <w:numPr>
          <w:ilvl w:val="0"/>
          <w:numId w:val="105"/>
        </w:numPr>
        <w:spacing w:before="240" w:after="240" w:line="276" w:lineRule="auto"/>
        <w:rPr>
          <w:rFonts w:eastAsia="Times New Roman" w:cs="Times New Roman"/>
          <w:sz w:val="20"/>
          <w:szCs w:val="20"/>
        </w:rPr>
      </w:pPr>
      <w:r w:rsidRPr="001C3579">
        <w:rPr>
          <w:rFonts w:eastAsia="Times New Roman" w:cs="Times New Roman"/>
          <w:sz w:val="20"/>
          <w:szCs w:val="20"/>
        </w:rPr>
        <w:t>включение детей с инвалидностью в общую систему образования в общеобразовательных школах</w:t>
      </w:r>
    </w:p>
    <w:p w14:paraId="2C388149" w14:textId="77777777" w:rsidR="00970660" w:rsidRPr="001C3579" w:rsidRDefault="00970660">
      <w:pPr>
        <w:pStyle w:val="af2"/>
        <w:numPr>
          <w:ilvl w:val="0"/>
          <w:numId w:val="105"/>
        </w:numPr>
        <w:spacing w:before="240" w:after="240" w:line="276" w:lineRule="auto"/>
        <w:rPr>
          <w:rFonts w:eastAsia="Times New Roman" w:cs="Times New Roman"/>
          <w:bCs/>
          <w:sz w:val="20"/>
          <w:szCs w:val="20"/>
        </w:rPr>
      </w:pPr>
      <w:r w:rsidRPr="001C3579">
        <w:rPr>
          <w:rFonts w:eastAsia="Times New Roman" w:cs="Times New Roman"/>
          <w:bCs/>
          <w:sz w:val="20"/>
          <w:szCs w:val="20"/>
        </w:rPr>
        <w:t>создание специальных образовательных классов для детей с инвалидностью</w:t>
      </w:r>
    </w:p>
    <w:p w14:paraId="0EC4A45D" w14:textId="77777777" w:rsidR="00970660" w:rsidRPr="001C3579" w:rsidRDefault="00970660">
      <w:pPr>
        <w:pStyle w:val="af2"/>
        <w:numPr>
          <w:ilvl w:val="0"/>
          <w:numId w:val="105"/>
        </w:numPr>
        <w:spacing w:before="240" w:after="240" w:line="276" w:lineRule="auto"/>
        <w:rPr>
          <w:rFonts w:eastAsia="Times New Roman" w:cs="Times New Roman"/>
          <w:sz w:val="20"/>
          <w:szCs w:val="20"/>
        </w:rPr>
      </w:pPr>
      <w:r w:rsidRPr="001C3579">
        <w:rPr>
          <w:rFonts w:eastAsia="Times New Roman" w:cs="Times New Roman"/>
          <w:sz w:val="20"/>
          <w:szCs w:val="20"/>
        </w:rPr>
        <w:t>создание специальных образовательных учреждений для детей с инвалидностью в общеобразовательных школах</w:t>
      </w:r>
    </w:p>
    <w:p w14:paraId="28E24B45" w14:textId="77777777" w:rsidR="00970660" w:rsidRPr="001C3579" w:rsidRDefault="00970660">
      <w:pPr>
        <w:pStyle w:val="af2"/>
        <w:numPr>
          <w:ilvl w:val="0"/>
          <w:numId w:val="105"/>
        </w:numPr>
        <w:spacing w:before="240" w:after="0" w:line="240" w:lineRule="auto"/>
        <w:jc w:val="both"/>
        <w:rPr>
          <w:rFonts w:eastAsia="Times New Roman" w:cs="Times New Roman"/>
          <w:sz w:val="20"/>
          <w:szCs w:val="20"/>
        </w:rPr>
      </w:pPr>
      <w:r w:rsidRPr="001C3579">
        <w:rPr>
          <w:rFonts w:eastAsia="Times New Roman" w:cs="Times New Roman"/>
          <w:sz w:val="20"/>
          <w:szCs w:val="20"/>
        </w:rPr>
        <w:t>финансирование родителей детей с инвалидностью, чтобы они могли организовывать обучение на дому</w:t>
      </w:r>
    </w:p>
    <w:p w14:paraId="0C6E547C" w14:textId="77777777" w:rsidR="00970660" w:rsidRPr="001C3579" w:rsidRDefault="00970660" w:rsidP="00970660">
      <w:pPr>
        <w:ind w:left="1080"/>
        <w:rPr>
          <w:rFonts w:eastAsia="Times New Roman" w:cs="Times New Roman"/>
          <w:sz w:val="20"/>
          <w:szCs w:val="20"/>
        </w:rPr>
      </w:pPr>
      <w:r w:rsidRPr="001C3579">
        <w:rPr>
          <w:rFonts w:eastAsia="Times New Roman" w:cs="Times New Roman"/>
          <w:sz w:val="20"/>
          <w:szCs w:val="20"/>
        </w:rPr>
        <w:t>997. Другое (УКАЖИТЕ)___________</w:t>
      </w:r>
    </w:p>
    <w:p w14:paraId="7FABD848" w14:textId="77777777" w:rsidR="00970660" w:rsidRPr="001C3579" w:rsidRDefault="00970660" w:rsidP="00970660">
      <w:pPr>
        <w:ind w:left="1080"/>
        <w:rPr>
          <w:rFonts w:eastAsia="Times New Roman" w:cs="Times New Roman"/>
          <w:sz w:val="20"/>
          <w:szCs w:val="20"/>
        </w:rPr>
      </w:pPr>
      <w:r w:rsidRPr="001C3579">
        <w:rPr>
          <w:rFonts w:eastAsia="Times New Roman" w:cs="Times New Roman"/>
          <w:sz w:val="20"/>
          <w:szCs w:val="20"/>
        </w:rPr>
        <w:t>999. Затрудняюсь ответить [НЕ ЗАЧИТЫВАТЬ]</w:t>
      </w:r>
    </w:p>
    <w:p w14:paraId="7E954E0B" w14:textId="77777777" w:rsidR="00970660" w:rsidRPr="001C3579" w:rsidRDefault="00970660" w:rsidP="00970660">
      <w:pPr>
        <w:spacing w:before="240" w:after="240"/>
        <w:rPr>
          <w:rFonts w:eastAsia="Times New Roman" w:cs="Times New Roman"/>
          <w:sz w:val="20"/>
          <w:szCs w:val="20"/>
        </w:rPr>
      </w:pPr>
      <w:r w:rsidRPr="001C3579">
        <w:rPr>
          <w:rFonts w:eastAsia="Times New Roman" w:cs="Times New Roman"/>
          <w:b/>
          <w:sz w:val="20"/>
          <w:szCs w:val="20"/>
        </w:rPr>
        <w:t>D4. Вы бы хотели, чтобы в школе продолжили проводить инклюзивное образование?</w:t>
      </w:r>
      <w:r w:rsidRPr="001C3579">
        <w:rPr>
          <w:rFonts w:eastAsia="Times New Roman" w:cs="Times New Roman"/>
          <w:sz w:val="20"/>
          <w:szCs w:val="20"/>
        </w:rPr>
        <w:t xml:space="preserve"> (ОДИН ВАРИАНТ ОТВЕТА)</w:t>
      </w:r>
    </w:p>
    <w:p w14:paraId="40E000FE" w14:textId="77777777" w:rsidR="00970660" w:rsidRPr="001C3579" w:rsidRDefault="00970660">
      <w:pPr>
        <w:pStyle w:val="af2"/>
        <w:numPr>
          <w:ilvl w:val="0"/>
          <w:numId w:val="106"/>
        </w:numPr>
        <w:spacing w:before="240" w:after="240" w:line="276" w:lineRule="auto"/>
        <w:rPr>
          <w:rFonts w:eastAsia="Times New Roman" w:cs="Times New Roman"/>
          <w:sz w:val="20"/>
          <w:szCs w:val="20"/>
        </w:rPr>
      </w:pPr>
      <w:r w:rsidRPr="001C3579">
        <w:rPr>
          <w:rFonts w:eastAsia="Times New Roman" w:cs="Times New Roman"/>
          <w:sz w:val="20"/>
          <w:szCs w:val="20"/>
        </w:rPr>
        <w:t>Да, я бы хотел (-а)</w:t>
      </w:r>
    </w:p>
    <w:p w14:paraId="6C92F9FF" w14:textId="77777777" w:rsidR="00970660" w:rsidRPr="001C3579" w:rsidRDefault="00970660">
      <w:pPr>
        <w:pStyle w:val="af2"/>
        <w:numPr>
          <w:ilvl w:val="0"/>
          <w:numId w:val="106"/>
        </w:numPr>
        <w:spacing w:before="240" w:after="240" w:line="276" w:lineRule="auto"/>
        <w:rPr>
          <w:rFonts w:eastAsia="Times New Roman" w:cs="Times New Roman"/>
          <w:sz w:val="20"/>
          <w:szCs w:val="20"/>
        </w:rPr>
      </w:pPr>
      <w:r w:rsidRPr="001C3579">
        <w:rPr>
          <w:rFonts w:eastAsia="Times New Roman" w:cs="Times New Roman"/>
          <w:sz w:val="20"/>
          <w:szCs w:val="20"/>
        </w:rPr>
        <w:t>Нет, я бы не хотел (-а)</w:t>
      </w:r>
    </w:p>
    <w:p w14:paraId="5D8D90CA" w14:textId="77777777" w:rsidR="00970660" w:rsidRPr="001C3579" w:rsidRDefault="00970660" w:rsidP="00970660">
      <w:pPr>
        <w:spacing w:before="240" w:after="240"/>
        <w:ind w:left="1440"/>
        <w:rPr>
          <w:rFonts w:eastAsia="Times New Roman" w:cs="Times New Roman"/>
          <w:sz w:val="20"/>
          <w:szCs w:val="20"/>
        </w:rPr>
      </w:pPr>
      <w:r w:rsidRPr="001C3579">
        <w:rPr>
          <w:rFonts w:eastAsia="Times New Roman" w:cs="Times New Roman"/>
          <w:sz w:val="20"/>
          <w:szCs w:val="20"/>
        </w:rPr>
        <w:t>999. Затрудняюсь ответить [НЕ ЗАЧИТЫВАТЬ]</w:t>
      </w:r>
    </w:p>
    <w:p w14:paraId="1AF8779E" w14:textId="77777777" w:rsidR="00970660" w:rsidRPr="001C3579" w:rsidRDefault="00970660" w:rsidP="00970660">
      <w:pPr>
        <w:spacing w:before="240" w:after="240" w:line="240" w:lineRule="auto"/>
        <w:jc w:val="center"/>
        <w:rPr>
          <w:rFonts w:eastAsia="Times New Roman" w:cs="Times New Roman"/>
          <w:b/>
          <w:sz w:val="20"/>
          <w:szCs w:val="20"/>
        </w:rPr>
      </w:pPr>
      <w:r w:rsidRPr="001C3579">
        <w:rPr>
          <w:rFonts w:eastAsia="Times New Roman" w:cs="Times New Roman"/>
          <w:b/>
          <w:sz w:val="20"/>
          <w:szCs w:val="20"/>
        </w:rPr>
        <w:t>НА ЭТОМ МЫ ЗАВЕРШАЕМ НАШЕ ИНТЕРВЬЮ/ОБСУЖДЕНИЕ, СПАСИБО ВАМ ЗА УДЕЛЕННОЕ ВРЕМЯ!</w:t>
      </w:r>
    </w:p>
    <w:p w14:paraId="57FA9516" w14:textId="77777777" w:rsidR="003C44DD" w:rsidRPr="00B51B1D" w:rsidRDefault="003C44DD" w:rsidP="00D22C9F">
      <w:pPr>
        <w:adjustRightInd w:val="0"/>
        <w:snapToGrid w:val="0"/>
        <w:spacing w:after="240" w:line="240" w:lineRule="auto"/>
        <w:ind w:left="360"/>
        <w:jc w:val="both"/>
        <w:rPr>
          <w:rFonts w:asciiTheme="majorHAnsi" w:hAnsiTheme="majorHAnsi" w:cstheme="majorHAnsi"/>
        </w:rPr>
      </w:pPr>
    </w:p>
    <w:sectPr w:rsidR="003C44DD" w:rsidRPr="00B51B1D" w:rsidSect="00683053">
      <w:headerReference w:type="default" r:id="rId87"/>
      <w:footerReference w:type="default" r:id="rId88"/>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F3FDC" w14:textId="77777777" w:rsidR="005A719B" w:rsidRDefault="005A719B">
      <w:pPr>
        <w:spacing w:after="0" w:line="240" w:lineRule="auto"/>
      </w:pPr>
      <w:r>
        <w:separator/>
      </w:r>
    </w:p>
  </w:endnote>
  <w:endnote w:type="continuationSeparator" w:id="0">
    <w:p w14:paraId="78BA537F" w14:textId="77777777" w:rsidR="005A719B" w:rsidRDefault="005A7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ヒラギノ角ゴ Pro W3">
    <w:altName w:val="Arial Unicode MS"/>
    <w:charset w:val="80"/>
    <w:family w:val="auto"/>
    <w:pitch w:val="variable"/>
    <w:sig w:usb0="00000001" w:usb1="00000000" w:usb2="01000407" w:usb3="00000000" w:csb0="00020000"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8209913"/>
      <w:docPartObj>
        <w:docPartGallery w:val="Page Numbers (Bottom of Page)"/>
        <w:docPartUnique/>
      </w:docPartObj>
    </w:sdtPr>
    <w:sdtEndPr/>
    <w:sdtContent>
      <w:p w14:paraId="755B7897" w14:textId="77777777" w:rsidR="005A719B" w:rsidRDefault="005A719B">
        <w:pPr>
          <w:pStyle w:val="aff0"/>
          <w:jc w:val="center"/>
        </w:pPr>
        <w:r>
          <w:fldChar w:fldCharType="begin"/>
        </w:r>
        <w:r>
          <w:instrText>PAGE   \* MERGEFORMAT</w:instrText>
        </w:r>
        <w:r>
          <w:fldChar w:fldCharType="separate"/>
        </w:r>
        <w:r>
          <w:t>2</w:t>
        </w:r>
        <w:r>
          <w:fldChar w:fldCharType="end"/>
        </w:r>
      </w:p>
    </w:sdtContent>
  </w:sdt>
  <w:p w14:paraId="512E322A" w14:textId="6C460906" w:rsidR="005A719B" w:rsidRDefault="005A719B">
    <w:pPr>
      <w:pStyle w:val="af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A6CDE" w14:textId="77777777" w:rsidR="005A719B" w:rsidRDefault="005A719B">
      <w:pPr>
        <w:spacing w:after="0" w:line="240" w:lineRule="auto"/>
      </w:pPr>
      <w:r>
        <w:separator/>
      </w:r>
    </w:p>
  </w:footnote>
  <w:footnote w:type="continuationSeparator" w:id="0">
    <w:p w14:paraId="3D05859B" w14:textId="77777777" w:rsidR="005A719B" w:rsidRDefault="005A719B">
      <w:pPr>
        <w:spacing w:after="0" w:line="240" w:lineRule="auto"/>
      </w:pPr>
      <w:r>
        <w:continuationSeparator/>
      </w:r>
    </w:p>
  </w:footnote>
  <w:footnote w:id="1">
    <w:p w14:paraId="6C30C619" w14:textId="79031F8F" w:rsidR="005A719B" w:rsidRPr="00FC5501" w:rsidRDefault="005A719B">
      <w:pPr>
        <w:pStyle w:val="afb"/>
        <w:rPr>
          <w:sz w:val="14"/>
          <w:szCs w:val="14"/>
          <w:lang w:eastAsia="zh-CN"/>
        </w:rPr>
      </w:pPr>
      <w:r>
        <w:rPr>
          <w:rStyle w:val="afd"/>
        </w:rPr>
        <w:footnoteRef/>
      </w:r>
      <w:r>
        <w:t xml:space="preserve"> </w:t>
      </w:r>
      <w:r w:rsidRPr="003D57FD">
        <w:rPr>
          <w:sz w:val="14"/>
          <w:szCs w:val="14"/>
        </w:rPr>
        <w:t xml:space="preserve">Концепция развития инклюзивного образования. </w:t>
      </w:r>
      <w:r w:rsidRPr="003D57FD">
        <w:rPr>
          <w:sz w:val="14"/>
          <w:szCs w:val="14"/>
          <w:lang w:val="en-US" w:eastAsia="zh-CN"/>
        </w:rPr>
        <w:t>URL</w:t>
      </w:r>
      <w:r w:rsidRPr="003D57FD">
        <w:rPr>
          <w:sz w:val="14"/>
          <w:szCs w:val="14"/>
          <w:lang w:eastAsia="zh-CN"/>
        </w:rPr>
        <w:t xml:space="preserve">: </w:t>
      </w:r>
      <w:hyperlink r:id="rId1" w:history="1">
        <w:r w:rsidRPr="003D57FD">
          <w:rPr>
            <w:rStyle w:val="aff2"/>
            <w:sz w:val="14"/>
            <w:szCs w:val="14"/>
            <w:lang w:val="en-US" w:eastAsia="zh-CN"/>
          </w:rPr>
          <w:t>http</w:t>
        </w:r>
        <w:r w:rsidRPr="003D57FD">
          <w:rPr>
            <w:rStyle w:val="aff2"/>
            <w:sz w:val="14"/>
            <w:szCs w:val="14"/>
            <w:lang w:eastAsia="zh-CN"/>
          </w:rPr>
          <w:t>://</w:t>
        </w:r>
        <w:proofErr w:type="spellStart"/>
        <w:r w:rsidRPr="003D57FD">
          <w:rPr>
            <w:rStyle w:val="aff2"/>
            <w:sz w:val="14"/>
            <w:szCs w:val="14"/>
            <w:lang w:val="en-US" w:eastAsia="zh-CN"/>
          </w:rPr>
          <w:t>cbd</w:t>
        </w:r>
        <w:proofErr w:type="spellEnd"/>
        <w:r w:rsidRPr="003D57FD">
          <w:rPr>
            <w:rStyle w:val="aff2"/>
            <w:sz w:val="14"/>
            <w:szCs w:val="14"/>
            <w:lang w:eastAsia="zh-CN"/>
          </w:rPr>
          <w:t>.</w:t>
        </w:r>
        <w:proofErr w:type="spellStart"/>
        <w:r w:rsidRPr="003D57FD">
          <w:rPr>
            <w:rStyle w:val="aff2"/>
            <w:sz w:val="14"/>
            <w:szCs w:val="14"/>
            <w:lang w:val="en-US" w:eastAsia="zh-CN"/>
          </w:rPr>
          <w:t>minjust</w:t>
        </w:r>
        <w:proofErr w:type="spellEnd"/>
        <w:r w:rsidRPr="003D57FD">
          <w:rPr>
            <w:rStyle w:val="aff2"/>
            <w:sz w:val="14"/>
            <w:szCs w:val="14"/>
            <w:lang w:eastAsia="zh-CN"/>
          </w:rPr>
          <w:t>.</w:t>
        </w:r>
        <w:r w:rsidRPr="003D57FD">
          <w:rPr>
            <w:rStyle w:val="aff2"/>
            <w:sz w:val="14"/>
            <w:szCs w:val="14"/>
            <w:lang w:val="en-US" w:eastAsia="zh-CN"/>
          </w:rPr>
          <w:t>gov</w:t>
        </w:r>
        <w:r w:rsidRPr="003D57FD">
          <w:rPr>
            <w:rStyle w:val="aff2"/>
            <w:sz w:val="14"/>
            <w:szCs w:val="14"/>
            <w:lang w:eastAsia="zh-CN"/>
          </w:rPr>
          <w:t>.</w:t>
        </w:r>
        <w:r w:rsidRPr="003D57FD">
          <w:rPr>
            <w:rStyle w:val="aff2"/>
            <w:sz w:val="14"/>
            <w:szCs w:val="14"/>
            <w:lang w:val="en-US" w:eastAsia="zh-CN"/>
          </w:rPr>
          <w:t>kg</w:t>
        </w:r>
        <w:r w:rsidRPr="003D57FD">
          <w:rPr>
            <w:rStyle w:val="aff2"/>
            <w:sz w:val="14"/>
            <w:szCs w:val="14"/>
            <w:lang w:eastAsia="zh-CN"/>
          </w:rPr>
          <w:t>/</w:t>
        </w:r>
        <w:r w:rsidRPr="003D57FD">
          <w:rPr>
            <w:rStyle w:val="aff2"/>
            <w:sz w:val="14"/>
            <w:szCs w:val="14"/>
            <w:lang w:val="en-US" w:eastAsia="zh-CN"/>
          </w:rPr>
          <w:t>act</w:t>
        </w:r>
        <w:r w:rsidRPr="003D57FD">
          <w:rPr>
            <w:rStyle w:val="aff2"/>
            <w:sz w:val="14"/>
            <w:szCs w:val="14"/>
            <w:lang w:eastAsia="zh-CN"/>
          </w:rPr>
          <w:t>/</w:t>
        </w:r>
        <w:r w:rsidRPr="003D57FD">
          <w:rPr>
            <w:rStyle w:val="aff2"/>
            <w:sz w:val="14"/>
            <w:szCs w:val="14"/>
            <w:lang w:val="en-US" w:eastAsia="zh-CN"/>
          </w:rPr>
          <w:t>view</w:t>
        </w:r>
        <w:r w:rsidRPr="003D57FD">
          <w:rPr>
            <w:rStyle w:val="aff2"/>
            <w:sz w:val="14"/>
            <w:szCs w:val="14"/>
            <w:lang w:eastAsia="zh-CN"/>
          </w:rPr>
          <w:t>/</w:t>
        </w:r>
        <w:proofErr w:type="spellStart"/>
        <w:r w:rsidRPr="003D57FD">
          <w:rPr>
            <w:rStyle w:val="aff2"/>
            <w:sz w:val="14"/>
            <w:szCs w:val="14"/>
            <w:lang w:val="en-US" w:eastAsia="zh-CN"/>
          </w:rPr>
          <w:t>ru</w:t>
        </w:r>
        <w:proofErr w:type="spellEnd"/>
        <w:r w:rsidRPr="003D57FD">
          <w:rPr>
            <w:rStyle w:val="aff2"/>
            <w:sz w:val="14"/>
            <w:szCs w:val="14"/>
            <w:lang w:eastAsia="zh-CN"/>
          </w:rPr>
          <w:t>-</w:t>
        </w:r>
        <w:proofErr w:type="spellStart"/>
        <w:r w:rsidRPr="003D57FD">
          <w:rPr>
            <w:rStyle w:val="aff2"/>
            <w:sz w:val="14"/>
            <w:szCs w:val="14"/>
            <w:lang w:val="en-US" w:eastAsia="zh-CN"/>
          </w:rPr>
          <w:t>ru</w:t>
        </w:r>
        <w:proofErr w:type="spellEnd"/>
        <w:r w:rsidRPr="003D57FD">
          <w:rPr>
            <w:rStyle w:val="aff2"/>
            <w:sz w:val="14"/>
            <w:szCs w:val="14"/>
            <w:lang w:eastAsia="zh-CN"/>
          </w:rPr>
          <w:t>/14591</w:t>
        </w:r>
      </w:hyperlink>
      <w:r w:rsidRPr="003D57FD">
        <w:rPr>
          <w:lang w:eastAsia="zh-CN"/>
        </w:rPr>
        <w:t xml:space="preserve"> </w:t>
      </w:r>
      <w:r w:rsidRPr="00FC5501">
        <w:rPr>
          <w:sz w:val="14"/>
          <w:szCs w:val="14"/>
          <w:lang w:eastAsia="zh-CN"/>
        </w:rPr>
        <w:t>(дата обращения: 09.03.2023)</w:t>
      </w:r>
    </w:p>
  </w:footnote>
  <w:footnote w:id="2">
    <w:p w14:paraId="0404F5E4" w14:textId="77777777" w:rsidR="005A719B" w:rsidRPr="00733E61" w:rsidRDefault="005A719B" w:rsidP="00EA6E0D">
      <w:pPr>
        <w:pStyle w:val="afb"/>
        <w:rPr>
          <w:rFonts w:asciiTheme="majorHAnsi" w:hAnsiTheme="majorHAnsi" w:cstheme="majorHAnsi"/>
          <w:sz w:val="14"/>
          <w:szCs w:val="14"/>
        </w:rPr>
      </w:pPr>
      <w:r>
        <w:rPr>
          <w:rStyle w:val="afd"/>
        </w:rPr>
        <w:footnoteRef/>
      </w:r>
      <w:r>
        <w:t xml:space="preserve"> </w:t>
      </w:r>
      <w:r w:rsidRPr="00733E61">
        <w:rPr>
          <w:rFonts w:asciiTheme="majorHAnsi" w:hAnsiTheme="majorHAnsi" w:cstheme="majorHAnsi"/>
          <w:sz w:val="14"/>
          <w:szCs w:val="14"/>
        </w:rPr>
        <w:t xml:space="preserve">См. раздел «инклюзивное образование». </w:t>
      </w:r>
      <w:r w:rsidRPr="00733E61">
        <w:rPr>
          <w:rFonts w:asciiTheme="majorHAnsi" w:hAnsiTheme="majorHAnsi" w:cstheme="majorHAnsi"/>
          <w:sz w:val="14"/>
          <w:szCs w:val="14"/>
          <w:lang w:val="en-US"/>
        </w:rPr>
        <w:t>URL</w:t>
      </w:r>
      <w:r w:rsidRPr="00733E61">
        <w:rPr>
          <w:rFonts w:asciiTheme="majorHAnsi" w:hAnsiTheme="majorHAnsi" w:cstheme="majorHAnsi"/>
          <w:sz w:val="14"/>
          <w:szCs w:val="14"/>
        </w:rPr>
        <w:t xml:space="preserve">: </w:t>
      </w:r>
      <w:hyperlink r:id="rId2" w:tooltip="https://edu.gov.kg/organizations/4/pages/198/" w:history="1">
        <w:r w:rsidRPr="00733E61">
          <w:rPr>
            <w:rStyle w:val="aff2"/>
            <w:rFonts w:asciiTheme="majorHAnsi" w:hAnsiTheme="majorHAnsi" w:cstheme="majorHAnsi"/>
            <w:sz w:val="14"/>
            <w:szCs w:val="14"/>
            <w:lang w:val="en-US"/>
          </w:rPr>
          <w:t>https</w:t>
        </w:r>
        <w:r w:rsidRPr="00733E61">
          <w:rPr>
            <w:rStyle w:val="aff2"/>
            <w:rFonts w:asciiTheme="majorHAnsi" w:hAnsiTheme="majorHAnsi" w:cstheme="majorHAnsi"/>
            <w:sz w:val="14"/>
            <w:szCs w:val="14"/>
          </w:rPr>
          <w:t>://</w:t>
        </w:r>
        <w:proofErr w:type="spellStart"/>
        <w:r w:rsidRPr="00733E61">
          <w:rPr>
            <w:rStyle w:val="aff2"/>
            <w:rFonts w:asciiTheme="majorHAnsi" w:hAnsiTheme="majorHAnsi" w:cstheme="majorHAnsi"/>
            <w:sz w:val="14"/>
            <w:szCs w:val="14"/>
            <w:lang w:val="en-US"/>
          </w:rPr>
          <w:t>edu</w:t>
        </w:r>
        <w:proofErr w:type="spellEnd"/>
        <w:r w:rsidRPr="00733E61">
          <w:rPr>
            <w:rStyle w:val="aff2"/>
            <w:rFonts w:asciiTheme="majorHAnsi" w:hAnsiTheme="majorHAnsi" w:cstheme="majorHAnsi"/>
            <w:sz w:val="14"/>
            <w:szCs w:val="14"/>
          </w:rPr>
          <w:t>.</w:t>
        </w:r>
        <w:r w:rsidRPr="00733E61">
          <w:rPr>
            <w:rStyle w:val="aff2"/>
            <w:rFonts w:asciiTheme="majorHAnsi" w:hAnsiTheme="majorHAnsi" w:cstheme="majorHAnsi"/>
            <w:sz w:val="14"/>
            <w:szCs w:val="14"/>
            <w:lang w:val="en-US"/>
          </w:rPr>
          <w:t>gov</w:t>
        </w:r>
        <w:r w:rsidRPr="00733E61">
          <w:rPr>
            <w:rStyle w:val="aff2"/>
            <w:rFonts w:asciiTheme="majorHAnsi" w:hAnsiTheme="majorHAnsi" w:cstheme="majorHAnsi"/>
            <w:sz w:val="14"/>
            <w:szCs w:val="14"/>
          </w:rPr>
          <w:t>.</w:t>
        </w:r>
        <w:r w:rsidRPr="00733E61">
          <w:rPr>
            <w:rStyle w:val="aff2"/>
            <w:rFonts w:asciiTheme="majorHAnsi" w:hAnsiTheme="majorHAnsi" w:cstheme="majorHAnsi"/>
            <w:sz w:val="14"/>
            <w:szCs w:val="14"/>
            <w:lang w:val="en-US"/>
          </w:rPr>
          <w:t>kg</w:t>
        </w:r>
        <w:r w:rsidRPr="00733E61">
          <w:rPr>
            <w:rStyle w:val="aff2"/>
            <w:rFonts w:asciiTheme="majorHAnsi" w:hAnsiTheme="majorHAnsi" w:cstheme="majorHAnsi"/>
            <w:sz w:val="14"/>
            <w:szCs w:val="14"/>
          </w:rPr>
          <w:t>/</w:t>
        </w:r>
        <w:r w:rsidRPr="00733E61">
          <w:rPr>
            <w:rStyle w:val="aff2"/>
            <w:rFonts w:asciiTheme="majorHAnsi" w:hAnsiTheme="majorHAnsi" w:cstheme="majorHAnsi"/>
            <w:sz w:val="14"/>
            <w:szCs w:val="14"/>
            <w:lang w:val="en-US"/>
          </w:rPr>
          <w:t>organizations</w:t>
        </w:r>
        <w:r w:rsidRPr="00733E61">
          <w:rPr>
            <w:rStyle w:val="aff2"/>
            <w:rFonts w:asciiTheme="majorHAnsi" w:hAnsiTheme="majorHAnsi" w:cstheme="majorHAnsi"/>
            <w:sz w:val="14"/>
            <w:szCs w:val="14"/>
          </w:rPr>
          <w:t>/4/</w:t>
        </w:r>
        <w:r w:rsidRPr="00733E61">
          <w:rPr>
            <w:rStyle w:val="aff2"/>
            <w:rFonts w:asciiTheme="majorHAnsi" w:hAnsiTheme="majorHAnsi" w:cstheme="majorHAnsi"/>
            <w:sz w:val="14"/>
            <w:szCs w:val="14"/>
            <w:lang w:val="en-US"/>
          </w:rPr>
          <w:t>pages</w:t>
        </w:r>
        <w:r w:rsidRPr="00733E61">
          <w:rPr>
            <w:rStyle w:val="aff2"/>
            <w:rFonts w:asciiTheme="majorHAnsi" w:hAnsiTheme="majorHAnsi" w:cstheme="majorHAnsi"/>
            <w:sz w:val="14"/>
            <w:szCs w:val="14"/>
          </w:rPr>
          <w:t>/198/</w:t>
        </w:r>
      </w:hyperlink>
      <w:r w:rsidRPr="00733E61">
        <w:rPr>
          <w:rFonts w:asciiTheme="majorHAnsi" w:hAnsiTheme="majorHAnsi" w:cstheme="majorHAnsi"/>
          <w:sz w:val="14"/>
          <w:szCs w:val="14"/>
        </w:rPr>
        <w:t xml:space="preserve"> (дата обращения: 09.03.2023)</w:t>
      </w:r>
    </w:p>
  </w:footnote>
  <w:footnote w:id="3">
    <w:p w14:paraId="32EA9704" w14:textId="77777777" w:rsidR="005A719B" w:rsidRDefault="005A719B">
      <w:pPr>
        <w:pStyle w:val="afb"/>
      </w:pPr>
      <w:r>
        <w:rPr>
          <w:rStyle w:val="afd"/>
        </w:rPr>
        <w:footnoteRef/>
      </w:r>
      <w:r>
        <w:t xml:space="preserve"> </w:t>
      </w:r>
      <w:r w:rsidRPr="006764D1">
        <w:rPr>
          <w:rFonts w:asciiTheme="majorHAnsi" w:hAnsiTheme="majorHAnsi" w:cstheme="majorHAnsi"/>
          <w:sz w:val="14"/>
          <w:szCs w:val="14"/>
        </w:rPr>
        <w:t xml:space="preserve">Кыргызский государственный университет им. И. </w:t>
      </w:r>
      <w:proofErr w:type="spellStart"/>
      <w:r w:rsidRPr="006764D1">
        <w:rPr>
          <w:rFonts w:asciiTheme="majorHAnsi" w:hAnsiTheme="majorHAnsi" w:cstheme="majorHAnsi"/>
          <w:sz w:val="14"/>
          <w:szCs w:val="14"/>
        </w:rPr>
        <w:t>Арабаева</w:t>
      </w:r>
      <w:proofErr w:type="spellEnd"/>
    </w:p>
  </w:footnote>
  <w:footnote w:id="4">
    <w:p w14:paraId="6CB04B85" w14:textId="77777777" w:rsidR="005A719B" w:rsidRDefault="005A719B">
      <w:pPr>
        <w:pStyle w:val="afb"/>
      </w:pPr>
      <w:r>
        <w:rPr>
          <w:rStyle w:val="afd"/>
        </w:rPr>
        <w:footnoteRef/>
      </w:r>
      <w:r>
        <w:t xml:space="preserve"> </w:t>
      </w:r>
      <w:r w:rsidRPr="002F3F7E">
        <w:rPr>
          <w:rFonts w:asciiTheme="majorHAnsi" w:hAnsiTheme="majorHAnsi" w:cstheme="majorHAnsi"/>
          <w:sz w:val="14"/>
          <w:szCs w:val="14"/>
        </w:rPr>
        <w:t xml:space="preserve">Концепция развития инклюзивного образования в КР в 2019-2023 гг. </w:t>
      </w:r>
      <w:r w:rsidRPr="002F3F7E">
        <w:rPr>
          <w:rFonts w:asciiTheme="majorHAnsi" w:hAnsiTheme="majorHAnsi" w:cstheme="majorHAnsi"/>
          <w:sz w:val="14"/>
          <w:szCs w:val="14"/>
          <w:lang w:val="en-US"/>
        </w:rPr>
        <w:t>URL</w:t>
      </w:r>
      <w:r w:rsidRPr="002F3F7E">
        <w:rPr>
          <w:rFonts w:asciiTheme="majorHAnsi" w:hAnsiTheme="majorHAnsi" w:cstheme="majorHAnsi"/>
          <w:sz w:val="14"/>
          <w:szCs w:val="14"/>
        </w:rPr>
        <w:t xml:space="preserve">: </w:t>
      </w:r>
      <w:hyperlink r:id="rId3" w:tooltip="http://cbd.minjust.gov.kg/act/view/ru-ru/14591" w:history="1">
        <w:r w:rsidRPr="002F3F7E">
          <w:rPr>
            <w:rStyle w:val="aff2"/>
            <w:rFonts w:asciiTheme="majorHAnsi" w:hAnsiTheme="majorHAnsi" w:cstheme="majorHAnsi"/>
            <w:sz w:val="14"/>
            <w:szCs w:val="14"/>
            <w:lang w:val="en-US"/>
          </w:rPr>
          <w:t>http</w:t>
        </w:r>
        <w:r w:rsidRPr="002F3F7E">
          <w:rPr>
            <w:rStyle w:val="aff2"/>
            <w:rFonts w:asciiTheme="majorHAnsi" w:hAnsiTheme="majorHAnsi" w:cstheme="majorHAnsi"/>
            <w:sz w:val="14"/>
            <w:szCs w:val="14"/>
          </w:rPr>
          <w:t>://</w:t>
        </w:r>
        <w:proofErr w:type="spellStart"/>
        <w:r w:rsidRPr="002F3F7E">
          <w:rPr>
            <w:rStyle w:val="aff2"/>
            <w:rFonts w:asciiTheme="majorHAnsi" w:hAnsiTheme="majorHAnsi" w:cstheme="majorHAnsi"/>
            <w:sz w:val="14"/>
            <w:szCs w:val="14"/>
            <w:lang w:val="en-US"/>
          </w:rPr>
          <w:t>cbd</w:t>
        </w:r>
        <w:proofErr w:type="spellEnd"/>
        <w:r w:rsidRPr="002F3F7E">
          <w:rPr>
            <w:rStyle w:val="aff2"/>
            <w:rFonts w:asciiTheme="majorHAnsi" w:hAnsiTheme="majorHAnsi" w:cstheme="majorHAnsi"/>
            <w:sz w:val="14"/>
            <w:szCs w:val="14"/>
          </w:rPr>
          <w:t>.</w:t>
        </w:r>
        <w:proofErr w:type="spellStart"/>
        <w:r w:rsidRPr="002F3F7E">
          <w:rPr>
            <w:rStyle w:val="aff2"/>
            <w:rFonts w:asciiTheme="majorHAnsi" w:hAnsiTheme="majorHAnsi" w:cstheme="majorHAnsi"/>
            <w:sz w:val="14"/>
            <w:szCs w:val="14"/>
            <w:lang w:val="en-US"/>
          </w:rPr>
          <w:t>minjust</w:t>
        </w:r>
        <w:proofErr w:type="spellEnd"/>
        <w:r w:rsidRPr="002F3F7E">
          <w:rPr>
            <w:rStyle w:val="aff2"/>
            <w:rFonts w:asciiTheme="majorHAnsi" w:hAnsiTheme="majorHAnsi" w:cstheme="majorHAnsi"/>
            <w:sz w:val="14"/>
            <w:szCs w:val="14"/>
          </w:rPr>
          <w:t>.</w:t>
        </w:r>
        <w:r w:rsidRPr="002F3F7E">
          <w:rPr>
            <w:rStyle w:val="aff2"/>
            <w:rFonts w:asciiTheme="majorHAnsi" w:hAnsiTheme="majorHAnsi" w:cstheme="majorHAnsi"/>
            <w:sz w:val="14"/>
            <w:szCs w:val="14"/>
            <w:lang w:val="en-US"/>
          </w:rPr>
          <w:t>gov</w:t>
        </w:r>
        <w:r w:rsidRPr="002F3F7E">
          <w:rPr>
            <w:rStyle w:val="aff2"/>
            <w:rFonts w:asciiTheme="majorHAnsi" w:hAnsiTheme="majorHAnsi" w:cstheme="majorHAnsi"/>
            <w:sz w:val="14"/>
            <w:szCs w:val="14"/>
          </w:rPr>
          <w:t>.</w:t>
        </w:r>
        <w:r w:rsidRPr="002F3F7E">
          <w:rPr>
            <w:rStyle w:val="aff2"/>
            <w:rFonts w:asciiTheme="majorHAnsi" w:hAnsiTheme="majorHAnsi" w:cstheme="majorHAnsi"/>
            <w:sz w:val="14"/>
            <w:szCs w:val="14"/>
            <w:lang w:val="en-US"/>
          </w:rPr>
          <w:t>kg</w:t>
        </w:r>
        <w:r w:rsidRPr="002F3F7E">
          <w:rPr>
            <w:rStyle w:val="aff2"/>
            <w:rFonts w:asciiTheme="majorHAnsi" w:hAnsiTheme="majorHAnsi" w:cstheme="majorHAnsi"/>
            <w:sz w:val="14"/>
            <w:szCs w:val="14"/>
          </w:rPr>
          <w:t>/</w:t>
        </w:r>
        <w:r w:rsidRPr="002F3F7E">
          <w:rPr>
            <w:rStyle w:val="aff2"/>
            <w:rFonts w:asciiTheme="majorHAnsi" w:hAnsiTheme="majorHAnsi" w:cstheme="majorHAnsi"/>
            <w:sz w:val="14"/>
            <w:szCs w:val="14"/>
            <w:lang w:val="en-US"/>
          </w:rPr>
          <w:t>act</w:t>
        </w:r>
        <w:r w:rsidRPr="002F3F7E">
          <w:rPr>
            <w:rStyle w:val="aff2"/>
            <w:rFonts w:asciiTheme="majorHAnsi" w:hAnsiTheme="majorHAnsi" w:cstheme="majorHAnsi"/>
            <w:sz w:val="14"/>
            <w:szCs w:val="14"/>
          </w:rPr>
          <w:t>/</w:t>
        </w:r>
        <w:r w:rsidRPr="002F3F7E">
          <w:rPr>
            <w:rStyle w:val="aff2"/>
            <w:rFonts w:asciiTheme="majorHAnsi" w:hAnsiTheme="majorHAnsi" w:cstheme="majorHAnsi"/>
            <w:sz w:val="14"/>
            <w:szCs w:val="14"/>
            <w:lang w:val="en-US"/>
          </w:rPr>
          <w:t>view</w:t>
        </w:r>
        <w:r w:rsidRPr="002F3F7E">
          <w:rPr>
            <w:rStyle w:val="aff2"/>
            <w:rFonts w:asciiTheme="majorHAnsi" w:hAnsiTheme="majorHAnsi" w:cstheme="majorHAnsi"/>
            <w:sz w:val="14"/>
            <w:szCs w:val="14"/>
          </w:rPr>
          <w:t>/</w:t>
        </w:r>
        <w:proofErr w:type="spellStart"/>
        <w:r w:rsidRPr="002F3F7E">
          <w:rPr>
            <w:rStyle w:val="aff2"/>
            <w:rFonts w:asciiTheme="majorHAnsi" w:hAnsiTheme="majorHAnsi" w:cstheme="majorHAnsi"/>
            <w:sz w:val="14"/>
            <w:szCs w:val="14"/>
            <w:lang w:val="en-US"/>
          </w:rPr>
          <w:t>ru</w:t>
        </w:r>
        <w:proofErr w:type="spellEnd"/>
        <w:r w:rsidRPr="002F3F7E">
          <w:rPr>
            <w:rStyle w:val="aff2"/>
            <w:rFonts w:asciiTheme="majorHAnsi" w:hAnsiTheme="majorHAnsi" w:cstheme="majorHAnsi"/>
            <w:sz w:val="14"/>
            <w:szCs w:val="14"/>
          </w:rPr>
          <w:t>-</w:t>
        </w:r>
        <w:proofErr w:type="spellStart"/>
        <w:r w:rsidRPr="002F3F7E">
          <w:rPr>
            <w:rStyle w:val="aff2"/>
            <w:rFonts w:asciiTheme="majorHAnsi" w:hAnsiTheme="majorHAnsi" w:cstheme="majorHAnsi"/>
            <w:sz w:val="14"/>
            <w:szCs w:val="14"/>
            <w:lang w:val="en-US"/>
          </w:rPr>
          <w:t>ru</w:t>
        </w:r>
        <w:proofErr w:type="spellEnd"/>
        <w:r w:rsidRPr="002F3F7E">
          <w:rPr>
            <w:rStyle w:val="aff2"/>
            <w:rFonts w:asciiTheme="majorHAnsi" w:hAnsiTheme="majorHAnsi" w:cstheme="majorHAnsi"/>
            <w:sz w:val="14"/>
            <w:szCs w:val="14"/>
          </w:rPr>
          <w:t>/14591</w:t>
        </w:r>
      </w:hyperlink>
      <w:r w:rsidRPr="002F3F7E">
        <w:rPr>
          <w:rFonts w:asciiTheme="majorHAnsi" w:hAnsiTheme="majorHAnsi" w:cstheme="majorHAnsi"/>
          <w:sz w:val="14"/>
          <w:szCs w:val="14"/>
        </w:rPr>
        <w:t xml:space="preserve"> (дата обращения: 10.03.2023)</w:t>
      </w:r>
    </w:p>
  </w:footnote>
  <w:footnote w:id="5">
    <w:p w14:paraId="424E20B5" w14:textId="77777777" w:rsidR="005A719B" w:rsidRDefault="005A719B">
      <w:pPr>
        <w:pStyle w:val="afb"/>
      </w:pPr>
      <w:r>
        <w:rPr>
          <w:rStyle w:val="afd"/>
        </w:rPr>
        <w:footnoteRef/>
      </w:r>
      <w:r>
        <w:t xml:space="preserve"> </w:t>
      </w:r>
      <w:r w:rsidRPr="006764D1">
        <w:rPr>
          <w:rFonts w:asciiTheme="majorHAnsi" w:hAnsiTheme="majorHAnsi" w:cstheme="majorHAnsi"/>
          <w:sz w:val="14"/>
          <w:szCs w:val="14"/>
        </w:rPr>
        <w:t xml:space="preserve">Проект «Образование». Сайт «Расти детей». </w:t>
      </w:r>
      <w:r w:rsidRPr="006764D1">
        <w:rPr>
          <w:rFonts w:asciiTheme="majorHAnsi" w:hAnsiTheme="majorHAnsi" w:cstheme="majorHAnsi"/>
          <w:sz w:val="14"/>
          <w:szCs w:val="14"/>
          <w:lang w:val="en-US"/>
        </w:rPr>
        <w:t>URL</w:t>
      </w:r>
      <w:r w:rsidRPr="006764D1">
        <w:rPr>
          <w:rFonts w:asciiTheme="majorHAnsi" w:hAnsiTheme="majorHAnsi" w:cstheme="majorHAnsi"/>
          <w:sz w:val="14"/>
          <w:szCs w:val="14"/>
        </w:rPr>
        <w:t xml:space="preserve">: </w:t>
      </w:r>
      <w:hyperlink r:id="rId4" w:tooltip="https://xn--80aidamjr3akke.xn--p1ai/articles/resursnye-klassy-v-obychnyh-shkolah-na-puti-k-inklyuzii" w:history="1">
        <w:r w:rsidRPr="006764D1">
          <w:rPr>
            <w:rStyle w:val="aff2"/>
            <w:rFonts w:asciiTheme="majorHAnsi" w:hAnsiTheme="majorHAnsi" w:cstheme="majorHAnsi"/>
            <w:sz w:val="14"/>
            <w:szCs w:val="14"/>
            <w:lang w:val="en-US"/>
          </w:rPr>
          <w:t>https</w:t>
        </w:r>
        <w:r w:rsidRPr="006764D1">
          <w:rPr>
            <w:rStyle w:val="aff2"/>
            <w:rFonts w:asciiTheme="majorHAnsi" w:hAnsiTheme="majorHAnsi" w:cstheme="majorHAnsi"/>
            <w:sz w:val="14"/>
            <w:szCs w:val="14"/>
          </w:rPr>
          <w:t>://</w:t>
        </w:r>
        <w:proofErr w:type="spellStart"/>
        <w:r w:rsidRPr="006764D1">
          <w:rPr>
            <w:rStyle w:val="aff2"/>
            <w:rFonts w:asciiTheme="majorHAnsi" w:hAnsiTheme="majorHAnsi" w:cstheme="majorHAnsi"/>
            <w:sz w:val="14"/>
            <w:szCs w:val="14"/>
            <w:lang w:val="en-US"/>
          </w:rPr>
          <w:t>xn</w:t>
        </w:r>
        <w:proofErr w:type="spellEnd"/>
        <w:r w:rsidRPr="006764D1">
          <w:rPr>
            <w:rStyle w:val="aff2"/>
            <w:rFonts w:asciiTheme="majorHAnsi" w:hAnsiTheme="majorHAnsi" w:cstheme="majorHAnsi"/>
            <w:sz w:val="14"/>
            <w:szCs w:val="14"/>
          </w:rPr>
          <w:t>--80</w:t>
        </w:r>
        <w:proofErr w:type="spellStart"/>
        <w:r w:rsidRPr="006764D1">
          <w:rPr>
            <w:rStyle w:val="aff2"/>
            <w:rFonts w:asciiTheme="majorHAnsi" w:hAnsiTheme="majorHAnsi" w:cstheme="majorHAnsi"/>
            <w:sz w:val="14"/>
            <w:szCs w:val="14"/>
            <w:lang w:val="en-US"/>
          </w:rPr>
          <w:t>aidamjr</w:t>
        </w:r>
        <w:proofErr w:type="spellEnd"/>
        <w:r w:rsidRPr="006764D1">
          <w:rPr>
            <w:rStyle w:val="aff2"/>
            <w:rFonts w:asciiTheme="majorHAnsi" w:hAnsiTheme="majorHAnsi" w:cstheme="majorHAnsi"/>
            <w:sz w:val="14"/>
            <w:szCs w:val="14"/>
          </w:rPr>
          <w:t>3</w:t>
        </w:r>
        <w:proofErr w:type="spellStart"/>
        <w:r w:rsidRPr="006764D1">
          <w:rPr>
            <w:rStyle w:val="aff2"/>
            <w:rFonts w:asciiTheme="majorHAnsi" w:hAnsiTheme="majorHAnsi" w:cstheme="majorHAnsi"/>
            <w:sz w:val="14"/>
            <w:szCs w:val="14"/>
            <w:lang w:val="en-US"/>
          </w:rPr>
          <w:t>akke</w:t>
        </w:r>
        <w:proofErr w:type="spellEnd"/>
        <w:r w:rsidRPr="006764D1">
          <w:rPr>
            <w:rStyle w:val="aff2"/>
            <w:rFonts w:asciiTheme="majorHAnsi" w:hAnsiTheme="majorHAnsi" w:cstheme="majorHAnsi"/>
            <w:sz w:val="14"/>
            <w:szCs w:val="14"/>
          </w:rPr>
          <w:t>.</w:t>
        </w:r>
        <w:proofErr w:type="spellStart"/>
        <w:r w:rsidRPr="006764D1">
          <w:rPr>
            <w:rStyle w:val="aff2"/>
            <w:rFonts w:asciiTheme="majorHAnsi" w:hAnsiTheme="majorHAnsi" w:cstheme="majorHAnsi"/>
            <w:sz w:val="14"/>
            <w:szCs w:val="14"/>
            <w:lang w:val="en-US"/>
          </w:rPr>
          <w:t>xn</w:t>
        </w:r>
        <w:proofErr w:type="spellEnd"/>
        <w:r w:rsidRPr="006764D1">
          <w:rPr>
            <w:rStyle w:val="aff2"/>
            <w:rFonts w:asciiTheme="majorHAnsi" w:hAnsiTheme="majorHAnsi" w:cstheme="majorHAnsi"/>
            <w:sz w:val="14"/>
            <w:szCs w:val="14"/>
          </w:rPr>
          <w:t>--</w:t>
        </w:r>
        <w:r w:rsidRPr="006764D1">
          <w:rPr>
            <w:rStyle w:val="aff2"/>
            <w:rFonts w:asciiTheme="majorHAnsi" w:hAnsiTheme="majorHAnsi" w:cstheme="majorHAnsi"/>
            <w:sz w:val="14"/>
            <w:szCs w:val="14"/>
            <w:lang w:val="en-US"/>
          </w:rPr>
          <w:t>p</w:t>
        </w:r>
        <w:r w:rsidRPr="006764D1">
          <w:rPr>
            <w:rStyle w:val="aff2"/>
            <w:rFonts w:asciiTheme="majorHAnsi" w:hAnsiTheme="majorHAnsi" w:cstheme="majorHAnsi"/>
            <w:sz w:val="14"/>
            <w:szCs w:val="14"/>
          </w:rPr>
          <w:t>1</w:t>
        </w:r>
        <w:r w:rsidRPr="006764D1">
          <w:rPr>
            <w:rStyle w:val="aff2"/>
            <w:rFonts w:asciiTheme="majorHAnsi" w:hAnsiTheme="majorHAnsi" w:cstheme="majorHAnsi"/>
            <w:sz w:val="14"/>
            <w:szCs w:val="14"/>
            <w:lang w:val="en-US"/>
          </w:rPr>
          <w:t>ai</w:t>
        </w:r>
        <w:r w:rsidRPr="006764D1">
          <w:rPr>
            <w:rStyle w:val="aff2"/>
            <w:rFonts w:asciiTheme="majorHAnsi" w:hAnsiTheme="majorHAnsi" w:cstheme="majorHAnsi"/>
            <w:sz w:val="14"/>
            <w:szCs w:val="14"/>
          </w:rPr>
          <w:t>/</w:t>
        </w:r>
        <w:r w:rsidRPr="006764D1">
          <w:rPr>
            <w:rStyle w:val="aff2"/>
            <w:rFonts w:asciiTheme="majorHAnsi" w:hAnsiTheme="majorHAnsi" w:cstheme="majorHAnsi"/>
            <w:sz w:val="14"/>
            <w:szCs w:val="14"/>
            <w:lang w:val="en-US"/>
          </w:rPr>
          <w:t>articles</w:t>
        </w:r>
        <w:r w:rsidRPr="006764D1">
          <w:rPr>
            <w:rStyle w:val="aff2"/>
            <w:rFonts w:asciiTheme="majorHAnsi" w:hAnsiTheme="majorHAnsi" w:cstheme="majorHAnsi"/>
            <w:sz w:val="14"/>
            <w:szCs w:val="14"/>
          </w:rPr>
          <w:t>/</w:t>
        </w:r>
        <w:proofErr w:type="spellStart"/>
        <w:r w:rsidRPr="006764D1">
          <w:rPr>
            <w:rStyle w:val="aff2"/>
            <w:rFonts w:asciiTheme="majorHAnsi" w:hAnsiTheme="majorHAnsi" w:cstheme="majorHAnsi"/>
            <w:sz w:val="14"/>
            <w:szCs w:val="14"/>
            <w:lang w:val="en-US"/>
          </w:rPr>
          <w:t>resursnye</w:t>
        </w:r>
        <w:proofErr w:type="spellEnd"/>
        <w:r w:rsidRPr="006764D1">
          <w:rPr>
            <w:rStyle w:val="aff2"/>
            <w:rFonts w:asciiTheme="majorHAnsi" w:hAnsiTheme="majorHAnsi" w:cstheme="majorHAnsi"/>
            <w:sz w:val="14"/>
            <w:szCs w:val="14"/>
          </w:rPr>
          <w:t>-</w:t>
        </w:r>
        <w:proofErr w:type="spellStart"/>
        <w:r w:rsidRPr="006764D1">
          <w:rPr>
            <w:rStyle w:val="aff2"/>
            <w:rFonts w:asciiTheme="majorHAnsi" w:hAnsiTheme="majorHAnsi" w:cstheme="majorHAnsi"/>
            <w:sz w:val="14"/>
            <w:szCs w:val="14"/>
            <w:lang w:val="en-US"/>
          </w:rPr>
          <w:t>klassy</w:t>
        </w:r>
        <w:proofErr w:type="spellEnd"/>
        <w:r w:rsidRPr="006764D1">
          <w:rPr>
            <w:rStyle w:val="aff2"/>
            <w:rFonts w:asciiTheme="majorHAnsi" w:hAnsiTheme="majorHAnsi" w:cstheme="majorHAnsi"/>
            <w:sz w:val="14"/>
            <w:szCs w:val="14"/>
          </w:rPr>
          <w:t>-</w:t>
        </w:r>
        <w:r w:rsidRPr="006764D1">
          <w:rPr>
            <w:rStyle w:val="aff2"/>
            <w:rFonts w:asciiTheme="majorHAnsi" w:hAnsiTheme="majorHAnsi" w:cstheme="majorHAnsi"/>
            <w:sz w:val="14"/>
            <w:szCs w:val="14"/>
            <w:lang w:val="en-US"/>
          </w:rPr>
          <w:t>v</w:t>
        </w:r>
        <w:r w:rsidRPr="006764D1">
          <w:rPr>
            <w:rStyle w:val="aff2"/>
            <w:rFonts w:asciiTheme="majorHAnsi" w:hAnsiTheme="majorHAnsi" w:cstheme="majorHAnsi"/>
            <w:sz w:val="14"/>
            <w:szCs w:val="14"/>
          </w:rPr>
          <w:t>-</w:t>
        </w:r>
        <w:proofErr w:type="spellStart"/>
        <w:r w:rsidRPr="006764D1">
          <w:rPr>
            <w:rStyle w:val="aff2"/>
            <w:rFonts w:asciiTheme="majorHAnsi" w:hAnsiTheme="majorHAnsi" w:cstheme="majorHAnsi"/>
            <w:sz w:val="14"/>
            <w:szCs w:val="14"/>
            <w:lang w:val="en-US"/>
          </w:rPr>
          <w:t>obychnyh</w:t>
        </w:r>
        <w:proofErr w:type="spellEnd"/>
        <w:r w:rsidRPr="006764D1">
          <w:rPr>
            <w:rStyle w:val="aff2"/>
            <w:rFonts w:asciiTheme="majorHAnsi" w:hAnsiTheme="majorHAnsi" w:cstheme="majorHAnsi"/>
            <w:sz w:val="14"/>
            <w:szCs w:val="14"/>
          </w:rPr>
          <w:t>-</w:t>
        </w:r>
        <w:proofErr w:type="spellStart"/>
        <w:r w:rsidRPr="006764D1">
          <w:rPr>
            <w:rStyle w:val="aff2"/>
            <w:rFonts w:asciiTheme="majorHAnsi" w:hAnsiTheme="majorHAnsi" w:cstheme="majorHAnsi"/>
            <w:sz w:val="14"/>
            <w:szCs w:val="14"/>
            <w:lang w:val="en-US"/>
          </w:rPr>
          <w:t>shkolah</w:t>
        </w:r>
        <w:proofErr w:type="spellEnd"/>
        <w:r w:rsidRPr="006764D1">
          <w:rPr>
            <w:rStyle w:val="aff2"/>
            <w:rFonts w:asciiTheme="majorHAnsi" w:hAnsiTheme="majorHAnsi" w:cstheme="majorHAnsi"/>
            <w:sz w:val="14"/>
            <w:szCs w:val="14"/>
          </w:rPr>
          <w:t>-</w:t>
        </w:r>
        <w:proofErr w:type="spellStart"/>
        <w:r w:rsidRPr="006764D1">
          <w:rPr>
            <w:rStyle w:val="aff2"/>
            <w:rFonts w:asciiTheme="majorHAnsi" w:hAnsiTheme="majorHAnsi" w:cstheme="majorHAnsi"/>
            <w:sz w:val="14"/>
            <w:szCs w:val="14"/>
            <w:lang w:val="en-US"/>
          </w:rPr>
          <w:t>na</w:t>
        </w:r>
        <w:proofErr w:type="spellEnd"/>
        <w:r w:rsidRPr="006764D1">
          <w:rPr>
            <w:rStyle w:val="aff2"/>
            <w:rFonts w:asciiTheme="majorHAnsi" w:hAnsiTheme="majorHAnsi" w:cstheme="majorHAnsi"/>
            <w:sz w:val="14"/>
            <w:szCs w:val="14"/>
          </w:rPr>
          <w:t>-</w:t>
        </w:r>
        <w:proofErr w:type="spellStart"/>
        <w:r w:rsidRPr="006764D1">
          <w:rPr>
            <w:rStyle w:val="aff2"/>
            <w:rFonts w:asciiTheme="majorHAnsi" w:hAnsiTheme="majorHAnsi" w:cstheme="majorHAnsi"/>
            <w:sz w:val="14"/>
            <w:szCs w:val="14"/>
            <w:lang w:val="en-US"/>
          </w:rPr>
          <w:t>puti</w:t>
        </w:r>
        <w:proofErr w:type="spellEnd"/>
        <w:r w:rsidRPr="006764D1">
          <w:rPr>
            <w:rStyle w:val="aff2"/>
            <w:rFonts w:asciiTheme="majorHAnsi" w:hAnsiTheme="majorHAnsi" w:cstheme="majorHAnsi"/>
            <w:sz w:val="14"/>
            <w:szCs w:val="14"/>
          </w:rPr>
          <w:t>-</w:t>
        </w:r>
        <w:r w:rsidRPr="006764D1">
          <w:rPr>
            <w:rStyle w:val="aff2"/>
            <w:rFonts w:asciiTheme="majorHAnsi" w:hAnsiTheme="majorHAnsi" w:cstheme="majorHAnsi"/>
            <w:sz w:val="14"/>
            <w:szCs w:val="14"/>
            <w:lang w:val="en-US"/>
          </w:rPr>
          <w:t>k</w:t>
        </w:r>
        <w:r w:rsidRPr="006764D1">
          <w:rPr>
            <w:rStyle w:val="aff2"/>
            <w:rFonts w:asciiTheme="majorHAnsi" w:hAnsiTheme="majorHAnsi" w:cstheme="majorHAnsi"/>
            <w:sz w:val="14"/>
            <w:szCs w:val="14"/>
          </w:rPr>
          <w:t>-</w:t>
        </w:r>
        <w:proofErr w:type="spellStart"/>
        <w:r w:rsidRPr="006764D1">
          <w:rPr>
            <w:rStyle w:val="aff2"/>
            <w:rFonts w:asciiTheme="majorHAnsi" w:hAnsiTheme="majorHAnsi" w:cstheme="majorHAnsi"/>
            <w:sz w:val="14"/>
            <w:szCs w:val="14"/>
            <w:lang w:val="en-US"/>
          </w:rPr>
          <w:t>inklyuzii</w:t>
        </w:r>
        <w:proofErr w:type="spellEnd"/>
      </w:hyperlink>
      <w:r w:rsidRPr="006764D1">
        <w:rPr>
          <w:rFonts w:asciiTheme="majorHAnsi" w:hAnsiTheme="majorHAnsi" w:cstheme="majorHAnsi"/>
          <w:sz w:val="14"/>
          <w:szCs w:val="14"/>
        </w:rPr>
        <w:t xml:space="preserve"> (дата обращения: 13.03.2023)</w:t>
      </w:r>
    </w:p>
  </w:footnote>
  <w:footnote w:id="6">
    <w:p w14:paraId="73688D34" w14:textId="111E62A2" w:rsidR="005A719B" w:rsidRPr="00D930AB" w:rsidRDefault="005A719B">
      <w:pPr>
        <w:pStyle w:val="afb"/>
        <w:rPr>
          <w:sz w:val="14"/>
          <w:szCs w:val="14"/>
        </w:rPr>
      </w:pPr>
      <w:r w:rsidRPr="00D930AB">
        <w:rPr>
          <w:rStyle w:val="afd"/>
          <w:sz w:val="14"/>
          <w:szCs w:val="14"/>
        </w:rPr>
        <w:footnoteRef/>
      </w:r>
      <w:r w:rsidRPr="00D930AB">
        <w:rPr>
          <w:sz w:val="14"/>
          <w:szCs w:val="14"/>
        </w:rPr>
        <w:t xml:space="preserve"> Инструкция о порядке учёта детей </w:t>
      </w:r>
      <w:proofErr w:type="spellStart"/>
      <w:r w:rsidRPr="00D930AB">
        <w:rPr>
          <w:sz w:val="14"/>
          <w:szCs w:val="14"/>
        </w:rPr>
        <w:t>предшкольного</w:t>
      </w:r>
      <w:proofErr w:type="spellEnd"/>
      <w:r w:rsidRPr="00D930AB">
        <w:rPr>
          <w:sz w:val="14"/>
          <w:szCs w:val="14"/>
        </w:rPr>
        <w:t xml:space="preserve"> и школьного возраста. </w:t>
      </w:r>
      <w:hyperlink r:id="rId5" w:history="1">
        <w:r w:rsidRPr="00D930AB">
          <w:rPr>
            <w:rStyle w:val="aff2"/>
            <w:sz w:val="14"/>
            <w:szCs w:val="14"/>
          </w:rPr>
          <w:t>http://cbd.minjust.gov.kg/act/view/ru-ru/100077</w:t>
        </w:r>
      </w:hyperlink>
      <w:r w:rsidRPr="00D930AB">
        <w:rPr>
          <w:sz w:val="14"/>
          <w:szCs w:val="14"/>
        </w:rPr>
        <w:t xml:space="preserve"> </w:t>
      </w:r>
      <w:r w:rsidRPr="00D930AB">
        <w:rPr>
          <w:rFonts w:asciiTheme="majorHAnsi" w:eastAsia="Arial" w:hAnsiTheme="majorHAnsi" w:cstheme="majorHAnsi"/>
          <w:sz w:val="14"/>
          <w:szCs w:val="14"/>
        </w:rPr>
        <w:t>(дата обращения: 10.03.2023)</w:t>
      </w:r>
    </w:p>
  </w:footnote>
  <w:footnote w:id="7">
    <w:p w14:paraId="61386FFF" w14:textId="77777777" w:rsidR="005A719B" w:rsidRPr="00D930AB" w:rsidRDefault="005A719B" w:rsidP="00D930AB">
      <w:pPr>
        <w:adjustRightInd w:val="0"/>
        <w:snapToGrid w:val="0"/>
        <w:spacing w:after="240" w:line="240" w:lineRule="auto"/>
        <w:jc w:val="both"/>
        <w:rPr>
          <w:rFonts w:asciiTheme="majorHAnsi" w:eastAsia="Arial" w:hAnsiTheme="majorHAnsi" w:cstheme="majorHAnsi"/>
          <w:sz w:val="14"/>
          <w:szCs w:val="14"/>
        </w:rPr>
      </w:pPr>
      <w:r w:rsidRPr="00D930AB">
        <w:rPr>
          <w:rStyle w:val="afd"/>
          <w:sz w:val="14"/>
          <w:szCs w:val="14"/>
        </w:rPr>
        <w:footnoteRef/>
      </w:r>
      <w:r>
        <w:t xml:space="preserve"> </w:t>
      </w:r>
      <w:r w:rsidRPr="00D930AB">
        <w:rPr>
          <w:sz w:val="14"/>
          <w:szCs w:val="14"/>
        </w:rPr>
        <w:t xml:space="preserve">Закон «О местном самоуправлении». </w:t>
      </w:r>
      <w:hyperlink r:id="rId6" w:history="1">
        <w:r w:rsidRPr="00D930AB">
          <w:rPr>
            <w:rStyle w:val="aff2"/>
            <w:rFonts w:asciiTheme="majorHAnsi" w:hAnsiTheme="majorHAnsi" w:cstheme="majorHAnsi"/>
            <w:sz w:val="14"/>
            <w:szCs w:val="14"/>
            <w:lang w:eastAsia="zh-CN"/>
          </w:rPr>
          <w:t>http://cbd.minjust.gov.kg/act/view/ru-ru/203102</w:t>
        </w:r>
      </w:hyperlink>
      <w:r w:rsidRPr="00D930AB">
        <w:rPr>
          <w:rStyle w:val="aff2"/>
          <w:rFonts w:asciiTheme="majorHAnsi" w:hAnsiTheme="majorHAnsi" w:cstheme="majorHAnsi"/>
          <w:sz w:val="14"/>
          <w:szCs w:val="14"/>
          <w:lang w:eastAsia="zh-CN"/>
        </w:rPr>
        <w:t xml:space="preserve">  </w:t>
      </w:r>
      <w:r w:rsidRPr="00D930AB">
        <w:rPr>
          <w:rFonts w:asciiTheme="majorHAnsi" w:eastAsia="Arial" w:hAnsiTheme="majorHAnsi" w:cstheme="majorHAnsi"/>
          <w:sz w:val="14"/>
          <w:szCs w:val="14"/>
        </w:rPr>
        <w:t>(дата обращения: 10.03.2023)</w:t>
      </w:r>
    </w:p>
    <w:p w14:paraId="3866B44B" w14:textId="7AC709E9" w:rsidR="005A719B" w:rsidRPr="00D91EEA" w:rsidRDefault="005A719B" w:rsidP="00754D37">
      <w:pPr>
        <w:pStyle w:val="afb"/>
        <w:rPr>
          <w:rStyle w:val="aff2"/>
          <w:rFonts w:asciiTheme="majorHAnsi" w:hAnsiTheme="majorHAnsi" w:cstheme="majorHAnsi"/>
          <w:sz w:val="14"/>
          <w:szCs w:val="14"/>
          <w:lang w:eastAsia="zh-C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032C0" w14:textId="55D52443" w:rsidR="005A719B" w:rsidRDefault="005A719B">
    <w:pPr>
      <w:pStyle w:val="afe"/>
    </w:pPr>
    <w:r>
      <w:rPr>
        <w:noProof/>
      </w:rPr>
      <w:drawing>
        <wp:anchor distT="0" distB="0" distL="114300" distR="114300" simplePos="0" relativeHeight="251659264" behindDoc="1" locked="0" layoutInCell="1" allowOverlap="1" wp14:anchorId="3B506C1B" wp14:editId="6E47DFC7">
          <wp:simplePos x="0" y="0"/>
          <wp:positionH relativeFrom="margin">
            <wp:posOffset>4697912</wp:posOffset>
          </wp:positionH>
          <wp:positionV relativeFrom="paragraph">
            <wp:posOffset>-199835</wp:posOffset>
          </wp:positionV>
          <wp:extent cx="1405337" cy="274634"/>
          <wp:effectExtent l="0" t="0" r="4445"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5337" cy="27463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63A1"/>
    <w:multiLevelType w:val="hybridMultilevel"/>
    <w:tmpl w:val="A2A8B77C"/>
    <w:lvl w:ilvl="0" w:tplc="AE7E83CC">
      <w:start w:val="1"/>
      <w:numFmt w:val="decimal"/>
      <w:lvlText w:val="%1."/>
      <w:lvlJc w:val="left"/>
      <w:pPr>
        <w:ind w:left="720" w:hanging="360"/>
      </w:pPr>
      <w:rPr>
        <w:rFonts w:hint="default"/>
      </w:rPr>
    </w:lvl>
    <w:lvl w:ilvl="1" w:tplc="A2D2E9FC">
      <w:start w:val="1"/>
      <w:numFmt w:val="lowerLetter"/>
      <w:lvlText w:val="%2."/>
      <w:lvlJc w:val="left"/>
      <w:pPr>
        <w:ind w:left="1440" w:hanging="360"/>
      </w:pPr>
    </w:lvl>
    <w:lvl w:ilvl="2" w:tplc="00C49700">
      <w:start w:val="1"/>
      <w:numFmt w:val="lowerRoman"/>
      <w:lvlText w:val="%3."/>
      <w:lvlJc w:val="right"/>
      <w:pPr>
        <w:ind w:left="2160" w:hanging="180"/>
      </w:pPr>
    </w:lvl>
    <w:lvl w:ilvl="3" w:tplc="6B3409CC">
      <w:start w:val="1"/>
      <w:numFmt w:val="decimal"/>
      <w:lvlText w:val="%4."/>
      <w:lvlJc w:val="left"/>
      <w:pPr>
        <w:ind w:left="2880" w:hanging="360"/>
      </w:pPr>
    </w:lvl>
    <w:lvl w:ilvl="4" w:tplc="5610FA5C">
      <w:start w:val="1"/>
      <w:numFmt w:val="lowerLetter"/>
      <w:lvlText w:val="%5."/>
      <w:lvlJc w:val="left"/>
      <w:pPr>
        <w:ind w:left="3600" w:hanging="360"/>
      </w:pPr>
    </w:lvl>
    <w:lvl w:ilvl="5" w:tplc="5F90B5AA">
      <w:start w:val="1"/>
      <w:numFmt w:val="lowerRoman"/>
      <w:lvlText w:val="%6."/>
      <w:lvlJc w:val="right"/>
      <w:pPr>
        <w:ind w:left="4320" w:hanging="180"/>
      </w:pPr>
    </w:lvl>
    <w:lvl w:ilvl="6" w:tplc="E97AA736">
      <w:start w:val="1"/>
      <w:numFmt w:val="decimal"/>
      <w:lvlText w:val="%7."/>
      <w:lvlJc w:val="left"/>
      <w:pPr>
        <w:ind w:left="5040" w:hanging="360"/>
      </w:pPr>
    </w:lvl>
    <w:lvl w:ilvl="7" w:tplc="4F84051A">
      <w:start w:val="1"/>
      <w:numFmt w:val="lowerLetter"/>
      <w:lvlText w:val="%8."/>
      <w:lvlJc w:val="left"/>
      <w:pPr>
        <w:ind w:left="5760" w:hanging="360"/>
      </w:pPr>
    </w:lvl>
    <w:lvl w:ilvl="8" w:tplc="1F80D466">
      <w:start w:val="1"/>
      <w:numFmt w:val="lowerRoman"/>
      <w:lvlText w:val="%9."/>
      <w:lvlJc w:val="right"/>
      <w:pPr>
        <w:ind w:left="6480" w:hanging="180"/>
      </w:pPr>
    </w:lvl>
  </w:abstractNum>
  <w:abstractNum w:abstractNumId="1" w15:restartNumberingAfterBreak="0">
    <w:nsid w:val="022335B4"/>
    <w:multiLevelType w:val="hybridMultilevel"/>
    <w:tmpl w:val="FDB0FFBE"/>
    <w:lvl w:ilvl="0" w:tplc="C3E4BEB8">
      <w:start w:val="1"/>
      <w:numFmt w:val="decimal"/>
      <w:lvlText w:val="%1."/>
      <w:lvlJc w:val="left"/>
      <w:pPr>
        <w:ind w:left="1440" w:hanging="360"/>
      </w:pPr>
      <w:rPr>
        <w:rFonts w:asciiTheme="minorHAnsi" w:eastAsia="Times New Roman" w:hAnsiTheme="minorHAnsi" w:cs="Times New Roman"/>
        <w:i w:val="0"/>
        <w:iCs/>
        <w:color w:val="auto"/>
      </w:rPr>
    </w:lvl>
    <w:lvl w:ilvl="1" w:tplc="13027BD2">
      <w:start w:val="1"/>
      <w:numFmt w:val="lowerLetter"/>
      <w:lvlText w:val="%2."/>
      <w:lvlJc w:val="left"/>
      <w:pPr>
        <w:ind w:left="1440" w:hanging="360"/>
      </w:pPr>
    </w:lvl>
    <w:lvl w:ilvl="2" w:tplc="94004076">
      <w:start w:val="1"/>
      <w:numFmt w:val="lowerRoman"/>
      <w:lvlText w:val="%3."/>
      <w:lvlJc w:val="right"/>
      <w:pPr>
        <w:ind w:left="2160" w:hanging="180"/>
      </w:pPr>
    </w:lvl>
    <w:lvl w:ilvl="3" w:tplc="47528670">
      <w:start w:val="1"/>
      <w:numFmt w:val="decimal"/>
      <w:lvlText w:val="%4."/>
      <w:lvlJc w:val="left"/>
      <w:pPr>
        <w:ind w:left="2880" w:hanging="360"/>
      </w:pPr>
    </w:lvl>
    <w:lvl w:ilvl="4" w:tplc="F56CD500">
      <w:start w:val="1"/>
      <w:numFmt w:val="lowerLetter"/>
      <w:lvlText w:val="%5."/>
      <w:lvlJc w:val="left"/>
      <w:pPr>
        <w:ind w:left="3600" w:hanging="360"/>
      </w:pPr>
    </w:lvl>
    <w:lvl w:ilvl="5" w:tplc="F0D840E6">
      <w:start w:val="1"/>
      <w:numFmt w:val="lowerRoman"/>
      <w:lvlText w:val="%6."/>
      <w:lvlJc w:val="right"/>
      <w:pPr>
        <w:ind w:left="4320" w:hanging="180"/>
      </w:pPr>
    </w:lvl>
    <w:lvl w:ilvl="6" w:tplc="187252FA">
      <w:start w:val="1"/>
      <w:numFmt w:val="decimal"/>
      <w:lvlText w:val="%7."/>
      <w:lvlJc w:val="left"/>
      <w:pPr>
        <w:ind w:left="5040" w:hanging="360"/>
      </w:pPr>
    </w:lvl>
    <w:lvl w:ilvl="7" w:tplc="A1084176">
      <w:start w:val="1"/>
      <w:numFmt w:val="lowerLetter"/>
      <w:lvlText w:val="%8."/>
      <w:lvlJc w:val="left"/>
      <w:pPr>
        <w:ind w:left="5760" w:hanging="360"/>
      </w:pPr>
    </w:lvl>
    <w:lvl w:ilvl="8" w:tplc="DD50EA00">
      <w:start w:val="1"/>
      <w:numFmt w:val="lowerRoman"/>
      <w:lvlText w:val="%9."/>
      <w:lvlJc w:val="right"/>
      <w:pPr>
        <w:ind w:left="6480" w:hanging="180"/>
      </w:pPr>
    </w:lvl>
  </w:abstractNum>
  <w:abstractNum w:abstractNumId="2" w15:restartNumberingAfterBreak="0">
    <w:nsid w:val="03EE7D78"/>
    <w:multiLevelType w:val="hybridMultilevel"/>
    <w:tmpl w:val="75D4BC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956C38"/>
    <w:multiLevelType w:val="hybridMultilevel"/>
    <w:tmpl w:val="9D380DBA"/>
    <w:lvl w:ilvl="0" w:tplc="22403396">
      <w:start w:val="1"/>
      <w:numFmt w:val="decimal"/>
      <w:lvlText w:val="%1."/>
      <w:lvlJc w:val="left"/>
      <w:pPr>
        <w:ind w:left="720" w:hanging="360"/>
      </w:pPr>
      <w:rPr>
        <w:rFonts w:asciiTheme="majorHAnsi" w:eastAsia="SimSun" w:hAnsiTheme="majorHAnsi" w:cstheme="majorHAnsi"/>
      </w:rPr>
    </w:lvl>
    <w:lvl w:ilvl="1" w:tplc="EADC7FB0">
      <w:start w:val="1"/>
      <w:numFmt w:val="decimal"/>
      <w:lvlText w:val="%2)"/>
      <w:lvlJc w:val="left"/>
      <w:pPr>
        <w:ind w:left="1440" w:hanging="360"/>
      </w:pPr>
      <w:rPr>
        <w:rFonts w:asciiTheme="majorHAnsi" w:eastAsia="SimSun" w:hAnsiTheme="majorHAnsi" w:cstheme="majorHAnsi"/>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6756B40"/>
    <w:multiLevelType w:val="hybridMultilevel"/>
    <w:tmpl w:val="6B4CE298"/>
    <w:lvl w:ilvl="0" w:tplc="88188FEA">
      <w:start w:val="1"/>
      <w:numFmt w:val="decimal"/>
      <w:lvlText w:val="%1."/>
      <w:lvlJc w:val="left"/>
      <w:pPr>
        <w:ind w:left="1800" w:hanging="360"/>
      </w:pPr>
    </w:lvl>
    <w:lvl w:ilvl="1" w:tplc="8632942E">
      <w:start w:val="1"/>
      <w:numFmt w:val="lowerLetter"/>
      <w:lvlText w:val="%2."/>
      <w:lvlJc w:val="left"/>
      <w:pPr>
        <w:ind w:left="2520" w:hanging="360"/>
      </w:pPr>
    </w:lvl>
    <w:lvl w:ilvl="2" w:tplc="106A2ACE">
      <w:start w:val="1"/>
      <w:numFmt w:val="lowerRoman"/>
      <w:lvlText w:val="%3."/>
      <w:lvlJc w:val="right"/>
      <w:pPr>
        <w:ind w:left="3240" w:hanging="180"/>
      </w:pPr>
    </w:lvl>
    <w:lvl w:ilvl="3" w:tplc="AF803214">
      <w:start w:val="1"/>
      <w:numFmt w:val="decimal"/>
      <w:lvlText w:val="%4."/>
      <w:lvlJc w:val="left"/>
      <w:pPr>
        <w:ind w:left="3960" w:hanging="360"/>
      </w:pPr>
    </w:lvl>
    <w:lvl w:ilvl="4" w:tplc="88C0A596">
      <w:start w:val="1"/>
      <w:numFmt w:val="lowerLetter"/>
      <w:lvlText w:val="%5."/>
      <w:lvlJc w:val="left"/>
      <w:pPr>
        <w:ind w:left="4680" w:hanging="360"/>
      </w:pPr>
    </w:lvl>
    <w:lvl w:ilvl="5" w:tplc="0DE8E560">
      <w:start w:val="1"/>
      <w:numFmt w:val="lowerRoman"/>
      <w:lvlText w:val="%6."/>
      <w:lvlJc w:val="right"/>
      <w:pPr>
        <w:ind w:left="5400" w:hanging="180"/>
      </w:pPr>
    </w:lvl>
    <w:lvl w:ilvl="6" w:tplc="101C431A">
      <w:start w:val="1"/>
      <w:numFmt w:val="decimal"/>
      <w:lvlText w:val="%7."/>
      <w:lvlJc w:val="left"/>
      <w:pPr>
        <w:ind w:left="6120" w:hanging="360"/>
      </w:pPr>
    </w:lvl>
    <w:lvl w:ilvl="7" w:tplc="97B20E22">
      <w:start w:val="1"/>
      <w:numFmt w:val="lowerLetter"/>
      <w:lvlText w:val="%8."/>
      <w:lvlJc w:val="left"/>
      <w:pPr>
        <w:ind w:left="6840" w:hanging="360"/>
      </w:pPr>
    </w:lvl>
    <w:lvl w:ilvl="8" w:tplc="A386D87A">
      <w:start w:val="1"/>
      <w:numFmt w:val="lowerRoman"/>
      <w:lvlText w:val="%9."/>
      <w:lvlJc w:val="right"/>
      <w:pPr>
        <w:ind w:left="7560" w:hanging="180"/>
      </w:pPr>
    </w:lvl>
  </w:abstractNum>
  <w:abstractNum w:abstractNumId="5" w15:restartNumberingAfterBreak="0">
    <w:nsid w:val="069129A4"/>
    <w:multiLevelType w:val="hybridMultilevel"/>
    <w:tmpl w:val="4AA89FBA"/>
    <w:lvl w:ilvl="0" w:tplc="2C4CCC8E">
      <w:start w:val="1"/>
      <w:numFmt w:val="decimal"/>
      <w:lvlText w:val="%1."/>
      <w:lvlJc w:val="left"/>
      <w:pPr>
        <w:ind w:left="1440" w:hanging="360"/>
      </w:pPr>
      <w:rPr>
        <w:rFonts w:asciiTheme="minorHAnsi" w:eastAsia="Times New Roman" w:hAnsiTheme="minorHAnsi" w:cs="Times New Roman"/>
        <w:i w:val="0"/>
        <w:iCs/>
        <w:color w:val="auto"/>
      </w:rPr>
    </w:lvl>
    <w:lvl w:ilvl="1" w:tplc="EC2ABB94">
      <w:start w:val="1"/>
      <w:numFmt w:val="lowerLetter"/>
      <w:lvlText w:val="%2."/>
      <w:lvlJc w:val="left"/>
      <w:pPr>
        <w:ind w:left="1440" w:hanging="360"/>
      </w:pPr>
    </w:lvl>
    <w:lvl w:ilvl="2" w:tplc="9B0C9922">
      <w:start w:val="1"/>
      <w:numFmt w:val="lowerRoman"/>
      <w:lvlText w:val="%3."/>
      <w:lvlJc w:val="right"/>
      <w:pPr>
        <w:ind w:left="2160" w:hanging="180"/>
      </w:pPr>
    </w:lvl>
    <w:lvl w:ilvl="3" w:tplc="58CE71F6">
      <w:start w:val="1"/>
      <w:numFmt w:val="decimal"/>
      <w:lvlText w:val="%4."/>
      <w:lvlJc w:val="left"/>
      <w:pPr>
        <w:ind w:left="2880" w:hanging="360"/>
      </w:pPr>
    </w:lvl>
    <w:lvl w:ilvl="4" w:tplc="66A2B638">
      <w:start w:val="1"/>
      <w:numFmt w:val="lowerLetter"/>
      <w:lvlText w:val="%5."/>
      <w:lvlJc w:val="left"/>
      <w:pPr>
        <w:ind w:left="3600" w:hanging="360"/>
      </w:pPr>
    </w:lvl>
    <w:lvl w:ilvl="5" w:tplc="034A89BC">
      <w:start w:val="1"/>
      <w:numFmt w:val="lowerRoman"/>
      <w:lvlText w:val="%6."/>
      <w:lvlJc w:val="right"/>
      <w:pPr>
        <w:ind w:left="4320" w:hanging="180"/>
      </w:pPr>
    </w:lvl>
    <w:lvl w:ilvl="6" w:tplc="72768B90">
      <w:start w:val="1"/>
      <w:numFmt w:val="decimal"/>
      <w:lvlText w:val="%7."/>
      <w:lvlJc w:val="left"/>
      <w:pPr>
        <w:ind w:left="5040" w:hanging="360"/>
      </w:pPr>
    </w:lvl>
    <w:lvl w:ilvl="7" w:tplc="90E04C12">
      <w:start w:val="1"/>
      <w:numFmt w:val="lowerLetter"/>
      <w:lvlText w:val="%8."/>
      <w:lvlJc w:val="left"/>
      <w:pPr>
        <w:ind w:left="5760" w:hanging="360"/>
      </w:pPr>
    </w:lvl>
    <w:lvl w:ilvl="8" w:tplc="C7CEA8EC">
      <w:start w:val="1"/>
      <w:numFmt w:val="lowerRoman"/>
      <w:lvlText w:val="%9."/>
      <w:lvlJc w:val="right"/>
      <w:pPr>
        <w:ind w:left="6480" w:hanging="180"/>
      </w:pPr>
    </w:lvl>
  </w:abstractNum>
  <w:abstractNum w:abstractNumId="6" w15:restartNumberingAfterBreak="0">
    <w:nsid w:val="06F46278"/>
    <w:multiLevelType w:val="hybridMultilevel"/>
    <w:tmpl w:val="7C50A2D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72F3F85"/>
    <w:multiLevelType w:val="hybridMultilevel"/>
    <w:tmpl w:val="051E8B7E"/>
    <w:lvl w:ilvl="0" w:tplc="08CA70F4">
      <w:start w:val="1"/>
      <w:numFmt w:val="decimal"/>
      <w:lvlText w:val="%1."/>
      <w:lvlJc w:val="left"/>
      <w:pPr>
        <w:ind w:left="720" w:hanging="360"/>
      </w:pPr>
      <w:rPr>
        <w:rFonts w:hint="default"/>
      </w:rPr>
    </w:lvl>
    <w:lvl w:ilvl="1" w:tplc="B31CE368">
      <w:start w:val="1"/>
      <w:numFmt w:val="lowerLetter"/>
      <w:lvlText w:val="%2."/>
      <w:lvlJc w:val="left"/>
      <w:pPr>
        <w:ind w:left="1440" w:hanging="360"/>
      </w:pPr>
    </w:lvl>
    <w:lvl w:ilvl="2" w:tplc="A19688A8">
      <w:start w:val="1"/>
      <w:numFmt w:val="lowerRoman"/>
      <w:lvlText w:val="%3."/>
      <w:lvlJc w:val="right"/>
      <w:pPr>
        <w:ind w:left="2160" w:hanging="180"/>
      </w:pPr>
    </w:lvl>
    <w:lvl w:ilvl="3" w:tplc="0876E296">
      <w:start w:val="1"/>
      <w:numFmt w:val="decimal"/>
      <w:lvlText w:val="%4."/>
      <w:lvlJc w:val="left"/>
      <w:pPr>
        <w:ind w:left="2880" w:hanging="360"/>
      </w:pPr>
    </w:lvl>
    <w:lvl w:ilvl="4" w:tplc="1294FA7A">
      <w:start w:val="1"/>
      <w:numFmt w:val="lowerLetter"/>
      <w:lvlText w:val="%5."/>
      <w:lvlJc w:val="left"/>
      <w:pPr>
        <w:ind w:left="3600" w:hanging="360"/>
      </w:pPr>
    </w:lvl>
    <w:lvl w:ilvl="5" w:tplc="CDC2377A">
      <w:start w:val="1"/>
      <w:numFmt w:val="lowerRoman"/>
      <w:lvlText w:val="%6."/>
      <w:lvlJc w:val="right"/>
      <w:pPr>
        <w:ind w:left="4320" w:hanging="180"/>
      </w:pPr>
    </w:lvl>
    <w:lvl w:ilvl="6" w:tplc="C1CAE464">
      <w:start w:val="1"/>
      <w:numFmt w:val="decimal"/>
      <w:lvlText w:val="%7."/>
      <w:lvlJc w:val="left"/>
      <w:pPr>
        <w:ind w:left="5040" w:hanging="360"/>
      </w:pPr>
    </w:lvl>
    <w:lvl w:ilvl="7" w:tplc="83E8CC6C">
      <w:start w:val="1"/>
      <w:numFmt w:val="lowerLetter"/>
      <w:lvlText w:val="%8."/>
      <w:lvlJc w:val="left"/>
      <w:pPr>
        <w:ind w:left="5760" w:hanging="360"/>
      </w:pPr>
    </w:lvl>
    <w:lvl w:ilvl="8" w:tplc="F07C5C42">
      <w:start w:val="1"/>
      <w:numFmt w:val="lowerRoman"/>
      <w:lvlText w:val="%9."/>
      <w:lvlJc w:val="right"/>
      <w:pPr>
        <w:ind w:left="6480" w:hanging="180"/>
      </w:pPr>
    </w:lvl>
  </w:abstractNum>
  <w:abstractNum w:abstractNumId="8" w15:restartNumberingAfterBreak="0">
    <w:nsid w:val="07CC558F"/>
    <w:multiLevelType w:val="hybridMultilevel"/>
    <w:tmpl w:val="F1C22B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82E71AB"/>
    <w:multiLevelType w:val="hybridMultilevel"/>
    <w:tmpl w:val="0250175A"/>
    <w:lvl w:ilvl="0" w:tplc="3B6611A0">
      <w:start w:val="1"/>
      <w:numFmt w:val="decimal"/>
      <w:lvlText w:val="%1."/>
      <w:lvlJc w:val="left"/>
      <w:pPr>
        <w:ind w:left="1800" w:hanging="360"/>
      </w:pPr>
    </w:lvl>
    <w:lvl w:ilvl="1" w:tplc="64EAD362">
      <w:start w:val="1"/>
      <w:numFmt w:val="lowerLetter"/>
      <w:lvlText w:val="%2."/>
      <w:lvlJc w:val="left"/>
      <w:pPr>
        <w:ind w:left="2520" w:hanging="360"/>
      </w:pPr>
    </w:lvl>
    <w:lvl w:ilvl="2" w:tplc="0BAAF9A6">
      <w:start w:val="1"/>
      <w:numFmt w:val="lowerRoman"/>
      <w:lvlText w:val="%3."/>
      <w:lvlJc w:val="right"/>
      <w:pPr>
        <w:ind w:left="3240" w:hanging="180"/>
      </w:pPr>
    </w:lvl>
    <w:lvl w:ilvl="3" w:tplc="0F322CA4">
      <w:start w:val="1"/>
      <w:numFmt w:val="decimal"/>
      <w:lvlText w:val="%4."/>
      <w:lvlJc w:val="left"/>
      <w:pPr>
        <w:ind w:left="3960" w:hanging="360"/>
      </w:pPr>
    </w:lvl>
    <w:lvl w:ilvl="4" w:tplc="D344999A">
      <w:start w:val="1"/>
      <w:numFmt w:val="lowerLetter"/>
      <w:lvlText w:val="%5."/>
      <w:lvlJc w:val="left"/>
      <w:pPr>
        <w:ind w:left="4680" w:hanging="360"/>
      </w:pPr>
    </w:lvl>
    <w:lvl w:ilvl="5" w:tplc="58CE3FD8">
      <w:start w:val="1"/>
      <w:numFmt w:val="lowerRoman"/>
      <w:lvlText w:val="%6."/>
      <w:lvlJc w:val="right"/>
      <w:pPr>
        <w:ind w:left="5400" w:hanging="180"/>
      </w:pPr>
    </w:lvl>
    <w:lvl w:ilvl="6" w:tplc="D40EC22E">
      <w:start w:val="1"/>
      <w:numFmt w:val="decimal"/>
      <w:lvlText w:val="%7."/>
      <w:lvlJc w:val="left"/>
      <w:pPr>
        <w:ind w:left="6120" w:hanging="360"/>
      </w:pPr>
    </w:lvl>
    <w:lvl w:ilvl="7" w:tplc="DA80E96C">
      <w:start w:val="1"/>
      <w:numFmt w:val="lowerLetter"/>
      <w:lvlText w:val="%8."/>
      <w:lvlJc w:val="left"/>
      <w:pPr>
        <w:ind w:left="6840" w:hanging="360"/>
      </w:pPr>
    </w:lvl>
    <w:lvl w:ilvl="8" w:tplc="9050E8A4">
      <w:start w:val="1"/>
      <w:numFmt w:val="lowerRoman"/>
      <w:lvlText w:val="%9."/>
      <w:lvlJc w:val="right"/>
      <w:pPr>
        <w:ind w:left="7560" w:hanging="180"/>
      </w:pPr>
    </w:lvl>
  </w:abstractNum>
  <w:abstractNum w:abstractNumId="10" w15:restartNumberingAfterBreak="0">
    <w:nsid w:val="0A6D3607"/>
    <w:multiLevelType w:val="hybridMultilevel"/>
    <w:tmpl w:val="C55E60C6"/>
    <w:lvl w:ilvl="0" w:tplc="EB9C460A">
      <w:start w:val="1"/>
      <w:numFmt w:val="decimal"/>
      <w:lvlText w:val="%1."/>
      <w:lvlJc w:val="left"/>
      <w:pPr>
        <w:ind w:left="1440" w:hanging="360"/>
      </w:pPr>
      <w:rPr>
        <w:rFonts w:asciiTheme="minorHAnsi" w:eastAsia="Times New Roman" w:hAnsiTheme="minorHAnsi" w:cs="Times New Roman"/>
        <w:i w:val="0"/>
        <w:iCs/>
        <w:color w:val="auto"/>
      </w:rPr>
    </w:lvl>
    <w:lvl w:ilvl="1" w:tplc="7EA624AE">
      <w:start w:val="1"/>
      <w:numFmt w:val="lowerLetter"/>
      <w:lvlText w:val="%2."/>
      <w:lvlJc w:val="left"/>
      <w:pPr>
        <w:ind w:left="1440" w:hanging="360"/>
      </w:pPr>
    </w:lvl>
    <w:lvl w:ilvl="2" w:tplc="7696ED74">
      <w:start w:val="1"/>
      <w:numFmt w:val="lowerRoman"/>
      <w:lvlText w:val="%3."/>
      <w:lvlJc w:val="right"/>
      <w:pPr>
        <w:ind w:left="2160" w:hanging="180"/>
      </w:pPr>
    </w:lvl>
    <w:lvl w:ilvl="3" w:tplc="1B6C4C70">
      <w:start w:val="1"/>
      <w:numFmt w:val="decimal"/>
      <w:lvlText w:val="%4."/>
      <w:lvlJc w:val="left"/>
      <w:pPr>
        <w:ind w:left="2880" w:hanging="360"/>
      </w:pPr>
    </w:lvl>
    <w:lvl w:ilvl="4" w:tplc="B33A43E6">
      <w:start w:val="1"/>
      <w:numFmt w:val="lowerLetter"/>
      <w:lvlText w:val="%5."/>
      <w:lvlJc w:val="left"/>
      <w:pPr>
        <w:ind w:left="3600" w:hanging="360"/>
      </w:pPr>
    </w:lvl>
    <w:lvl w:ilvl="5" w:tplc="5C92BFA2">
      <w:start w:val="1"/>
      <w:numFmt w:val="lowerRoman"/>
      <w:lvlText w:val="%6."/>
      <w:lvlJc w:val="right"/>
      <w:pPr>
        <w:ind w:left="4320" w:hanging="180"/>
      </w:pPr>
    </w:lvl>
    <w:lvl w:ilvl="6" w:tplc="19A05352">
      <w:start w:val="1"/>
      <w:numFmt w:val="decimal"/>
      <w:lvlText w:val="%7."/>
      <w:lvlJc w:val="left"/>
      <w:pPr>
        <w:ind w:left="5040" w:hanging="360"/>
      </w:pPr>
    </w:lvl>
    <w:lvl w:ilvl="7" w:tplc="E9E22564">
      <w:start w:val="1"/>
      <w:numFmt w:val="lowerLetter"/>
      <w:lvlText w:val="%8."/>
      <w:lvlJc w:val="left"/>
      <w:pPr>
        <w:ind w:left="5760" w:hanging="360"/>
      </w:pPr>
    </w:lvl>
    <w:lvl w:ilvl="8" w:tplc="C1AC6DF2">
      <w:start w:val="1"/>
      <w:numFmt w:val="lowerRoman"/>
      <w:lvlText w:val="%9."/>
      <w:lvlJc w:val="right"/>
      <w:pPr>
        <w:ind w:left="6480" w:hanging="180"/>
      </w:pPr>
    </w:lvl>
  </w:abstractNum>
  <w:abstractNum w:abstractNumId="11" w15:restartNumberingAfterBreak="0">
    <w:nsid w:val="0A84244D"/>
    <w:multiLevelType w:val="hybridMultilevel"/>
    <w:tmpl w:val="A0B263BA"/>
    <w:lvl w:ilvl="0" w:tplc="5A6E96C0">
      <w:start w:val="1"/>
      <w:numFmt w:val="decimal"/>
      <w:lvlText w:val="%1."/>
      <w:lvlJc w:val="left"/>
      <w:pPr>
        <w:ind w:left="1800" w:hanging="360"/>
      </w:pPr>
    </w:lvl>
    <w:lvl w:ilvl="1" w:tplc="BE36D58C">
      <w:start w:val="1"/>
      <w:numFmt w:val="lowerLetter"/>
      <w:lvlText w:val="%2."/>
      <w:lvlJc w:val="left"/>
      <w:pPr>
        <w:ind w:left="2520" w:hanging="360"/>
      </w:pPr>
    </w:lvl>
    <w:lvl w:ilvl="2" w:tplc="F0906EFC">
      <w:start w:val="1"/>
      <w:numFmt w:val="lowerRoman"/>
      <w:lvlText w:val="%3."/>
      <w:lvlJc w:val="right"/>
      <w:pPr>
        <w:ind w:left="3240" w:hanging="180"/>
      </w:pPr>
    </w:lvl>
    <w:lvl w:ilvl="3" w:tplc="228EE290">
      <w:start w:val="1"/>
      <w:numFmt w:val="decimal"/>
      <w:lvlText w:val="%4."/>
      <w:lvlJc w:val="left"/>
      <w:pPr>
        <w:ind w:left="3960" w:hanging="360"/>
      </w:pPr>
    </w:lvl>
    <w:lvl w:ilvl="4" w:tplc="59FED578">
      <w:start w:val="1"/>
      <w:numFmt w:val="lowerLetter"/>
      <w:lvlText w:val="%5."/>
      <w:lvlJc w:val="left"/>
      <w:pPr>
        <w:ind w:left="4680" w:hanging="360"/>
      </w:pPr>
    </w:lvl>
    <w:lvl w:ilvl="5" w:tplc="0BA88018">
      <w:start w:val="1"/>
      <w:numFmt w:val="lowerRoman"/>
      <w:lvlText w:val="%6."/>
      <w:lvlJc w:val="right"/>
      <w:pPr>
        <w:ind w:left="5400" w:hanging="180"/>
      </w:pPr>
    </w:lvl>
    <w:lvl w:ilvl="6" w:tplc="99DE817C">
      <w:start w:val="1"/>
      <w:numFmt w:val="decimal"/>
      <w:lvlText w:val="%7."/>
      <w:lvlJc w:val="left"/>
      <w:pPr>
        <w:ind w:left="6120" w:hanging="360"/>
      </w:pPr>
    </w:lvl>
    <w:lvl w:ilvl="7" w:tplc="CFE887CC">
      <w:start w:val="1"/>
      <w:numFmt w:val="lowerLetter"/>
      <w:lvlText w:val="%8."/>
      <w:lvlJc w:val="left"/>
      <w:pPr>
        <w:ind w:left="6840" w:hanging="360"/>
      </w:pPr>
    </w:lvl>
    <w:lvl w:ilvl="8" w:tplc="28A6EAE4">
      <w:start w:val="1"/>
      <w:numFmt w:val="lowerRoman"/>
      <w:lvlText w:val="%9."/>
      <w:lvlJc w:val="right"/>
      <w:pPr>
        <w:ind w:left="7560" w:hanging="180"/>
      </w:pPr>
    </w:lvl>
  </w:abstractNum>
  <w:abstractNum w:abstractNumId="12" w15:restartNumberingAfterBreak="0">
    <w:nsid w:val="0ABE5CE4"/>
    <w:multiLevelType w:val="hybridMultilevel"/>
    <w:tmpl w:val="A32A32CC"/>
    <w:lvl w:ilvl="0" w:tplc="133E89DA">
      <w:start w:val="1"/>
      <w:numFmt w:val="decimal"/>
      <w:lvlText w:val="%1."/>
      <w:lvlJc w:val="left"/>
      <w:pPr>
        <w:ind w:left="1440" w:hanging="360"/>
      </w:pPr>
      <w:rPr>
        <w:rFonts w:asciiTheme="minorHAnsi" w:eastAsia="Times New Roman" w:hAnsiTheme="minorHAnsi" w:cs="Times New Roman"/>
        <w:i w:val="0"/>
        <w:iCs/>
        <w:color w:val="auto"/>
      </w:rPr>
    </w:lvl>
    <w:lvl w:ilvl="1" w:tplc="E652913A">
      <w:start w:val="1"/>
      <w:numFmt w:val="lowerLetter"/>
      <w:lvlText w:val="%2."/>
      <w:lvlJc w:val="left"/>
      <w:pPr>
        <w:ind w:left="1440" w:hanging="360"/>
      </w:pPr>
    </w:lvl>
    <w:lvl w:ilvl="2" w:tplc="FDC88386">
      <w:start w:val="1"/>
      <w:numFmt w:val="lowerRoman"/>
      <w:lvlText w:val="%3."/>
      <w:lvlJc w:val="right"/>
      <w:pPr>
        <w:ind w:left="2160" w:hanging="180"/>
      </w:pPr>
    </w:lvl>
    <w:lvl w:ilvl="3" w:tplc="3C9A54A4">
      <w:start w:val="1"/>
      <w:numFmt w:val="decimal"/>
      <w:lvlText w:val="%4."/>
      <w:lvlJc w:val="left"/>
      <w:pPr>
        <w:ind w:left="2880" w:hanging="360"/>
      </w:pPr>
    </w:lvl>
    <w:lvl w:ilvl="4" w:tplc="9B18833A">
      <w:start w:val="1"/>
      <w:numFmt w:val="lowerLetter"/>
      <w:lvlText w:val="%5."/>
      <w:lvlJc w:val="left"/>
      <w:pPr>
        <w:ind w:left="3600" w:hanging="360"/>
      </w:pPr>
    </w:lvl>
    <w:lvl w:ilvl="5" w:tplc="B36A626C">
      <w:start w:val="1"/>
      <w:numFmt w:val="lowerRoman"/>
      <w:lvlText w:val="%6."/>
      <w:lvlJc w:val="right"/>
      <w:pPr>
        <w:ind w:left="4320" w:hanging="180"/>
      </w:pPr>
    </w:lvl>
    <w:lvl w:ilvl="6" w:tplc="21FE7CA0">
      <w:start w:val="1"/>
      <w:numFmt w:val="decimal"/>
      <w:lvlText w:val="%7."/>
      <w:lvlJc w:val="left"/>
      <w:pPr>
        <w:ind w:left="5040" w:hanging="360"/>
      </w:pPr>
    </w:lvl>
    <w:lvl w:ilvl="7" w:tplc="672A3392">
      <w:start w:val="1"/>
      <w:numFmt w:val="lowerLetter"/>
      <w:lvlText w:val="%8."/>
      <w:lvlJc w:val="left"/>
      <w:pPr>
        <w:ind w:left="5760" w:hanging="360"/>
      </w:pPr>
    </w:lvl>
    <w:lvl w:ilvl="8" w:tplc="BFF005AE">
      <w:start w:val="1"/>
      <w:numFmt w:val="lowerRoman"/>
      <w:lvlText w:val="%9."/>
      <w:lvlJc w:val="right"/>
      <w:pPr>
        <w:ind w:left="6480" w:hanging="180"/>
      </w:pPr>
    </w:lvl>
  </w:abstractNum>
  <w:abstractNum w:abstractNumId="13" w15:restartNumberingAfterBreak="0">
    <w:nsid w:val="0B6129F7"/>
    <w:multiLevelType w:val="hybridMultilevel"/>
    <w:tmpl w:val="5814764A"/>
    <w:lvl w:ilvl="0" w:tplc="6D503050">
      <w:start w:val="1"/>
      <w:numFmt w:val="decimal"/>
      <w:lvlText w:val="%1."/>
      <w:lvlJc w:val="left"/>
      <w:pPr>
        <w:ind w:left="786" w:hanging="360"/>
      </w:pPr>
      <w:rPr>
        <w:rFonts w:hint="default"/>
        <w:b/>
        <w:i w:val="0"/>
        <w:strike w:val="0"/>
        <w:color w:val="auto"/>
      </w:rPr>
    </w:lvl>
    <w:lvl w:ilvl="1" w:tplc="C296B09C">
      <w:start w:val="1"/>
      <w:numFmt w:val="lowerLetter"/>
      <w:lvlText w:val="%2."/>
      <w:lvlJc w:val="left"/>
      <w:pPr>
        <w:ind w:left="1440" w:hanging="360"/>
      </w:pPr>
    </w:lvl>
    <w:lvl w:ilvl="2" w:tplc="DE9A3FB6">
      <w:start w:val="1"/>
      <w:numFmt w:val="lowerRoman"/>
      <w:lvlText w:val="%3."/>
      <w:lvlJc w:val="right"/>
      <w:pPr>
        <w:ind w:left="2160" w:hanging="180"/>
      </w:pPr>
    </w:lvl>
    <w:lvl w:ilvl="3" w:tplc="8050EE2A">
      <w:start w:val="1"/>
      <w:numFmt w:val="decimal"/>
      <w:lvlText w:val="%4."/>
      <w:lvlJc w:val="left"/>
      <w:pPr>
        <w:ind w:left="2880" w:hanging="360"/>
      </w:pPr>
    </w:lvl>
    <w:lvl w:ilvl="4" w:tplc="41BAF3BE">
      <w:start w:val="1"/>
      <w:numFmt w:val="lowerLetter"/>
      <w:lvlText w:val="%5."/>
      <w:lvlJc w:val="left"/>
      <w:pPr>
        <w:ind w:left="3600" w:hanging="360"/>
      </w:pPr>
    </w:lvl>
    <w:lvl w:ilvl="5" w:tplc="4E56C0EC">
      <w:start w:val="1"/>
      <w:numFmt w:val="lowerRoman"/>
      <w:lvlText w:val="%6."/>
      <w:lvlJc w:val="right"/>
      <w:pPr>
        <w:ind w:left="4320" w:hanging="180"/>
      </w:pPr>
    </w:lvl>
    <w:lvl w:ilvl="6" w:tplc="C244436C">
      <w:start w:val="1"/>
      <w:numFmt w:val="decimal"/>
      <w:lvlText w:val="%7."/>
      <w:lvlJc w:val="left"/>
      <w:pPr>
        <w:ind w:left="5040" w:hanging="360"/>
      </w:pPr>
    </w:lvl>
    <w:lvl w:ilvl="7" w:tplc="0EDA0BD6">
      <w:start w:val="1"/>
      <w:numFmt w:val="lowerLetter"/>
      <w:lvlText w:val="%8."/>
      <w:lvlJc w:val="left"/>
      <w:pPr>
        <w:ind w:left="5760" w:hanging="360"/>
      </w:pPr>
    </w:lvl>
    <w:lvl w:ilvl="8" w:tplc="720EDF78">
      <w:start w:val="1"/>
      <w:numFmt w:val="lowerRoman"/>
      <w:lvlText w:val="%9."/>
      <w:lvlJc w:val="right"/>
      <w:pPr>
        <w:ind w:left="6480" w:hanging="180"/>
      </w:pPr>
    </w:lvl>
  </w:abstractNum>
  <w:abstractNum w:abstractNumId="14" w15:restartNumberingAfterBreak="0">
    <w:nsid w:val="0C3F0F01"/>
    <w:multiLevelType w:val="hybridMultilevel"/>
    <w:tmpl w:val="A1722B18"/>
    <w:lvl w:ilvl="0" w:tplc="AF943BE2">
      <w:start w:val="1"/>
      <w:numFmt w:val="decimal"/>
      <w:lvlText w:val="%1."/>
      <w:lvlJc w:val="left"/>
      <w:pPr>
        <w:ind w:left="1440" w:hanging="360"/>
      </w:pPr>
      <w:rPr>
        <w:rFonts w:asciiTheme="minorHAnsi" w:eastAsia="Times New Roman" w:hAnsiTheme="minorHAnsi" w:cs="Times New Roman"/>
        <w:i w:val="0"/>
        <w:iCs/>
        <w:color w:val="auto"/>
      </w:rPr>
    </w:lvl>
    <w:lvl w:ilvl="1" w:tplc="C50005A2">
      <w:start w:val="1"/>
      <w:numFmt w:val="lowerLetter"/>
      <w:lvlText w:val="%2."/>
      <w:lvlJc w:val="left"/>
      <w:pPr>
        <w:ind w:left="1440" w:hanging="360"/>
      </w:pPr>
    </w:lvl>
    <w:lvl w:ilvl="2" w:tplc="5770B914">
      <w:start w:val="1"/>
      <w:numFmt w:val="lowerRoman"/>
      <w:lvlText w:val="%3."/>
      <w:lvlJc w:val="right"/>
      <w:pPr>
        <w:ind w:left="2160" w:hanging="180"/>
      </w:pPr>
    </w:lvl>
    <w:lvl w:ilvl="3" w:tplc="E1528CB6">
      <w:start w:val="1"/>
      <w:numFmt w:val="decimal"/>
      <w:lvlText w:val="%4."/>
      <w:lvlJc w:val="left"/>
      <w:pPr>
        <w:ind w:left="2880" w:hanging="360"/>
      </w:pPr>
    </w:lvl>
    <w:lvl w:ilvl="4" w:tplc="B350B296">
      <w:start w:val="1"/>
      <w:numFmt w:val="lowerLetter"/>
      <w:lvlText w:val="%5."/>
      <w:lvlJc w:val="left"/>
      <w:pPr>
        <w:ind w:left="3600" w:hanging="360"/>
      </w:pPr>
    </w:lvl>
    <w:lvl w:ilvl="5" w:tplc="97D8D886">
      <w:start w:val="1"/>
      <w:numFmt w:val="lowerRoman"/>
      <w:lvlText w:val="%6."/>
      <w:lvlJc w:val="right"/>
      <w:pPr>
        <w:ind w:left="4320" w:hanging="180"/>
      </w:pPr>
    </w:lvl>
    <w:lvl w:ilvl="6" w:tplc="1EBA4098">
      <w:start w:val="1"/>
      <w:numFmt w:val="decimal"/>
      <w:lvlText w:val="%7."/>
      <w:lvlJc w:val="left"/>
      <w:pPr>
        <w:ind w:left="5040" w:hanging="360"/>
      </w:pPr>
    </w:lvl>
    <w:lvl w:ilvl="7" w:tplc="5628D828">
      <w:start w:val="1"/>
      <w:numFmt w:val="lowerLetter"/>
      <w:lvlText w:val="%8."/>
      <w:lvlJc w:val="left"/>
      <w:pPr>
        <w:ind w:left="5760" w:hanging="360"/>
      </w:pPr>
    </w:lvl>
    <w:lvl w:ilvl="8" w:tplc="FA7C0110">
      <w:start w:val="1"/>
      <w:numFmt w:val="lowerRoman"/>
      <w:lvlText w:val="%9."/>
      <w:lvlJc w:val="right"/>
      <w:pPr>
        <w:ind w:left="6480" w:hanging="180"/>
      </w:pPr>
    </w:lvl>
  </w:abstractNum>
  <w:abstractNum w:abstractNumId="15" w15:restartNumberingAfterBreak="0">
    <w:nsid w:val="0F7D67F7"/>
    <w:multiLevelType w:val="hybridMultilevel"/>
    <w:tmpl w:val="6A24562A"/>
    <w:lvl w:ilvl="0" w:tplc="DA441CF6">
      <w:start w:val="1"/>
      <w:numFmt w:val="decimal"/>
      <w:lvlText w:val="%1."/>
      <w:lvlJc w:val="left"/>
      <w:pPr>
        <w:ind w:left="1800" w:hanging="360"/>
      </w:pPr>
    </w:lvl>
    <w:lvl w:ilvl="1" w:tplc="6A965F2C">
      <w:start w:val="1"/>
      <w:numFmt w:val="lowerLetter"/>
      <w:lvlText w:val="%2."/>
      <w:lvlJc w:val="left"/>
      <w:pPr>
        <w:ind w:left="2520" w:hanging="360"/>
      </w:pPr>
    </w:lvl>
    <w:lvl w:ilvl="2" w:tplc="91AABD32">
      <w:start w:val="1"/>
      <w:numFmt w:val="lowerRoman"/>
      <w:lvlText w:val="%3."/>
      <w:lvlJc w:val="right"/>
      <w:pPr>
        <w:ind w:left="3240" w:hanging="180"/>
      </w:pPr>
    </w:lvl>
    <w:lvl w:ilvl="3" w:tplc="B310E102">
      <w:start w:val="1"/>
      <w:numFmt w:val="decimal"/>
      <w:lvlText w:val="%4."/>
      <w:lvlJc w:val="left"/>
      <w:pPr>
        <w:ind w:left="3960" w:hanging="360"/>
      </w:pPr>
    </w:lvl>
    <w:lvl w:ilvl="4" w:tplc="CCA0B488">
      <w:start w:val="1"/>
      <w:numFmt w:val="lowerLetter"/>
      <w:lvlText w:val="%5."/>
      <w:lvlJc w:val="left"/>
      <w:pPr>
        <w:ind w:left="4680" w:hanging="360"/>
      </w:pPr>
    </w:lvl>
    <w:lvl w:ilvl="5" w:tplc="787C9F98">
      <w:start w:val="1"/>
      <w:numFmt w:val="lowerRoman"/>
      <w:lvlText w:val="%6."/>
      <w:lvlJc w:val="right"/>
      <w:pPr>
        <w:ind w:left="5400" w:hanging="180"/>
      </w:pPr>
    </w:lvl>
    <w:lvl w:ilvl="6" w:tplc="03E83CDA">
      <w:start w:val="1"/>
      <w:numFmt w:val="decimal"/>
      <w:lvlText w:val="%7."/>
      <w:lvlJc w:val="left"/>
      <w:pPr>
        <w:ind w:left="6120" w:hanging="360"/>
      </w:pPr>
    </w:lvl>
    <w:lvl w:ilvl="7" w:tplc="076628B0">
      <w:start w:val="1"/>
      <w:numFmt w:val="lowerLetter"/>
      <w:lvlText w:val="%8."/>
      <w:lvlJc w:val="left"/>
      <w:pPr>
        <w:ind w:left="6840" w:hanging="360"/>
      </w:pPr>
    </w:lvl>
    <w:lvl w:ilvl="8" w:tplc="69BE3B50">
      <w:start w:val="1"/>
      <w:numFmt w:val="lowerRoman"/>
      <w:lvlText w:val="%9."/>
      <w:lvlJc w:val="right"/>
      <w:pPr>
        <w:ind w:left="7560" w:hanging="180"/>
      </w:pPr>
    </w:lvl>
  </w:abstractNum>
  <w:abstractNum w:abstractNumId="16" w15:restartNumberingAfterBreak="0">
    <w:nsid w:val="10071932"/>
    <w:multiLevelType w:val="hybridMultilevel"/>
    <w:tmpl w:val="97564CA4"/>
    <w:lvl w:ilvl="0" w:tplc="956250C8">
      <w:start w:val="1"/>
      <w:numFmt w:val="decimal"/>
      <w:lvlText w:val="%1."/>
      <w:lvlJc w:val="left"/>
      <w:pPr>
        <w:ind w:left="1440" w:hanging="360"/>
      </w:pPr>
      <w:rPr>
        <w:rFonts w:asciiTheme="minorHAnsi" w:eastAsia="Times New Roman" w:hAnsiTheme="minorHAnsi" w:cs="Times New Roman"/>
        <w:i w:val="0"/>
        <w:iCs/>
        <w:color w:val="auto"/>
      </w:rPr>
    </w:lvl>
    <w:lvl w:ilvl="1" w:tplc="79C02C2A">
      <w:start w:val="1"/>
      <w:numFmt w:val="lowerLetter"/>
      <w:lvlText w:val="%2."/>
      <w:lvlJc w:val="left"/>
      <w:pPr>
        <w:ind w:left="1440" w:hanging="360"/>
      </w:pPr>
    </w:lvl>
    <w:lvl w:ilvl="2" w:tplc="B9CC79A0">
      <w:start w:val="1"/>
      <w:numFmt w:val="lowerRoman"/>
      <w:lvlText w:val="%3."/>
      <w:lvlJc w:val="right"/>
      <w:pPr>
        <w:ind w:left="2160" w:hanging="180"/>
      </w:pPr>
    </w:lvl>
    <w:lvl w:ilvl="3" w:tplc="5FDCE636">
      <w:start w:val="1"/>
      <w:numFmt w:val="decimal"/>
      <w:lvlText w:val="%4."/>
      <w:lvlJc w:val="left"/>
      <w:pPr>
        <w:ind w:left="2880" w:hanging="360"/>
      </w:pPr>
    </w:lvl>
    <w:lvl w:ilvl="4" w:tplc="67742B02">
      <w:start w:val="1"/>
      <w:numFmt w:val="lowerLetter"/>
      <w:lvlText w:val="%5."/>
      <w:lvlJc w:val="left"/>
      <w:pPr>
        <w:ind w:left="3600" w:hanging="360"/>
      </w:pPr>
    </w:lvl>
    <w:lvl w:ilvl="5" w:tplc="3A182D98">
      <w:start w:val="1"/>
      <w:numFmt w:val="lowerRoman"/>
      <w:lvlText w:val="%6."/>
      <w:lvlJc w:val="right"/>
      <w:pPr>
        <w:ind w:left="4320" w:hanging="180"/>
      </w:pPr>
    </w:lvl>
    <w:lvl w:ilvl="6" w:tplc="952C2FC0">
      <w:start w:val="1"/>
      <w:numFmt w:val="decimal"/>
      <w:lvlText w:val="%7."/>
      <w:lvlJc w:val="left"/>
      <w:pPr>
        <w:ind w:left="5040" w:hanging="360"/>
      </w:pPr>
    </w:lvl>
    <w:lvl w:ilvl="7" w:tplc="67221E3A">
      <w:start w:val="1"/>
      <w:numFmt w:val="lowerLetter"/>
      <w:lvlText w:val="%8."/>
      <w:lvlJc w:val="left"/>
      <w:pPr>
        <w:ind w:left="5760" w:hanging="360"/>
      </w:pPr>
    </w:lvl>
    <w:lvl w:ilvl="8" w:tplc="17E06148">
      <w:start w:val="1"/>
      <w:numFmt w:val="lowerRoman"/>
      <w:lvlText w:val="%9."/>
      <w:lvlJc w:val="right"/>
      <w:pPr>
        <w:ind w:left="6480" w:hanging="180"/>
      </w:pPr>
    </w:lvl>
  </w:abstractNum>
  <w:abstractNum w:abstractNumId="17" w15:restartNumberingAfterBreak="0">
    <w:nsid w:val="10692FB6"/>
    <w:multiLevelType w:val="hybridMultilevel"/>
    <w:tmpl w:val="4AA02D9C"/>
    <w:lvl w:ilvl="0" w:tplc="3C782F7A">
      <w:start w:val="1"/>
      <w:numFmt w:val="decimal"/>
      <w:lvlText w:val="%1."/>
      <w:lvlJc w:val="left"/>
      <w:pPr>
        <w:ind w:left="1440" w:hanging="360"/>
      </w:pPr>
      <w:rPr>
        <w:rFonts w:asciiTheme="minorHAnsi" w:eastAsia="Times New Roman" w:hAnsiTheme="minorHAnsi" w:cs="Times New Roman"/>
        <w:i w:val="0"/>
        <w:iCs/>
        <w:color w:val="auto"/>
      </w:rPr>
    </w:lvl>
    <w:lvl w:ilvl="1" w:tplc="D63AFD3A">
      <w:start w:val="1"/>
      <w:numFmt w:val="lowerLetter"/>
      <w:lvlText w:val="%2."/>
      <w:lvlJc w:val="left"/>
      <w:pPr>
        <w:ind w:left="1440" w:hanging="360"/>
      </w:pPr>
    </w:lvl>
    <w:lvl w:ilvl="2" w:tplc="200CEF00">
      <w:start w:val="1"/>
      <w:numFmt w:val="lowerRoman"/>
      <w:lvlText w:val="%3."/>
      <w:lvlJc w:val="right"/>
      <w:pPr>
        <w:ind w:left="2160" w:hanging="180"/>
      </w:pPr>
    </w:lvl>
    <w:lvl w:ilvl="3" w:tplc="6DFE4094">
      <w:start w:val="1"/>
      <w:numFmt w:val="decimal"/>
      <w:lvlText w:val="%4."/>
      <w:lvlJc w:val="left"/>
      <w:pPr>
        <w:ind w:left="2880" w:hanging="360"/>
      </w:pPr>
    </w:lvl>
    <w:lvl w:ilvl="4" w:tplc="F448EEAC">
      <w:start w:val="1"/>
      <w:numFmt w:val="lowerLetter"/>
      <w:lvlText w:val="%5."/>
      <w:lvlJc w:val="left"/>
      <w:pPr>
        <w:ind w:left="3600" w:hanging="360"/>
      </w:pPr>
    </w:lvl>
    <w:lvl w:ilvl="5" w:tplc="03E27716">
      <w:start w:val="1"/>
      <w:numFmt w:val="lowerRoman"/>
      <w:lvlText w:val="%6."/>
      <w:lvlJc w:val="right"/>
      <w:pPr>
        <w:ind w:left="4320" w:hanging="180"/>
      </w:pPr>
    </w:lvl>
    <w:lvl w:ilvl="6" w:tplc="111CD8CE">
      <w:start w:val="1"/>
      <w:numFmt w:val="decimal"/>
      <w:lvlText w:val="%7."/>
      <w:lvlJc w:val="left"/>
      <w:pPr>
        <w:ind w:left="5040" w:hanging="360"/>
      </w:pPr>
    </w:lvl>
    <w:lvl w:ilvl="7" w:tplc="E95E49DC">
      <w:start w:val="1"/>
      <w:numFmt w:val="lowerLetter"/>
      <w:lvlText w:val="%8."/>
      <w:lvlJc w:val="left"/>
      <w:pPr>
        <w:ind w:left="5760" w:hanging="360"/>
      </w:pPr>
    </w:lvl>
    <w:lvl w:ilvl="8" w:tplc="E286B5C4">
      <w:start w:val="1"/>
      <w:numFmt w:val="lowerRoman"/>
      <w:lvlText w:val="%9."/>
      <w:lvlJc w:val="right"/>
      <w:pPr>
        <w:ind w:left="6480" w:hanging="180"/>
      </w:pPr>
    </w:lvl>
  </w:abstractNum>
  <w:abstractNum w:abstractNumId="18" w15:restartNumberingAfterBreak="0">
    <w:nsid w:val="120A3DF8"/>
    <w:multiLevelType w:val="hybridMultilevel"/>
    <w:tmpl w:val="154091EE"/>
    <w:lvl w:ilvl="0" w:tplc="C3B0DD3C">
      <w:start w:val="1"/>
      <w:numFmt w:val="decimal"/>
      <w:lvlText w:val="%1."/>
      <w:lvlJc w:val="left"/>
      <w:pPr>
        <w:ind w:left="1440" w:hanging="360"/>
      </w:pPr>
      <w:rPr>
        <w:rFonts w:asciiTheme="minorHAnsi" w:eastAsia="Times New Roman" w:hAnsiTheme="minorHAnsi" w:cs="Times New Roman"/>
        <w:i w:val="0"/>
        <w:iCs/>
        <w:color w:val="auto"/>
      </w:rPr>
    </w:lvl>
    <w:lvl w:ilvl="1" w:tplc="DE32C612">
      <w:start w:val="1"/>
      <w:numFmt w:val="lowerLetter"/>
      <w:lvlText w:val="%2."/>
      <w:lvlJc w:val="left"/>
      <w:pPr>
        <w:ind w:left="1440" w:hanging="360"/>
      </w:pPr>
    </w:lvl>
    <w:lvl w:ilvl="2" w:tplc="37E2557E">
      <w:start w:val="1"/>
      <w:numFmt w:val="lowerRoman"/>
      <w:lvlText w:val="%3."/>
      <w:lvlJc w:val="right"/>
      <w:pPr>
        <w:ind w:left="2160" w:hanging="180"/>
      </w:pPr>
    </w:lvl>
    <w:lvl w:ilvl="3" w:tplc="2472842C">
      <w:start w:val="1"/>
      <w:numFmt w:val="decimal"/>
      <w:lvlText w:val="%4."/>
      <w:lvlJc w:val="left"/>
      <w:pPr>
        <w:ind w:left="2880" w:hanging="360"/>
      </w:pPr>
    </w:lvl>
    <w:lvl w:ilvl="4" w:tplc="F4E47612">
      <w:start w:val="1"/>
      <w:numFmt w:val="lowerLetter"/>
      <w:lvlText w:val="%5."/>
      <w:lvlJc w:val="left"/>
      <w:pPr>
        <w:ind w:left="3600" w:hanging="360"/>
      </w:pPr>
    </w:lvl>
    <w:lvl w:ilvl="5" w:tplc="33965814">
      <w:start w:val="1"/>
      <w:numFmt w:val="lowerRoman"/>
      <w:lvlText w:val="%6."/>
      <w:lvlJc w:val="right"/>
      <w:pPr>
        <w:ind w:left="4320" w:hanging="180"/>
      </w:pPr>
    </w:lvl>
    <w:lvl w:ilvl="6" w:tplc="70ACFC00">
      <w:start w:val="1"/>
      <w:numFmt w:val="decimal"/>
      <w:lvlText w:val="%7."/>
      <w:lvlJc w:val="left"/>
      <w:pPr>
        <w:ind w:left="5040" w:hanging="360"/>
      </w:pPr>
    </w:lvl>
    <w:lvl w:ilvl="7" w:tplc="188AB352">
      <w:start w:val="1"/>
      <w:numFmt w:val="lowerLetter"/>
      <w:lvlText w:val="%8."/>
      <w:lvlJc w:val="left"/>
      <w:pPr>
        <w:ind w:left="5760" w:hanging="360"/>
      </w:pPr>
    </w:lvl>
    <w:lvl w:ilvl="8" w:tplc="E188B4FC">
      <w:start w:val="1"/>
      <w:numFmt w:val="lowerRoman"/>
      <w:lvlText w:val="%9."/>
      <w:lvlJc w:val="right"/>
      <w:pPr>
        <w:ind w:left="6480" w:hanging="180"/>
      </w:pPr>
    </w:lvl>
  </w:abstractNum>
  <w:abstractNum w:abstractNumId="19" w15:restartNumberingAfterBreak="0">
    <w:nsid w:val="14506F3D"/>
    <w:multiLevelType w:val="hybridMultilevel"/>
    <w:tmpl w:val="6F127F2E"/>
    <w:lvl w:ilvl="0" w:tplc="8C2619EA">
      <w:start w:val="1"/>
      <w:numFmt w:val="decimal"/>
      <w:lvlText w:val="%1."/>
      <w:lvlJc w:val="left"/>
      <w:pPr>
        <w:ind w:left="1440" w:hanging="360"/>
      </w:pPr>
      <w:rPr>
        <w:rFonts w:asciiTheme="minorHAnsi" w:eastAsia="Times New Roman" w:hAnsiTheme="minorHAnsi" w:cs="Times New Roman"/>
        <w:i w:val="0"/>
        <w:iCs/>
        <w:color w:val="auto"/>
      </w:rPr>
    </w:lvl>
    <w:lvl w:ilvl="1" w:tplc="6F22EA84">
      <w:start w:val="1"/>
      <w:numFmt w:val="lowerLetter"/>
      <w:lvlText w:val="%2."/>
      <w:lvlJc w:val="left"/>
      <w:pPr>
        <w:ind w:left="1440" w:hanging="360"/>
      </w:pPr>
    </w:lvl>
    <w:lvl w:ilvl="2" w:tplc="5044DA8C">
      <w:start w:val="1"/>
      <w:numFmt w:val="lowerRoman"/>
      <w:lvlText w:val="%3."/>
      <w:lvlJc w:val="right"/>
      <w:pPr>
        <w:ind w:left="2160" w:hanging="180"/>
      </w:pPr>
    </w:lvl>
    <w:lvl w:ilvl="3" w:tplc="BF12AC30">
      <w:start w:val="1"/>
      <w:numFmt w:val="decimal"/>
      <w:lvlText w:val="%4."/>
      <w:lvlJc w:val="left"/>
      <w:pPr>
        <w:ind w:left="2880" w:hanging="360"/>
      </w:pPr>
    </w:lvl>
    <w:lvl w:ilvl="4" w:tplc="36862D82">
      <w:start w:val="1"/>
      <w:numFmt w:val="lowerLetter"/>
      <w:lvlText w:val="%5."/>
      <w:lvlJc w:val="left"/>
      <w:pPr>
        <w:ind w:left="3600" w:hanging="360"/>
      </w:pPr>
    </w:lvl>
    <w:lvl w:ilvl="5" w:tplc="640C910C">
      <w:start w:val="1"/>
      <w:numFmt w:val="lowerRoman"/>
      <w:lvlText w:val="%6."/>
      <w:lvlJc w:val="right"/>
      <w:pPr>
        <w:ind w:left="4320" w:hanging="180"/>
      </w:pPr>
    </w:lvl>
    <w:lvl w:ilvl="6" w:tplc="163C5D02">
      <w:start w:val="1"/>
      <w:numFmt w:val="decimal"/>
      <w:lvlText w:val="%7."/>
      <w:lvlJc w:val="left"/>
      <w:pPr>
        <w:ind w:left="5040" w:hanging="360"/>
      </w:pPr>
    </w:lvl>
    <w:lvl w:ilvl="7" w:tplc="AF8656D4">
      <w:start w:val="1"/>
      <w:numFmt w:val="lowerLetter"/>
      <w:lvlText w:val="%8."/>
      <w:lvlJc w:val="left"/>
      <w:pPr>
        <w:ind w:left="5760" w:hanging="360"/>
      </w:pPr>
    </w:lvl>
    <w:lvl w:ilvl="8" w:tplc="9FCE100C">
      <w:start w:val="1"/>
      <w:numFmt w:val="lowerRoman"/>
      <w:lvlText w:val="%9."/>
      <w:lvlJc w:val="right"/>
      <w:pPr>
        <w:ind w:left="6480" w:hanging="180"/>
      </w:pPr>
    </w:lvl>
  </w:abstractNum>
  <w:abstractNum w:abstractNumId="20" w15:restartNumberingAfterBreak="0">
    <w:nsid w:val="14B814BF"/>
    <w:multiLevelType w:val="hybridMultilevel"/>
    <w:tmpl w:val="ED825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5964DF3"/>
    <w:multiLevelType w:val="hybridMultilevel"/>
    <w:tmpl w:val="602E4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63519CD"/>
    <w:multiLevelType w:val="hybridMultilevel"/>
    <w:tmpl w:val="0C0A390A"/>
    <w:lvl w:ilvl="0" w:tplc="99C22FDC">
      <w:start w:val="1"/>
      <w:numFmt w:val="decimal"/>
      <w:lvlText w:val="%1."/>
      <w:lvlJc w:val="left"/>
      <w:pPr>
        <w:ind w:left="1440" w:hanging="360"/>
      </w:pPr>
      <w:rPr>
        <w:rFonts w:asciiTheme="minorHAnsi" w:eastAsia="Times New Roman" w:hAnsiTheme="minorHAnsi" w:cs="Times New Roman"/>
        <w:i w:val="0"/>
        <w:iCs/>
        <w:color w:val="auto"/>
      </w:rPr>
    </w:lvl>
    <w:lvl w:ilvl="1" w:tplc="70AAB4E4">
      <w:start w:val="1"/>
      <w:numFmt w:val="lowerLetter"/>
      <w:lvlText w:val="%2."/>
      <w:lvlJc w:val="left"/>
      <w:pPr>
        <w:ind w:left="1440" w:hanging="360"/>
      </w:pPr>
    </w:lvl>
    <w:lvl w:ilvl="2" w:tplc="0E3C81F4">
      <w:start w:val="1"/>
      <w:numFmt w:val="lowerRoman"/>
      <w:lvlText w:val="%3."/>
      <w:lvlJc w:val="right"/>
      <w:pPr>
        <w:ind w:left="2160" w:hanging="180"/>
      </w:pPr>
    </w:lvl>
    <w:lvl w:ilvl="3" w:tplc="13F6132C">
      <w:start w:val="1"/>
      <w:numFmt w:val="decimal"/>
      <w:lvlText w:val="%4."/>
      <w:lvlJc w:val="left"/>
      <w:pPr>
        <w:ind w:left="2880" w:hanging="360"/>
      </w:pPr>
    </w:lvl>
    <w:lvl w:ilvl="4" w:tplc="ED7EB6DE">
      <w:start w:val="1"/>
      <w:numFmt w:val="lowerLetter"/>
      <w:lvlText w:val="%5."/>
      <w:lvlJc w:val="left"/>
      <w:pPr>
        <w:ind w:left="3600" w:hanging="360"/>
      </w:pPr>
    </w:lvl>
    <w:lvl w:ilvl="5" w:tplc="0EB2055E">
      <w:start w:val="1"/>
      <w:numFmt w:val="lowerRoman"/>
      <w:lvlText w:val="%6."/>
      <w:lvlJc w:val="right"/>
      <w:pPr>
        <w:ind w:left="4320" w:hanging="180"/>
      </w:pPr>
    </w:lvl>
    <w:lvl w:ilvl="6" w:tplc="2EBEB6BC">
      <w:start w:val="1"/>
      <w:numFmt w:val="decimal"/>
      <w:lvlText w:val="%7."/>
      <w:lvlJc w:val="left"/>
      <w:pPr>
        <w:ind w:left="5040" w:hanging="360"/>
      </w:pPr>
    </w:lvl>
    <w:lvl w:ilvl="7" w:tplc="E2160632">
      <w:start w:val="1"/>
      <w:numFmt w:val="lowerLetter"/>
      <w:lvlText w:val="%8."/>
      <w:lvlJc w:val="left"/>
      <w:pPr>
        <w:ind w:left="5760" w:hanging="360"/>
      </w:pPr>
    </w:lvl>
    <w:lvl w:ilvl="8" w:tplc="1C3A6504">
      <w:start w:val="1"/>
      <w:numFmt w:val="lowerRoman"/>
      <w:lvlText w:val="%9."/>
      <w:lvlJc w:val="right"/>
      <w:pPr>
        <w:ind w:left="6480" w:hanging="180"/>
      </w:pPr>
    </w:lvl>
  </w:abstractNum>
  <w:abstractNum w:abstractNumId="23" w15:restartNumberingAfterBreak="0">
    <w:nsid w:val="17356E44"/>
    <w:multiLevelType w:val="hybridMultilevel"/>
    <w:tmpl w:val="EDBC019E"/>
    <w:lvl w:ilvl="0" w:tplc="48F42DE8">
      <w:start w:val="1"/>
      <w:numFmt w:val="decimal"/>
      <w:lvlText w:val="%1."/>
      <w:lvlJc w:val="left"/>
      <w:pPr>
        <w:ind w:left="1800" w:hanging="360"/>
      </w:pPr>
    </w:lvl>
    <w:lvl w:ilvl="1" w:tplc="ACC0CC40">
      <w:start w:val="1"/>
      <w:numFmt w:val="lowerLetter"/>
      <w:lvlText w:val="%2."/>
      <w:lvlJc w:val="left"/>
      <w:pPr>
        <w:ind w:left="2520" w:hanging="360"/>
      </w:pPr>
    </w:lvl>
    <w:lvl w:ilvl="2" w:tplc="65585702">
      <w:start w:val="1"/>
      <w:numFmt w:val="lowerRoman"/>
      <w:lvlText w:val="%3."/>
      <w:lvlJc w:val="right"/>
      <w:pPr>
        <w:ind w:left="3240" w:hanging="180"/>
      </w:pPr>
    </w:lvl>
    <w:lvl w:ilvl="3" w:tplc="7FDA6CC8">
      <w:start w:val="1"/>
      <w:numFmt w:val="decimal"/>
      <w:lvlText w:val="%4."/>
      <w:lvlJc w:val="left"/>
      <w:pPr>
        <w:ind w:left="3960" w:hanging="360"/>
      </w:pPr>
    </w:lvl>
    <w:lvl w:ilvl="4" w:tplc="D056FEFC">
      <w:start w:val="1"/>
      <w:numFmt w:val="lowerLetter"/>
      <w:lvlText w:val="%5."/>
      <w:lvlJc w:val="left"/>
      <w:pPr>
        <w:ind w:left="4680" w:hanging="360"/>
      </w:pPr>
    </w:lvl>
    <w:lvl w:ilvl="5" w:tplc="996A0C30">
      <w:start w:val="1"/>
      <w:numFmt w:val="lowerRoman"/>
      <w:lvlText w:val="%6."/>
      <w:lvlJc w:val="right"/>
      <w:pPr>
        <w:ind w:left="5400" w:hanging="180"/>
      </w:pPr>
    </w:lvl>
    <w:lvl w:ilvl="6" w:tplc="E41CADDE">
      <w:start w:val="1"/>
      <w:numFmt w:val="decimal"/>
      <w:lvlText w:val="%7."/>
      <w:lvlJc w:val="left"/>
      <w:pPr>
        <w:ind w:left="6120" w:hanging="360"/>
      </w:pPr>
    </w:lvl>
    <w:lvl w:ilvl="7" w:tplc="C76E5FF0">
      <w:start w:val="1"/>
      <w:numFmt w:val="lowerLetter"/>
      <w:lvlText w:val="%8."/>
      <w:lvlJc w:val="left"/>
      <w:pPr>
        <w:ind w:left="6840" w:hanging="360"/>
      </w:pPr>
    </w:lvl>
    <w:lvl w:ilvl="8" w:tplc="1602A768">
      <w:start w:val="1"/>
      <w:numFmt w:val="lowerRoman"/>
      <w:lvlText w:val="%9."/>
      <w:lvlJc w:val="right"/>
      <w:pPr>
        <w:ind w:left="7560" w:hanging="180"/>
      </w:pPr>
    </w:lvl>
  </w:abstractNum>
  <w:abstractNum w:abstractNumId="24" w15:restartNumberingAfterBreak="0">
    <w:nsid w:val="175141BD"/>
    <w:multiLevelType w:val="hybridMultilevel"/>
    <w:tmpl w:val="74682AC0"/>
    <w:lvl w:ilvl="0" w:tplc="81F036E6">
      <w:start w:val="1"/>
      <w:numFmt w:val="decimal"/>
      <w:lvlText w:val="%1."/>
      <w:lvlJc w:val="left"/>
      <w:pPr>
        <w:ind w:left="1800" w:hanging="360"/>
      </w:pPr>
    </w:lvl>
    <w:lvl w:ilvl="1" w:tplc="76A04E82">
      <w:start w:val="1"/>
      <w:numFmt w:val="lowerLetter"/>
      <w:lvlText w:val="%2."/>
      <w:lvlJc w:val="left"/>
      <w:pPr>
        <w:ind w:left="2520" w:hanging="360"/>
      </w:pPr>
    </w:lvl>
    <w:lvl w:ilvl="2" w:tplc="4FA272D6">
      <w:start w:val="1"/>
      <w:numFmt w:val="lowerRoman"/>
      <w:lvlText w:val="%3."/>
      <w:lvlJc w:val="right"/>
      <w:pPr>
        <w:ind w:left="3240" w:hanging="180"/>
      </w:pPr>
    </w:lvl>
    <w:lvl w:ilvl="3" w:tplc="D9DA306C">
      <w:start w:val="1"/>
      <w:numFmt w:val="decimal"/>
      <w:lvlText w:val="%4."/>
      <w:lvlJc w:val="left"/>
      <w:pPr>
        <w:ind w:left="3960" w:hanging="360"/>
      </w:pPr>
    </w:lvl>
    <w:lvl w:ilvl="4" w:tplc="EBDA9E14">
      <w:start w:val="1"/>
      <w:numFmt w:val="lowerLetter"/>
      <w:lvlText w:val="%5."/>
      <w:lvlJc w:val="left"/>
      <w:pPr>
        <w:ind w:left="4680" w:hanging="360"/>
      </w:pPr>
    </w:lvl>
    <w:lvl w:ilvl="5" w:tplc="F63E45E8">
      <w:start w:val="1"/>
      <w:numFmt w:val="lowerRoman"/>
      <w:lvlText w:val="%6."/>
      <w:lvlJc w:val="right"/>
      <w:pPr>
        <w:ind w:left="5400" w:hanging="180"/>
      </w:pPr>
    </w:lvl>
    <w:lvl w:ilvl="6" w:tplc="59023E2C">
      <w:start w:val="1"/>
      <w:numFmt w:val="decimal"/>
      <w:lvlText w:val="%7."/>
      <w:lvlJc w:val="left"/>
      <w:pPr>
        <w:ind w:left="6120" w:hanging="360"/>
      </w:pPr>
    </w:lvl>
    <w:lvl w:ilvl="7" w:tplc="9312B202">
      <w:start w:val="1"/>
      <w:numFmt w:val="lowerLetter"/>
      <w:lvlText w:val="%8."/>
      <w:lvlJc w:val="left"/>
      <w:pPr>
        <w:ind w:left="6840" w:hanging="360"/>
      </w:pPr>
    </w:lvl>
    <w:lvl w:ilvl="8" w:tplc="8706704C">
      <w:start w:val="1"/>
      <w:numFmt w:val="lowerRoman"/>
      <w:lvlText w:val="%9."/>
      <w:lvlJc w:val="right"/>
      <w:pPr>
        <w:ind w:left="7560" w:hanging="180"/>
      </w:pPr>
    </w:lvl>
  </w:abstractNum>
  <w:abstractNum w:abstractNumId="25" w15:restartNumberingAfterBreak="0">
    <w:nsid w:val="18E95864"/>
    <w:multiLevelType w:val="hybridMultilevel"/>
    <w:tmpl w:val="56768560"/>
    <w:lvl w:ilvl="0" w:tplc="145E9B8A">
      <w:start w:val="1"/>
      <w:numFmt w:val="decimal"/>
      <w:lvlText w:val="%1."/>
      <w:lvlJc w:val="left"/>
      <w:pPr>
        <w:ind w:left="1800" w:hanging="360"/>
      </w:pPr>
    </w:lvl>
    <w:lvl w:ilvl="1" w:tplc="9B6E53F6">
      <w:start w:val="1"/>
      <w:numFmt w:val="lowerLetter"/>
      <w:lvlText w:val="%2."/>
      <w:lvlJc w:val="left"/>
      <w:pPr>
        <w:ind w:left="2520" w:hanging="360"/>
      </w:pPr>
    </w:lvl>
    <w:lvl w:ilvl="2" w:tplc="92925858">
      <w:start w:val="1"/>
      <w:numFmt w:val="lowerRoman"/>
      <w:lvlText w:val="%3."/>
      <w:lvlJc w:val="right"/>
      <w:pPr>
        <w:ind w:left="3240" w:hanging="180"/>
      </w:pPr>
    </w:lvl>
    <w:lvl w:ilvl="3" w:tplc="B04A9D48">
      <w:start w:val="1"/>
      <w:numFmt w:val="decimal"/>
      <w:lvlText w:val="%4."/>
      <w:lvlJc w:val="left"/>
      <w:pPr>
        <w:ind w:left="3960" w:hanging="360"/>
      </w:pPr>
    </w:lvl>
    <w:lvl w:ilvl="4" w:tplc="81D690C8">
      <w:start w:val="1"/>
      <w:numFmt w:val="lowerLetter"/>
      <w:lvlText w:val="%5."/>
      <w:lvlJc w:val="left"/>
      <w:pPr>
        <w:ind w:left="4680" w:hanging="360"/>
      </w:pPr>
    </w:lvl>
    <w:lvl w:ilvl="5" w:tplc="EBEA2710">
      <w:start w:val="1"/>
      <w:numFmt w:val="lowerRoman"/>
      <w:lvlText w:val="%6."/>
      <w:lvlJc w:val="right"/>
      <w:pPr>
        <w:ind w:left="5400" w:hanging="180"/>
      </w:pPr>
    </w:lvl>
    <w:lvl w:ilvl="6" w:tplc="1BB69BEE">
      <w:start w:val="1"/>
      <w:numFmt w:val="decimal"/>
      <w:lvlText w:val="%7."/>
      <w:lvlJc w:val="left"/>
      <w:pPr>
        <w:ind w:left="6120" w:hanging="360"/>
      </w:pPr>
    </w:lvl>
    <w:lvl w:ilvl="7" w:tplc="96AA86EA">
      <w:start w:val="1"/>
      <w:numFmt w:val="lowerLetter"/>
      <w:lvlText w:val="%8."/>
      <w:lvlJc w:val="left"/>
      <w:pPr>
        <w:ind w:left="6840" w:hanging="360"/>
      </w:pPr>
    </w:lvl>
    <w:lvl w:ilvl="8" w:tplc="3A1A45BA">
      <w:start w:val="1"/>
      <w:numFmt w:val="lowerRoman"/>
      <w:lvlText w:val="%9."/>
      <w:lvlJc w:val="right"/>
      <w:pPr>
        <w:ind w:left="7560" w:hanging="180"/>
      </w:pPr>
    </w:lvl>
  </w:abstractNum>
  <w:abstractNum w:abstractNumId="26" w15:restartNumberingAfterBreak="0">
    <w:nsid w:val="1D696C93"/>
    <w:multiLevelType w:val="hybridMultilevel"/>
    <w:tmpl w:val="3C76DC40"/>
    <w:lvl w:ilvl="0" w:tplc="27C2C91E">
      <w:start w:val="1"/>
      <w:numFmt w:val="decimal"/>
      <w:lvlText w:val="%1."/>
      <w:lvlJc w:val="left"/>
      <w:pPr>
        <w:ind w:left="1440" w:hanging="360"/>
      </w:pPr>
      <w:rPr>
        <w:rFonts w:asciiTheme="minorHAnsi" w:eastAsia="Times New Roman" w:hAnsiTheme="minorHAnsi" w:cs="Times New Roman"/>
        <w:i w:val="0"/>
        <w:iCs/>
        <w:color w:val="auto"/>
      </w:rPr>
    </w:lvl>
    <w:lvl w:ilvl="1" w:tplc="30C8C680">
      <w:start w:val="1"/>
      <w:numFmt w:val="lowerLetter"/>
      <w:lvlText w:val="%2."/>
      <w:lvlJc w:val="left"/>
      <w:pPr>
        <w:ind w:left="1440" w:hanging="360"/>
      </w:pPr>
    </w:lvl>
    <w:lvl w:ilvl="2" w:tplc="90D01754">
      <w:start w:val="1"/>
      <w:numFmt w:val="lowerRoman"/>
      <w:lvlText w:val="%3."/>
      <w:lvlJc w:val="right"/>
      <w:pPr>
        <w:ind w:left="2160" w:hanging="180"/>
      </w:pPr>
    </w:lvl>
    <w:lvl w:ilvl="3" w:tplc="2F4CFE40">
      <w:start w:val="1"/>
      <w:numFmt w:val="decimal"/>
      <w:lvlText w:val="%4."/>
      <w:lvlJc w:val="left"/>
      <w:pPr>
        <w:ind w:left="2880" w:hanging="360"/>
      </w:pPr>
    </w:lvl>
    <w:lvl w:ilvl="4" w:tplc="999C826C">
      <w:start w:val="1"/>
      <w:numFmt w:val="lowerLetter"/>
      <w:lvlText w:val="%5."/>
      <w:lvlJc w:val="left"/>
      <w:pPr>
        <w:ind w:left="3600" w:hanging="360"/>
      </w:pPr>
    </w:lvl>
    <w:lvl w:ilvl="5" w:tplc="DD664AC6">
      <w:start w:val="1"/>
      <w:numFmt w:val="lowerRoman"/>
      <w:lvlText w:val="%6."/>
      <w:lvlJc w:val="right"/>
      <w:pPr>
        <w:ind w:left="4320" w:hanging="180"/>
      </w:pPr>
    </w:lvl>
    <w:lvl w:ilvl="6" w:tplc="E9D4F448">
      <w:start w:val="1"/>
      <w:numFmt w:val="decimal"/>
      <w:lvlText w:val="%7."/>
      <w:lvlJc w:val="left"/>
      <w:pPr>
        <w:ind w:left="5040" w:hanging="360"/>
      </w:pPr>
    </w:lvl>
    <w:lvl w:ilvl="7" w:tplc="F8F4732E">
      <w:start w:val="1"/>
      <w:numFmt w:val="lowerLetter"/>
      <w:lvlText w:val="%8."/>
      <w:lvlJc w:val="left"/>
      <w:pPr>
        <w:ind w:left="5760" w:hanging="360"/>
      </w:pPr>
    </w:lvl>
    <w:lvl w:ilvl="8" w:tplc="4260BBA0">
      <w:start w:val="1"/>
      <w:numFmt w:val="lowerRoman"/>
      <w:lvlText w:val="%9."/>
      <w:lvlJc w:val="right"/>
      <w:pPr>
        <w:ind w:left="6480" w:hanging="180"/>
      </w:pPr>
    </w:lvl>
  </w:abstractNum>
  <w:abstractNum w:abstractNumId="27" w15:restartNumberingAfterBreak="0">
    <w:nsid w:val="1F540B2F"/>
    <w:multiLevelType w:val="hybridMultilevel"/>
    <w:tmpl w:val="83B40470"/>
    <w:lvl w:ilvl="0" w:tplc="B5E49020">
      <w:start w:val="1"/>
      <w:numFmt w:val="decimal"/>
      <w:lvlText w:val="%1."/>
      <w:lvlJc w:val="left"/>
      <w:pPr>
        <w:ind w:left="1440" w:hanging="360"/>
      </w:pPr>
      <w:rPr>
        <w:rFonts w:asciiTheme="minorHAnsi" w:eastAsia="Times New Roman" w:hAnsiTheme="minorHAnsi" w:cs="Times New Roman"/>
        <w:i w:val="0"/>
        <w:iCs/>
        <w:color w:val="auto"/>
      </w:rPr>
    </w:lvl>
    <w:lvl w:ilvl="1" w:tplc="9976E748">
      <w:start w:val="1"/>
      <w:numFmt w:val="lowerLetter"/>
      <w:lvlText w:val="%2."/>
      <w:lvlJc w:val="left"/>
      <w:pPr>
        <w:ind w:left="1440" w:hanging="360"/>
      </w:pPr>
    </w:lvl>
    <w:lvl w:ilvl="2" w:tplc="767A9464">
      <w:start w:val="1"/>
      <w:numFmt w:val="lowerRoman"/>
      <w:lvlText w:val="%3."/>
      <w:lvlJc w:val="right"/>
      <w:pPr>
        <w:ind w:left="2160" w:hanging="180"/>
      </w:pPr>
    </w:lvl>
    <w:lvl w:ilvl="3" w:tplc="25CEAD92">
      <w:start w:val="1"/>
      <w:numFmt w:val="decimal"/>
      <w:lvlText w:val="%4."/>
      <w:lvlJc w:val="left"/>
      <w:pPr>
        <w:ind w:left="2880" w:hanging="360"/>
      </w:pPr>
    </w:lvl>
    <w:lvl w:ilvl="4" w:tplc="360012C8">
      <w:start w:val="1"/>
      <w:numFmt w:val="lowerLetter"/>
      <w:lvlText w:val="%5."/>
      <w:lvlJc w:val="left"/>
      <w:pPr>
        <w:ind w:left="3600" w:hanging="360"/>
      </w:pPr>
    </w:lvl>
    <w:lvl w:ilvl="5" w:tplc="F094EFAA">
      <w:start w:val="1"/>
      <w:numFmt w:val="lowerRoman"/>
      <w:lvlText w:val="%6."/>
      <w:lvlJc w:val="right"/>
      <w:pPr>
        <w:ind w:left="4320" w:hanging="180"/>
      </w:pPr>
    </w:lvl>
    <w:lvl w:ilvl="6" w:tplc="F1088AD0">
      <w:start w:val="1"/>
      <w:numFmt w:val="decimal"/>
      <w:lvlText w:val="%7."/>
      <w:lvlJc w:val="left"/>
      <w:pPr>
        <w:ind w:left="5040" w:hanging="360"/>
      </w:pPr>
    </w:lvl>
    <w:lvl w:ilvl="7" w:tplc="D2A8FDF0">
      <w:start w:val="1"/>
      <w:numFmt w:val="lowerLetter"/>
      <w:lvlText w:val="%8."/>
      <w:lvlJc w:val="left"/>
      <w:pPr>
        <w:ind w:left="5760" w:hanging="360"/>
      </w:pPr>
    </w:lvl>
    <w:lvl w:ilvl="8" w:tplc="637E7130">
      <w:start w:val="1"/>
      <w:numFmt w:val="lowerRoman"/>
      <w:lvlText w:val="%9."/>
      <w:lvlJc w:val="right"/>
      <w:pPr>
        <w:ind w:left="6480" w:hanging="180"/>
      </w:pPr>
    </w:lvl>
  </w:abstractNum>
  <w:abstractNum w:abstractNumId="28" w15:restartNumberingAfterBreak="0">
    <w:nsid w:val="21AF729F"/>
    <w:multiLevelType w:val="hybridMultilevel"/>
    <w:tmpl w:val="1E36687A"/>
    <w:lvl w:ilvl="0" w:tplc="6862E396">
      <w:start w:val="1"/>
      <w:numFmt w:val="decimal"/>
      <w:lvlText w:val="%1."/>
      <w:lvlJc w:val="left"/>
      <w:pPr>
        <w:ind w:left="1800" w:hanging="360"/>
      </w:pPr>
    </w:lvl>
    <w:lvl w:ilvl="1" w:tplc="A42EF196">
      <w:start w:val="1"/>
      <w:numFmt w:val="lowerLetter"/>
      <w:lvlText w:val="%2."/>
      <w:lvlJc w:val="left"/>
      <w:pPr>
        <w:ind w:left="2520" w:hanging="360"/>
      </w:pPr>
    </w:lvl>
    <w:lvl w:ilvl="2" w:tplc="B39CE0F8">
      <w:start w:val="1"/>
      <w:numFmt w:val="lowerRoman"/>
      <w:lvlText w:val="%3."/>
      <w:lvlJc w:val="right"/>
      <w:pPr>
        <w:ind w:left="3240" w:hanging="180"/>
      </w:pPr>
    </w:lvl>
    <w:lvl w:ilvl="3" w:tplc="4D785C7E">
      <w:start w:val="1"/>
      <w:numFmt w:val="decimal"/>
      <w:lvlText w:val="%4."/>
      <w:lvlJc w:val="left"/>
      <w:pPr>
        <w:ind w:left="3960" w:hanging="360"/>
      </w:pPr>
    </w:lvl>
    <w:lvl w:ilvl="4" w:tplc="A600EBBC">
      <w:start w:val="1"/>
      <w:numFmt w:val="lowerLetter"/>
      <w:lvlText w:val="%5."/>
      <w:lvlJc w:val="left"/>
      <w:pPr>
        <w:ind w:left="4680" w:hanging="360"/>
      </w:pPr>
    </w:lvl>
    <w:lvl w:ilvl="5" w:tplc="48568E04">
      <w:start w:val="1"/>
      <w:numFmt w:val="lowerRoman"/>
      <w:lvlText w:val="%6."/>
      <w:lvlJc w:val="right"/>
      <w:pPr>
        <w:ind w:left="5400" w:hanging="180"/>
      </w:pPr>
    </w:lvl>
    <w:lvl w:ilvl="6" w:tplc="A8728874">
      <w:start w:val="1"/>
      <w:numFmt w:val="decimal"/>
      <w:lvlText w:val="%7."/>
      <w:lvlJc w:val="left"/>
      <w:pPr>
        <w:ind w:left="6120" w:hanging="360"/>
      </w:pPr>
    </w:lvl>
    <w:lvl w:ilvl="7" w:tplc="2C5C23E2">
      <w:start w:val="1"/>
      <w:numFmt w:val="lowerLetter"/>
      <w:lvlText w:val="%8."/>
      <w:lvlJc w:val="left"/>
      <w:pPr>
        <w:ind w:left="6840" w:hanging="360"/>
      </w:pPr>
    </w:lvl>
    <w:lvl w:ilvl="8" w:tplc="0F0CA318">
      <w:start w:val="1"/>
      <w:numFmt w:val="lowerRoman"/>
      <w:lvlText w:val="%9."/>
      <w:lvlJc w:val="right"/>
      <w:pPr>
        <w:ind w:left="7560" w:hanging="180"/>
      </w:pPr>
    </w:lvl>
  </w:abstractNum>
  <w:abstractNum w:abstractNumId="29" w15:restartNumberingAfterBreak="0">
    <w:nsid w:val="223A43C9"/>
    <w:multiLevelType w:val="hybridMultilevel"/>
    <w:tmpl w:val="6F8E29E6"/>
    <w:lvl w:ilvl="0" w:tplc="D35ABAFC">
      <w:start w:val="1"/>
      <w:numFmt w:val="decimal"/>
      <w:lvlText w:val="%1."/>
      <w:lvlJc w:val="left"/>
      <w:pPr>
        <w:ind w:left="1440" w:hanging="360"/>
      </w:pPr>
      <w:rPr>
        <w:rFonts w:asciiTheme="minorHAnsi" w:eastAsia="Times New Roman" w:hAnsiTheme="minorHAnsi" w:cs="Times New Roman"/>
        <w:i w:val="0"/>
        <w:iCs/>
        <w:color w:val="auto"/>
      </w:rPr>
    </w:lvl>
    <w:lvl w:ilvl="1" w:tplc="F200B40C">
      <w:start w:val="1"/>
      <w:numFmt w:val="lowerLetter"/>
      <w:lvlText w:val="%2."/>
      <w:lvlJc w:val="left"/>
      <w:pPr>
        <w:ind w:left="1440" w:hanging="360"/>
      </w:pPr>
    </w:lvl>
    <w:lvl w:ilvl="2" w:tplc="E4A89EC4">
      <w:start w:val="1"/>
      <w:numFmt w:val="lowerRoman"/>
      <w:lvlText w:val="%3."/>
      <w:lvlJc w:val="right"/>
      <w:pPr>
        <w:ind w:left="2160" w:hanging="180"/>
      </w:pPr>
    </w:lvl>
    <w:lvl w:ilvl="3" w:tplc="709EBB76">
      <w:start w:val="1"/>
      <w:numFmt w:val="decimal"/>
      <w:lvlText w:val="%4."/>
      <w:lvlJc w:val="left"/>
      <w:pPr>
        <w:ind w:left="2880" w:hanging="360"/>
      </w:pPr>
    </w:lvl>
    <w:lvl w:ilvl="4" w:tplc="2D964392">
      <w:start w:val="1"/>
      <w:numFmt w:val="lowerLetter"/>
      <w:lvlText w:val="%5."/>
      <w:lvlJc w:val="left"/>
      <w:pPr>
        <w:ind w:left="3600" w:hanging="360"/>
      </w:pPr>
    </w:lvl>
    <w:lvl w:ilvl="5" w:tplc="C79C4A68">
      <w:start w:val="1"/>
      <w:numFmt w:val="lowerRoman"/>
      <w:lvlText w:val="%6."/>
      <w:lvlJc w:val="right"/>
      <w:pPr>
        <w:ind w:left="4320" w:hanging="180"/>
      </w:pPr>
    </w:lvl>
    <w:lvl w:ilvl="6" w:tplc="E0909166">
      <w:start w:val="1"/>
      <w:numFmt w:val="decimal"/>
      <w:lvlText w:val="%7."/>
      <w:lvlJc w:val="left"/>
      <w:pPr>
        <w:ind w:left="5040" w:hanging="360"/>
      </w:pPr>
    </w:lvl>
    <w:lvl w:ilvl="7" w:tplc="79FC21CC">
      <w:start w:val="1"/>
      <w:numFmt w:val="lowerLetter"/>
      <w:lvlText w:val="%8."/>
      <w:lvlJc w:val="left"/>
      <w:pPr>
        <w:ind w:left="5760" w:hanging="360"/>
      </w:pPr>
    </w:lvl>
    <w:lvl w:ilvl="8" w:tplc="195C27FA">
      <w:start w:val="1"/>
      <w:numFmt w:val="lowerRoman"/>
      <w:lvlText w:val="%9."/>
      <w:lvlJc w:val="right"/>
      <w:pPr>
        <w:ind w:left="6480" w:hanging="180"/>
      </w:pPr>
    </w:lvl>
  </w:abstractNum>
  <w:abstractNum w:abstractNumId="30" w15:restartNumberingAfterBreak="0">
    <w:nsid w:val="23897DB0"/>
    <w:multiLevelType w:val="hybridMultilevel"/>
    <w:tmpl w:val="31F4BB3C"/>
    <w:lvl w:ilvl="0" w:tplc="77266124">
      <w:start w:val="1"/>
      <w:numFmt w:val="decimal"/>
      <w:lvlText w:val="%1."/>
      <w:lvlJc w:val="left"/>
      <w:pPr>
        <w:ind w:left="1800" w:hanging="360"/>
      </w:pPr>
    </w:lvl>
    <w:lvl w:ilvl="1" w:tplc="0E36A65A">
      <w:start w:val="1"/>
      <w:numFmt w:val="lowerLetter"/>
      <w:lvlText w:val="%2."/>
      <w:lvlJc w:val="left"/>
      <w:pPr>
        <w:ind w:left="2520" w:hanging="360"/>
      </w:pPr>
    </w:lvl>
    <w:lvl w:ilvl="2" w:tplc="7446FDF6">
      <w:start w:val="1"/>
      <w:numFmt w:val="lowerRoman"/>
      <w:lvlText w:val="%3."/>
      <w:lvlJc w:val="right"/>
      <w:pPr>
        <w:ind w:left="3240" w:hanging="180"/>
      </w:pPr>
    </w:lvl>
    <w:lvl w:ilvl="3" w:tplc="910630DA">
      <w:start w:val="1"/>
      <w:numFmt w:val="decimal"/>
      <w:lvlText w:val="%4."/>
      <w:lvlJc w:val="left"/>
      <w:pPr>
        <w:ind w:left="3960" w:hanging="360"/>
      </w:pPr>
    </w:lvl>
    <w:lvl w:ilvl="4" w:tplc="6CB0F69C">
      <w:start w:val="1"/>
      <w:numFmt w:val="lowerLetter"/>
      <w:lvlText w:val="%5."/>
      <w:lvlJc w:val="left"/>
      <w:pPr>
        <w:ind w:left="4680" w:hanging="360"/>
      </w:pPr>
    </w:lvl>
    <w:lvl w:ilvl="5" w:tplc="47482162">
      <w:start w:val="1"/>
      <w:numFmt w:val="lowerRoman"/>
      <w:lvlText w:val="%6."/>
      <w:lvlJc w:val="right"/>
      <w:pPr>
        <w:ind w:left="5400" w:hanging="180"/>
      </w:pPr>
    </w:lvl>
    <w:lvl w:ilvl="6" w:tplc="2124B1F2">
      <w:start w:val="1"/>
      <w:numFmt w:val="decimal"/>
      <w:lvlText w:val="%7."/>
      <w:lvlJc w:val="left"/>
      <w:pPr>
        <w:ind w:left="6120" w:hanging="360"/>
      </w:pPr>
    </w:lvl>
    <w:lvl w:ilvl="7" w:tplc="14020412">
      <w:start w:val="1"/>
      <w:numFmt w:val="lowerLetter"/>
      <w:lvlText w:val="%8."/>
      <w:lvlJc w:val="left"/>
      <w:pPr>
        <w:ind w:left="6840" w:hanging="360"/>
      </w:pPr>
    </w:lvl>
    <w:lvl w:ilvl="8" w:tplc="7D580C6E">
      <w:start w:val="1"/>
      <w:numFmt w:val="lowerRoman"/>
      <w:lvlText w:val="%9."/>
      <w:lvlJc w:val="right"/>
      <w:pPr>
        <w:ind w:left="7560" w:hanging="180"/>
      </w:pPr>
    </w:lvl>
  </w:abstractNum>
  <w:abstractNum w:abstractNumId="31" w15:restartNumberingAfterBreak="0">
    <w:nsid w:val="25B972D8"/>
    <w:multiLevelType w:val="hybridMultilevel"/>
    <w:tmpl w:val="1430DC66"/>
    <w:lvl w:ilvl="0" w:tplc="E2D811F8">
      <w:start w:val="1"/>
      <w:numFmt w:val="decimal"/>
      <w:lvlText w:val="%1."/>
      <w:lvlJc w:val="left"/>
      <w:pPr>
        <w:ind w:left="1800" w:hanging="360"/>
      </w:pPr>
    </w:lvl>
    <w:lvl w:ilvl="1" w:tplc="B3D2213C">
      <w:start w:val="1"/>
      <w:numFmt w:val="lowerLetter"/>
      <w:lvlText w:val="%2."/>
      <w:lvlJc w:val="left"/>
      <w:pPr>
        <w:ind w:left="2520" w:hanging="360"/>
      </w:pPr>
    </w:lvl>
    <w:lvl w:ilvl="2" w:tplc="7354E850">
      <w:start w:val="1"/>
      <w:numFmt w:val="lowerRoman"/>
      <w:lvlText w:val="%3."/>
      <w:lvlJc w:val="right"/>
      <w:pPr>
        <w:ind w:left="3240" w:hanging="180"/>
      </w:pPr>
    </w:lvl>
    <w:lvl w:ilvl="3" w:tplc="E06054B6">
      <w:start w:val="1"/>
      <w:numFmt w:val="decimal"/>
      <w:lvlText w:val="%4."/>
      <w:lvlJc w:val="left"/>
      <w:pPr>
        <w:ind w:left="3960" w:hanging="360"/>
      </w:pPr>
    </w:lvl>
    <w:lvl w:ilvl="4" w:tplc="3C12E4F2">
      <w:start w:val="1"/>
      <w:numFmt w:val="lowerLetter"/>
      <w:lvlText w:val="%5."/>
      <w:lvlJc w:val="left"/>
      <w:pPr>
        <w:ind w:left="4680" w:hanging="360"/>
      </w:pPr>
    </w:lvl>
    <w:lvl w:ilvl="5" w:tplc="A83C7F5A">
      <w:start w:val="1"/>
      <w:numFmt w:val="lowerRoman"/>
      <w:lvlText w:val="%6."/>
      <w:lvlJc w:val="right"/>
      <w:pPr>
        <w:ind w:left="5400" w:hanging="180"/>
      </w:pPr>
    </w:lvl>
    <w:lvl w:ilvl="6" w:tplc="00225B42">
      <w:start w:val="1"/>
      <w:numFmt w:val="decimal"/>
      <w:lvlText w:val="%7."/>
      <w:lvlJc w:val="left"/>
      <w:pPr>
        <w:ind w:left="6120" w:hanging="360"/>
      </w:pPr>
    </w:lvl>
    <w:lvl w:ilvl="7" w:tplc="51D27E5A">
      <w:start w:val="1"/>
      <w:numFmt w:val="lowerLetter"/>
      <w:lvlText w:val="%8."/>
      <w:lvlJc w:val="left"/>
      <w:pPr>
        <w:ind w:left="6840" w:hanging="360"/>
      </w:pPr>
    </w:lvl>
    <w:lvl w:ilvl="8" w:tplc="9F1A3084">
      <w:start w:val="1"/>
      <w:numFmt w:val="lowerRoman"/>
      <w:lvlText w:val="%9."/>
      <w:lvlJc w:val="right"/>
      <w:pPr>
        <w:ind w:left="7560" w:hanging="180"/>
      </w:pPr>
    </w:lvl>
  </w:abstractNum>
  <w:abstractNum w:abstractNumId="32" w15:restartNumberingAfterBreak="0">
    <w:nsid w:val="267B0845"/>
    <w:multiLevelType w:val="hybridMultilevel"/>
    <w:tmpl w:val="ED4C0620"/>
    <w:lvl w:ilvl="0" w:tplc="77F6779A">
      <w:start w:val="1"/>
      <w:numFmt w:val="decimal"/>
      <w:lvlText w:val="%1."/>
      <w:lvlJc w:val="left"/>
      <w:pPr>
        <w:ind w:left="1440" w:hanging="360"/>
      </w:pPr>
      <w:rPr>
        <w:rFonts w:asciiTheme="minorHAnsi" w:eastAsia="Times New Roman" w:hAnsiTheme="minorHAnsi" w:cs="Times New Roman"/>
        <w:i w:val="0"/>
        <w:iCs/>
        <w:color w:val="auto"/>
      </w:rPr>
    </w:lvl>
    <w:lvl w:ilvl="1" w:tplc="B5BED8FC">
      <w:start w:val="1"/>
      <w:numFmt w:val="lowerLetter"/>
      <w:lvlText w:val="%2."/>
      <w:lvlJc w:val="left"/>
      <w:pPr>
        <w:ind w:left="1440" w:hanging="360"/>
      </w:pPr>
    </w:lvl>
    <w:lvl w:ilvl="2" w:tplc="BE5ECB4A">
      <w:start w:val="1"/>
      <w:numFmt w:val="lowerRoman"/>
      <w:lvlText w:val="%3."/>
      <w:lvlJc w:val="right"/>
      <w:pPr>
        <w:ind w:left="2160" w:hanging="180"/>
      </w:pPr>
    </w:lvl>
    <w:lvl w:ilvl="3" w:tplc="6B3A1C78">
      <w:start w:val="1"/>
      <w:numFmt w:val="decimal"/>
      <w:lvlText w:val="%4."/>
      <w:lvlJc w:val="left"/>
      <w:pPr>
        <w:ind w:left="2880" w:hanging="360"/>
      </w:pPr>
    </w:lvl>
    <w:lvl w:ilvl="4" w:tplc="6C1619C2">
      <w:start w:val="1"/>
      <w:numFmt w:val="lowerLetter"/>
      <w:lvlText w:val="%5."/>
      <w:lvlJc w:val="left"/>
      <w:pPr>
        <w:ind w:left="3600" w:hanging="360"/>
      </w:pPr>
    </w:lvl>
    <w:lvl w:ilvl="5" w:tplc="68808D92">
      <w:start w:val="1"/>
      <w:numFmt w:val="lowerRoman"/>
      <w:lvlText w:val="%6."/>
      <w:lvlJc w:val="right"/>
      <w:pPr>
        <w:ind w:left="4320" w:hanging="180"/>
      </w:pPr>
    </w:lvl>
    <w:lvl w:ilvl="6" w:tplc="A5AC57D4">
      <w:start w:val="1"/>
      <w:numFmt w:val="decimal"/>
      <w:lvlText w:val="%7."/>
      <w:lvlJc w:val="left"/>
      <w:pPr>
        <w:ind w:left="5040" w:hanging="360"/>
      </w:pPr>
    </w:lvl>
    <w:lvl w:ilvl="7" w:tplc="B4E2F3BE">
      <w:start w:val="1"/>
      <w:numFmt w:val="lowerLetter"/>
      <w:lvlText w:val="%8."/>
      <w:lvlJc w:val="left"/>
      <w:pPr>
        <w:ind w:left="5760" w:hanging="360"/>
      </w:pPr>
    </w:lvl>
    <w:lvl w:ilvl="8" w:tplc="4202C8EA">
      <w:start w:val="1"/>
      <w:numFmt w:val="lowerRoman"/>
      <w:lvlText w:val="%9."/>
      <w:lvlJc w:val="right"/>
      <w:pPr>
        <w:ind w:left="6480" w:hanging="180"/>
      </w:pPr>
    </w:lvl>
  </w:abstractNum>
  <w:abstractNum w:abstractNumId="33" w15:restartNumberingAfterBreak="0">
    <w:nsid w:val="295A1A6B"/>
    <w:multiLevelType w:val="hybridMultilevel"/>
    <w:tmpl w:val="5E2C3C9A"/>
    <w:lvl w:ilvl="0" w:tplc="32684EF8">
      <w:start w:val="997"/>
      <w:numFmt w:val="decimal"/>
      <w:lvlText w:val="%1."/>
      <w:lvlJc w:val="left"/>
      <w:pPr>
        <w:ind w:left="735" w:hanging="375"/>
      </w:pPr>
      <w:rPr>
        <w:rFonts w:hint="default"/>
      </w:rPr>
    </w:lvl>
    <w:lvl w:ilvl="1" w:tplc="15C46184">
      <w:start w:val="1"/>
      <w:numFmt w:val="lowerLetter"/>
      <w:lvlText w:val="%2."/>
      <w:lvlJc w:val="left"/>
      <w:pPr>
        <w:ind w:left="1440" w:hanging="360"/>
      </w:pPr>
    </w:lvl>
    <w:lvl w:ilvl="2" w:tplc="9E0497DE">
      <w:start w:val="1"/>
      <w:numFmt w:val="lowerRoman"/>
      <w:lvlText w:val="%3."/>
      <w:lvlJc w:val="right"/>
      <w:pPr>
        <w:ind w:left="2160" w:hanging="180"/>
      </w:pPr>
    </w:lvl>
    <w:lvl w:ilvl="3" w:tplc="8CE0CF68">
      <w:start w:val="1"/>
      <w:numFmt w:val="decimal"/>
      <w:lvlText w:val="%4."/>
      <w:lvlJc w:val="left"/>
      <w:pPr>
        <w:ind w:left="2880" w:hanging="360"/>
      </w:pPr>
    </w:lvl>
    <w:lvl w:ilvl="4" w:tplc="5EE624B0">
      <w:start w:val="1"/>
      <w:numFmt w:val="lowerLetter"/>
      <w:lvlText w:val="%5."/>
      <w:lvlJc w:val="left"/>
      <w:pPr>
        <w:ind w:left="3600" w:hanging="360"/>
      </w:pPr>
    </w:lvl>
    <w:lvl w:ilvl="5" w:tplc="C1A0CE64">
      <w:start w:val="1"/>
      <w:numFmt w:val="lowerRoman"/>
      <w:lvlText w:val="%6."/>
      <w:lvlJc w:val="right"/>
      <w:pPr>
        <w:ind w:left="4320" w:hanging="180"/>
      </w:pPr>
    </w:lvl>
    <w:lvl w:ilvl="6" w:tplc="891A3D94">
      <w:start w:val="1"/>
      <w:numFmt w:val="decimal"/>
      <w:lvlText w:val="%7."/>
      <w:lvlJc w:val="left"/>
      <w:pPr>
        <w:ind w:left="5040" w:hanging="360"/>
      </w:pPr>
    </w:lvl>
    <w:lvl w:ilvl="7" w:tplc="D02816DC">
      <w:start w:val="1"/>
      <w:numFmt w:val="lowerLetter"/>
      <w:lvlText w:val="%8."/>
      <w:lvlJc w:val="left"/>
      <w:pPr>
        <w:ind w:left="5760" w:hanging="360"/>
      </w:pPr>
    </w:lvl>
    <w:lvl w:ilvl="8" w:tplc="79ECB986">
      <w:start w:val="1"/>
      <w:numFmt w:val="lowerRoman"/>
      <w:lvlText w:val="%9."/>
      <w:lvlJc w:val="right"/>
      <w:pPr>
        <w:ind w:left="6480" w:hanging="180"/>
      </w:pPr>
    </w:lvl>
  </w:abstractNum>
  <w:abstractNum w:abstractNumId="34" w15:restartNumberingAfterBreak="0">
    <w:nsid w:val="29BF47A9"/>
    <w:multiLevelType w:val="hybridMultilevel"/>
    <w:tmpl w:val="B85C3F30"/>
    <w:lvl w:ilvl="0" w:tplc="8294D70A">
      <w:start w:val="1"/>
      <w:numFmt w:val="decimal"/>
      <w:lvlText w:val="%1."/>
      <w:lvlJc w:val="left"/>
      <w:pPr>
        <w:ind w:left="1440" w:hanging="360"/>
      </w:pPr>
      <w:rPr>
        <w:rFonts w:asciiTheme="minorHAnsi" w:eastAsia="Times New Roman" w:hAnsiTheme="minorHAnsi" w:cs="Times New Roman"/>
        <w:i w:val="0"/>
        <w:iCs/>
        <w:color w:val="auto"/>
      </w:rPr>
    </w:lvl>
    <w:lvl w:ilvl="1" w:tplc="44C0D99A">
      <w:start w:val="1"/>
      <w:numFmt w:val="lowerLetter"/>
      <w:lvlText w:val="%2."/>
      <w:lvlJc w:val="left"/>
      <w:pPr>
        <w:ind w:left="1440" w:hanging="360"/>
      </w:pPr>
    </w:lvl>
    <w:lvl w:ilvl="2" w:tplc="76C4B9EC">
      <w:start w:val="1"/>
      <w:numFmt w:val="lowerRoman"/>
      <w:lvlText w:val="%3."/>
      <w:lvlJc w:val="right"/>
      <w:pPr>
        <w:ind w:left="2160" w:hanging="180"/>
      </w:pPr>
    </w:lvl>
    <w:lvl w:ilvl="3" w:tplc="22EE790A">
      <w:start w:val="1"/>
      <w:numFmt w:val="decimal"/>
      <w:lvlText w:val="%4."/>
      <w:lvlJc w:val="left"/>
      <w:pPr>
        <w:ind w:left="2880" w:hanging="360"/>
      </w:pPr>
    </w:lvl>
    <w:lvl w:ilvl="4" w:tplc="034CB74E">
      <w:start w:val="1"/>
      <w:numFmt w:val="lowerLetter"/>
      <w:lvlText w:val="%5."/>
      <w:lvlJc w:val="left"/>
      <w:pPr>
        <w:ind w:left="3600" w:hanging="360"/>
      </w:pPr>
    </w:lvl>
    <w:lvl w:ilvl="5" w:tplc="D12C235C">
      <w:start w:val="1"/>
      <w:numFmt w:val="lowerRoman"/>
      <w:lvlText w:val="%6."/>
      <w:lvlJc w:val="right"/>
      <w:pPr>
        <w:ind w:left="4320" w:hanging="180"/>
      </w:pPr>
    </w:lvl>
    <w:lvl w:ilvl="6" w:tplc="F03483E6">
      <w:start w:val="1"/>
      <w:numFmt w:val="decimal"/>
      <w:lvlText w:val="%7."/>
      <w:lvlJc w:val="left"/>
      <w:pPr>
        <w:ind w:left="5040" w:hanging="360"/>
      </w:pPr>
    </w:lvl>
    <w:lvl w:ilvl="7" w:tplc="B5C26432">
      <w:start w:val="1"/>
      <w:numFmt w:val="lowerLetter"/>
      <w:lvlText w:val="%8."/>
      <w:lvlJc w:val="left"/>
      <w:pPr>
        <w:ind w:left="5760" w:hanging="360"/>
      </w:pPr>
    </w:lvl>
    <w:lvl w:ilvl="8" w:tplc="48B814DE">
      <w:start w:val="1"/>
      <w:numFmt w:val="lowerRoman"/>
      <w:lvlText w:val="%9."/>
      <w:lvlJc w:val="right"/>
      <w:pPr>
        <w:ind w:left="6480" w:hanging="180"/>
      </w:pPr>
    </w:lvl>
  </w:abstractNum>
  <w:abstractNum w:abstractNumId="35" w15:restartNumberingAfterBreak="0">
    <w:nsid w:val="29E02347"/>
    <w:multiLevelType w:val="hybridMultilevel"/>
    <w:tmpl w:val="A2202482"/>
    <w:lvl w:ilvl="0" w:tplc="FFFFFFFF">
      <w:start w:val="1"/>
      <w:numFmt w:val="decimal"/>
      <w:lvlText w:val="%1."/>
      <w:lvlJc w:val="left"/>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36" w15:restartNumberingAfterBreak="0">
    <w:nsid w:val="2A0B2595"/>
    <w:multiLevelType w:val="hybridMultilevel"/>
    <w:tmpl w:val="22BC12B8"/>
    <w:lvl w:ilvl="0" w:tplc="915014EA">
      <w:start w:val="1"/>
      <w:numFmt w:val="decimal"/>
      <w:lvlText w:val="%1."/>
      <w:lvlJc w:val="left"/>
      <w:pPr>
        <w:ind w:left="1440" w:hanging="360"/>
      </w:pPr>
      <w:rPr>
        <w:rFonts w:asciiTheme="minorHAnsi" w:eastAsia="Times New Roman" w:hAnsiTheme="minorHAnsi" w:cs="Times New Roman"/>
        <w:i w:val="0"/>
        <w:iCs/>
        <w:color w:val="auto"/>
      </w:rPr>
    </w:lvl>
    <w:lvl w:ilvl="1" w:tplc="AC244CD4">
      <w:start w:val="1"/>
      <w:numFmt w:val="lowerLetter"/>
      <w:lvlText w:val="%2."/>
      <w:lvlJc w:val="left"/>
      <w:pPr>
        <w:ind w:left="1440" w:hanging="360"/>
      </w:pPr>
    </w:lvl>
    <w:lvl w:ilvl="2" w:tplc="F8C0876E">
      <w:start w:val="1"/>
      <w:numFmt w:val="lowerRoman"/>
      <w:lvlText w:val="%3."/>
      <w:lvlJc w:val="right"/>
      <w:pPr>
        <w:ind w:left="2160" w:hanging="180"/>
      </w:pPr>
    </w:lvl>
    <w:lvl w:ilvl="3" w:tplc="267E3B8A">
      <w:start w:val="1"/>
      <w:numFmt w:val="decimal"/>
      <w:lvlText w:val="%4."/>
      <w:lvlJc w:val="left"/>
      <w:pPr>
        <w:ind w:left="2880" w:hanging="360"/>
      </w:pPr>
    </w:lvl>
    <w:lvl w:ilvl="4" w:tplc="A9D61FFE">
      <w:start w:val="1"/>
      <w:numFmt w:val="lowerLetter"/>
      <w:lvlText w:val="%5."/>
      <w:lvlJc w:val="left"/>
      <w:pPr>
        <w:ind w:left="3600" w:hanging="360"/>
      </w:pPr>
    </w:lvl>
    <w:lvl w:ilvl="5" w:tplc="CBB0927E">
      <w:start w:val="1"/>
      <w:numFmt w:val="lowerRoman"/>
      <w:lvlText w:val="%6."/>
      <w:lvlJc w:val="right"/>
      <w:pPr>
        <w:ind w:left="4320" w:hanging="180"/>
      </w:pPr>
    </w:lvl>
    <w:lvl w:ilvl="6" w:tplc="80663380">
      <w:start w:val="1"/>
      <w:numFmt w:val="decimal"/>
      <w:lvlText w:val="%7."/>
      <w:lvlJc w:val="left"/>
      <w:pPr>
        <w:ind w:left="5040" w:hanging="360"/>
      </w:pPr>
    </w:lvl>
    <w:lvl w:ilvl="7" w:tplc="1B029EC0">
      <w:start w:val="1"/>
      <w:numFmt w:val="lowerLetter"/>
      <w:lvlText w:val="%8."/>
      <w:lvlJc w:val="left"/>
      <w:pPr>
        <w:ind w:left="5760" w:hanging="360"/>
      </w:pPr>
    </w:lvl>
    <w:lvl w:ilvl="8" w:tplc="C5062890">
      <w:start w:val="1"/>
      <w:numFmt w:val="lowerRoman"/>
      <w:lvlText w:val="%9."/>
      <w:lvlJc w:val="right"/>
      <w:pPr>
        <w:ind w:left="6480" w:hanging="180"/>
      </w:pPr>
    </w:lvl>
  </w:abstractNum>
  <w:abstractNum w:abstractNumId="37" w15:restartNumberingAfterBreak="0">
    <w:nsid w:val="2A2E60D5"/>
    <w:multiLevelType w:val="hybridMultilevel"/>
    <w:tmpl w:val="139C83E0"/>
    <w:lvl w:ilvl="0" w:tplc="8D6CE5A2">
      <w:start w:val="1"/>
      <w:numFmt w:val="decimal"/>
      <w:lvlText w:val="%1."/>
      <w:lvlJc w:val="left"/>
      <w:pPr>
        <w:ind w:left="1800" w:hanging="360"/>
      </w:pPr>
    </w:lvl>
    <w:lvl w:ilvl="1" w:tplc="FAE6F85E">
      <w:start w:val="1"/>
      <w:numFmt w:val="lowerLetter"/>
      <w:lvlText w:val="%2."/>
      <w:lvlJc w:val="left"/>
      <w:pPr>
        <w:ind w:left="2520" w:hanging="360"/>
      </w:pPr>
    </w:lvl>
    <w:lvl w:ilvl="2" w:tplc="EFD8F6F6">
      <w:start w:val="1"/>
      <w:numFmt w:val="lowerRoman"/>
      <w:lvlText w:val="%3."/>
      <w:lvlJc w:val="right"/>
      <w:pPr>
        <w:ind w:left="3240" w:hanging="180"/>
      </w:pPr>
    </w:lvl>
    <w:lvl w:ilvl="3" w:tplc="E89C662A">
      <w:start w:val="1"/>
      <w:numFmt w:val="decimal"/>
      <w:lvlText w:val="%4."/>
      <w:lvlJc w:val="left"/>
      <w:pPr>
        <w:ind w:left="3960" w:hanging="360"/>
      </w:pPr>
    </w:lvl>
    <w:lvl w:ilvl="4" w:tplc="F9E6933E">
      <w:start w:val="1"/>
      <w:numFmt w:val="lowerLetter"/>
      <w:lvlText w:val="%5."/>
      <w:lvlJc w:val="left"/>
      <w:pPr>
        <w:ind w:left="4680" w:hanging="360"/>
      </w:pPr>
    </w:lvl>
    <w:lvl w:ilvl="5" w:tplc="2F203FC2">
      <w:start w:val="1"/>
      <w:numFmt w:val="lowerRoman"/>
      <w:lvlText w:val="%6."/>
      <w:lvlJc w:val="right"/>
      <w:pPr>
        <w:ind w:left="5400" w:hanging="180"/>
      </w:pPr>
    </w:lvl>
    <w:lvl w:ilvl="6" w:tplc="455420D8">
      <w:start w:val="1"/>
      <w:numFmt w:val="decimal"/>
      <w:lvlText w:val="%7."/>
      <w:lvlJc w:val="left"/>
      <w:pPr>
        <w:ind w:left="6120" w:hanging="360"/>
      </w:pPr>
    </w:lvl>
    <w:lvl w:ilvl="7" w:tplc="7EFAC92C">
      <w:start w:val="1"/>
      <w:numFmt w:val="lowerLetter"/>
      <w:lvlText w:val="%8."/>
      <w:lvlJc w:val="left"/>
      <w:pPr>
        <w:ind w:left="6840" w:hanging="360"/>
      </w:pPr>
    </w:lvl>
    <w:lvl w:ilvl="8" w:tplc="0FF0BD7C">
      <w:start w:val="1"/>
      <w:numFmt w:val="lowerRoman"/>
      <w:lvlText w:val="%9."/>
      <w:lvlJc w:val="right"/>
      <w:pPr>
        <w:ind w:left="7560" w:hanging="180"/>
      </w:pPr>
    </w:lvl>
  </w:abstractNum>
  <w:abstractNum w:abstractNumId="38" w15:restartNumberingAfterBreak="0">
    <w:nsid w:val="2BB74223"/>
    <w:multiLevelType w:val="hybridMultilevel"/>
    <w:tmpl w:val="0ABE792E"/>
    <w:lvl w:ilvl="0" w:tplc="43627822">
      <w:start w:val="1"/>
      <w:numFmt w:val="decimal"/>
      <w:lvlText w:val="%1."/>
      <w:lvlJc w:val="left"/>
      <w:pPr>
        <w:ind w:left="1800" w:hanging="360"/>
      </w:pPr>
    </w:lvl>
    <w:lvl w:ilvl="1" w:tplc="3B4AD39C">
      <w:start w:val="1"/>
      <w:numFmt w:val="lowerLetter"/>
      <w:lvlText w:val="%2."/>
      <w:lvlJc w:val="left"/>
      <w:pPr>
        <w:ind w:left="2520" w:hanging="360"/>
      </w:pPr>
    </w:lvl>
    <w:lvl w:ilvl="2" w:tplc="A71E9FEA">
      <w:start w:val="1"/>
      <w:numFmt w:val="lowerRoman"/>
      <w:lvlText w:val="%3."/>
      <w:lvlJc w:val="right"/>
      <w:pPr>
        <w:ind w:left="3240" w:hanging="180"/>
      </w:pPr>
    </w:lvl>
    <w:lvl w:ilvl="3" w:tplc="7B948188">
      <w:start w:val="1"/>
      <w:numFmt w:val="decimal"/>
      <w:lvlText w:val="%4."/>
      <w:lvlJc w:val="left"/>
      <w:pPr>
        <w:ind w:left="3960" w:hanging="360"/>
      </w:pPr>
    </w:lvl>
    <w:lvl w:ilvl="4" w:tplc="CC2423F2">
      <w:start w:val="1"/>
      <w:numFmt w:val="lowerLetter"/>
      <w:lvlText w:val="%5."/>
      <w:lvlJc w:val="left"/>
      <w:pPr>
        <w:ind w:left="4680" w:hanging="360"/>
      </w:pPr>
    </w:lvl>
    <w:lvl w:ilvl="5" w:tplc="6E82014C">
      <w:start w:val="1"/>
      <w:numFmt w:val="lowerRoman"/>
      <w:lvlText w:val="%6."/>
      <w:lvlJc w:val="right"/>
      <w:pPr>
        <w:ind w:left="5400" w:hanging="180"/>
      </w:pPr>
    </w:lvl>
    <w:lvl w:ilvl="6" w:tplc="0296A6B4">
      <w:start w:val="1"/>
      <w:numFmt w:val="decimal"/>
      <w:lvlText w:val="%7."/>
      <w:lvlJc w:val="left"/>
      <w:pPr>
        <w:ind w:left="6120" w:hanging="360"/>
      </w:pPr>
    </w:lvl>
    <w:lvl w:ilvl="7" w:tplc="E6CCB4A2">
      <w:start w:val="1"/>
      <w:numFmt w:val="lowerLetter"/>
      <w:lvlText w:val="%8."/>
      <w:lvlJc w:val="left"/>
      <w:pPr>
        <w:ind w:left="6840" w:hanging="360"/>
      </w:pPr>
    </w:lvl>
    <w:lvl w:ilvl="8" w:tplc="4C04C79C">
      <w:start w:val="1"/>
      <w:numFmt w:val="lowerRoman"/>
      <w:lvlText w:val="%9."/>
      <w:lvlJc w:val="right"/>
      <w:pPr>
        <w:ind w:left="7560" w:hanging="180"/>
      </w:pPr>
    </w:lvl>
  </w:abstractNum>
  <w:abstractNum w:abstractNumId="39" w15:restartNumberingAfterBreak="0">
    <w:nsid w:val="2BEC387F"/>
    <w:multiLevelType w:val="hybridMultilevel"/>
    <w:tmpl w:val="5A60A18C"/>
    <w:lvl w:ilvl="0" w:tplc="EB5A8328">
      <w:start w:val="1"/>
      <w:numFmt w:val="decimal"/>
      <w:lvlText w:val="%1."/>
      <w:lvlJc w:val="left"/>
      <w:pPr>
        <w:ind w:left="644" w:hanging="360"/>
      </w:pPr>
      <w:rPr>
        <w:rFonts w:hint="default"/>
        <w:b/>
        <w:i w:val="0"/>
        <w:color w:val="auto"/>
      </w:rPr>
    </w:lvl>
    <w:lvl w:ilvl="1" w:tplc="0A468FFA">
      <w:start w:val="1"/>
      <w:numFmt w:val="decimal"/>
      <w:lvlText w:val="%2."/>
      <w:lvlJc w:val="left"/>
      <w:pPr>
        <w:ind w:left="1440" w:hanging="360"/>
      </w:pPr>
      <w:rPr>
        <w:rFonts w:asciiTheme="minorHAnsi" w:eastAsia="Times New Roman" w:hAnsiTheme="minorHAnsi" w:cs="Times New Roman"/>
        <w:i w:val="0"/>
        <w:iCs/>
        <w:color w:val="auto"/>
      </w:rPr>
    </w:lvl>
    <w:lvl w:ilvl="2" w:tplc="1458DF9A">
      <w:start w:val="1"/>
      <w:numFmt w:val="lowerRoman"/>
      <w:lvlText w:val="%3."/>
      <w:lvlJc w:val="right"/>
      <w:pPr>
        <w:ind w:left="2160" w:hanging="180"/>
      </w:pPr>
    </w:lvl>
    <w:lvl w:ilvl="3" w:tplc="C9D0AC90">
      <w:start w:val="1"/>
      <w:numFmt w:val="decimal"/>
      <w:lvlText w:val="%4."/>
      <w:lvlJc w:val="left"/>
      <w:pPr>
        <w:ind w:left="2880" w:hanging="360"/>
      </w:pPr>
    </w:lvl>
    <w:lvl w:ilvl="4" w:tplc="C4A47410">
      <w:start w:val="1"/>
      <w:numFmt w:val="lowerLetter"/>
      <w:lvlText w:val="%5."/>
      <w:lvlJc w:val="left"/>
      <w:pPr>
        <w:ind w:left="3600" w:hanging="360"/>
      </w:pPr>
    </w:lvl>
    <w:lvl w:ilvl="5" w:tplc="065EC890">
      <w:start w:val="1"/>
      <w:numFmt w:val="lowerRoman"/>
      <w:lvlText w:val="%6."/>
      <w:lvlJc w:val="right"/>
      <w:pPr>
        <w:ind w:left="4320" w:hanging="180"/>
      </w:pPr>
    </w:lvl>
    <w:lvl w:ilvl="6" w:tplc="E1AC2B5A">
      <w:start w:val="1"/>
      <w:numFmt w:val="decimal"/>
      <w:lvlText w:val="%7."/>
      <w:lvlJc w:val="left"/>
      <w:pPr>
        <w:ind w:left="5040" w:hanging="360"/>
      </w:pPr>
    </w:lvl>
    <w:lvl w:ilvl="7" w:tplc="814CAE68">
      <w:start w:val="1"/>
      <w:numFmt w:val="lowerLetter"/>
      <w:lvlText w:val="%8."/>
      <w:lvlJc w:val="left"/>
      <w:pPr>
        <w:ind w:left="5760" w:hanging="360"/>
      </w:pPr>
    </w:lvl>
    <w:lvl w:ilvl="8" w:tplc="664043A2">
      <w:start w:val="1"/>
      <w:numFmt w:val="lowerRoman"/>
      <w:lvlText w:val="%9."/>
      <w:lvlJc w:val="right"/>
      <w:pPr>
        <w:ind w:left="6480" w:hanging="180"/>
      </w:pPr>
    </w:lvl>
  </w:abstractNum>
  <w:abstractNum w:abstractNumId="40" w15:restartNumberingAfterBreak="0">
    <w:nsid w:val="2D2B00DE"/>
    <w:multiLevelType w:val="hybridMultilevel"/>
    <w:tmpl w:val="E06C37AE"/>
    <w:lvl w:ilvl="0" w:tplc="8814FAAC">
      <w:start w:val="1"/>
      <w:numFmt w:val="decimal"/>
      <w:lvlText w:val="%1."/>
      <w:lvlJc w:val="left"/>
      <w:pPr>
        <w:ind w:left="1440" w:hanging="360"/>
      </w:pPr>
      <w:rPr>
        <w:rFonts w:asciiTheme="minorHAnsi" w:eastAsia="Times New Roman" w:hAnsiTheme="minorHAnsi" w:cs="Times New Roman"/>
        <w:i w:val="0"/>
        <w:iCs/>
        <w:color w:val="auto"/>
      </w:rPr>
    </w:lvl>
    <w:lvl w:ilvl="1" w:tplc="2CFC2004">
      <w:start w:val="1"/>
      <w:numFmt w:val="lowerLetter"/>
      <w:lvlText w:val="%2."/>
      <w:lvlJc w:val="left"/>
      <w:pPr>
        <w:ind w:left="1440" w:hanging="360"/>
      </w:pPr>
    </w:lvl>
    <w:lvl w:ilvl="2" w:tplc="7F8E0E6A">
      <w:start w:val="1"/>
      <w:numFmt w:val="lowerRoman"/>
      <w:lvlText w:val="%3."/>
      <w:lvlJc w:val="right"/>
      <w:pPr>
        <w:ind w:left="2160" w:hanging="180"/>
      </w:pPr>
    </w:lvl>
    <w:lvl w:ilvl="3" w:tplc="3C806600">
      <w:start w:val="1"/>
      <w:numFmt w:val="decimal"/>
      <w:lvlText w:val="%4."/>
      <w:lvlJc w:val="left"/>
      <w:pPr>
        <w:ind w:left="2880" w:hanging="360"/>
      </w:pPr>
    </w:lvl>
    <w:lvl w:ilvl="4" w:tplc="A1746876">
      <w:start w:val="1"/>
      <w:numFmt w:val="lowerLetter"/>
      <w:lvlText w:val="%5."/>
      <w:lvlJc w:val="left"/>
      <w:pPr>
        <w:ind w:left="3600" w:hanging="360"/>
      </w:pPr>
    </w:lvl>
    <w:lvl w:ilvl="5" w:tplc="08DA025C">
      <w:start w:val="1"/>
      <w:numFmt w:val="lowerRoman"/>
      <w:lvlText w:val="%6."/>
      <w:lvlJc w:val="right"/>
      <w:pPr>
        <w:ind w:left="4320" w:hanging="180"/>
      </w:pPr>
    </w:lvl>
    <w:lvl w:ilvl="6" w:tplc="BB4E2DE2">
      <w:start w:val="1"/>
      <w:numFmt w:val="decimal"/>
      <w:lvlText w:val="%7."/>
      <w:lvlJc w:val="left"/>
      <w:pPr>
        <w:ind w:left="5040" w:hanging="360"/>
      </w:pPr>
    </w:lvl>
    <w:lvl w:ilvl="7" w:tplc="B7B6430E">
      <w:start w:val="1"/>
      <w:numFmt w:val="lowerLetter"/>
      <w:lvlText w:val="%8."/>
      <w:lvlJc w:val="left"/>
      <w:pPr>
        <w:ind w:left="5760" w:hanging="360"/>
      </w:pPr>
    </w:lvl>
    <w:lvl w:ilvl="8" w:tplc="D368E4BA">
      <w:start w:val="1"/>
      <w:numFmt w:val="lowerRoman"/>
      <w:lvlText w:val="%9."/>
      <w:lvlJc w:val="right"/>
      <w:pPr>
        <w:ind w:left="6480" w:hanging="180"/>
      </w:pPr>
    </w:lvl>
  </w:abstractNum>
  <w:abstractNum w:abstractNumId="41" w15:restartNumberingAfterBreak="0">
    <w:nsid w:val="2D6B1900"/>
    <w:multiLevelType w:val="hybridMultilevel"/>
    <w:tmpl w:val="AF480682"/>
    <w:lvl w:ilvl="0" w:tplc="F6EE90F2">
      <w:start w:val="1"/>
      <w:numFmt w:val="decimal"/>
      <w:lvlText w:val="%1."/>
      <w:lvlJc w:val="left"/>
      <w:pPr>
        <w:ind w:left="1440" w:hanging="360"/>
      </w:pPr>
      <w:rPr>
        <w:rFonts w:asciiTheme="minorHAnsi" w:eastAsia="Times New Roman" w:hAnsiTheme="minorHAnsi" w:cs="Times New Roman"/>
        <w:i w:val="0"/>
        <w:iCs/>
        <w:color w:val="auto"/>
      </w:rPr>
    </w:lvl>
    <w:lvl w:ilvl="1" w:tplc="3F3682E0">
      <w:start w:val="1"/>
      <w:numFmt w:val="lowerLetter"/>
      <w:lvlText w:val="%2."/>
      <w:lvlJc w:val="left"/>
      <w:pPr>
        <w:ind w:left="1440" w:hanging="360"/>
      </w:pPr>
    </w:lvl>
    <w:lvl w:ilvl="2" w:tplc="69BA66DA">
      <w:start w:val="1"/>
      <w:numFmt w:val="lowerRoman"/>
      <w:lvlText w:val="%3."/>
      <w:lvlJc w:val="right"/>
      <w:pPr>
        <w:ind w:left="2160" w:hanging="180"/>
      </w:pPr>
    </w:lvl>
    <w:lvl w:ilvl="3" w:tplc="37369E60">
      <w:start w:val="1"/>
      <w:numFmt w:val="decimal"/>
      <w:lvlText w:val="%4."/>
      <w:lvlJc w:val="left"/>
      <w:pPr>
        <w:ind w:left="2880" w:hanging="360"/>
      </w:pPr>
    </w:lvl>
    <w:lvl w:ilvl="4" w:tplc="30C45640">
      <w:start w:val="1"/>
      <w:numFmt w:val="lowerLetter"/>
      <w:lvlText w:val="%5."/>
      <w:lvlJc w:val="left"/>
      <w:pPr>
        <w:ind w:left="3600" w:hanging="360"/>
      </w:pPr>
    </w:lvl>
    <w:lvl w:ilvl="5" w:tplc="33885B9C">
      <w:start w:val="1"/>
      <w:numFmt w:val="lowerRoman"/>
      <w:lvlText w:val="%6."/>
      <w:lvlJc w:val="right"/>
      <w:pPr>
        <w:ind w:left="4320" w:hanging="180"/>
      </w:pPr>
    </w:lvl>
    <w:lvl w:ilvl="6" w:tplc="DB0AA6F0">
      <w:start w:val="1"/>
      <w:numFmt w:val="decimal"/>
      <w:lvlText w:val="%7."/>
      <w:lvlJc w:val="left"/>
      <w:pPr>
        <w:ind w:left="5040" w:hanging="360"/>
      </w:pPr>
    </w:lvl>
    <w:lvl w:ilvl="7" w:tplc="F38AB32E">
      <w:start w:val="1"/>
      <w:numFmt w:val="lowerLetter"/>
      <w:lvlText w:val="%8."/>
      <w:lvlJc w:val="left"/>
      <w:pPr>
        <w:ind w:left="5760" w:hanging="360"/>
      </w:pPr>
    </w:lvl>
    <w:lvl w:ilvl="8" w:tplc="978C5C28">
      <w:start w:val="1"/>
      <w:numFmt w:val="lowerRoman"/>
      <w:lvlText w:val="%9."/>
      <w:lvlJc w:val="right"/>
      <w:pPr>
        <w:ind w:left="6480" w:hanging="180"/>
      </w:pPr>
    </w:lvl>
  </w:abstractNum>
  <w:abstractNum w:abstractNumId="42" w15:restartNumberingAfterBreak="0">
    <w:nsid w:val="2DE61AF6"/>
    <w:multiLevelType w:val="hybridMultilevel"/>
    <w:tmpl w:val="EA8EF35E"/>
    <w:lvl w:ilvl="0" w:tplc="05D4F9F6">
      <w:start w:val="1"/>
      <w:numFmt w:val="decimal"/>
      <w:lvlText w:val="%1."/>
      <w:lvlJc w:val="left"/>
      <w:pPr>
        <w:ind w:left="1440" w:hanging="360"/>
      </w:pPr>
      <w:rPr>
        <w:rFonts w:asciiTheme="minorHAnsi" w:eastAsia="Times New Roman" w:hAnsiTheme="minorHAnsi" w:cs="Times New Roman"/>
        <w:i w:val="0"/>
        <w:iCs/>
        <w:color w:val="auto"/>
      </w:rPr>
    </w:lvl>
    <w:lvl w:ilvl="1" w:tplc="05DC3102">
      <w:start w:val="1"/>
      <w:numFmt w:val="lowerLetter"/>
      <w:lvlText w:val="%2."/>
      <w:lvlJc w:val="left"/>
      <w:pPr>
        <w:ind w:left="1440" w:hanging="360"/>
      </w:pPr>
    </w:lvl>
    <w:lvl w:ilvl="2" w:tplc="9AE84CBA">
      <w:start w:val="1"/>
      <w:numFmt w:val="lowerRoman"/>
      <w:lvlText w:val="%3."/>
      <w:lvlJc w:val="right"/>
      <w:pPr>
        <w:ind w:left="2160" w:hanging="180"/>
      </w:pPr>
    </w:lvl>
    <w:lvl w:ilvl="3" w:tplc="DF58C7E6">
      <w:start w:val="1"/>
      <w:numFmt w:val="decimal"/>
      <w:lvlText w:val="%4."/>
      <w:lvlJc w:val="left"/>
      <w:pPr>
        <w:ind w:left="2880" w:hanging="360"/>
      </w:pPr>
    </w:lvl>
    <w:lvl w:ilvl="4" w:tplc="4A0C3326">
      <w:start w:val="1"/>
      <w:numFmt w:val="lowerLetter"/>
      <w:lvlText w:val="%5."/>
      <w:lvlJc w:val="left"/>
      <w:pPr>
        <w:ind w:left="3600" w:hanging="360"/>
      </w:pPr>
    </w:lvl>
    <w:lvl w:ilvl="5" w:tplc="B5C00360">
      <w:start w:val="1"/>
      <w:numFmt w:val="lowerRoman"/>
      <w:lvlText w:val="%6."/>
      <w:lvlJc w:val="right"/>
      <w:pPr>
        <w:ind w:left="4320" w:hanging="180"/>
      </w:pPr>
    </w:lvl>
    <w:lvl w:ilvl="6" w:tplc="F8EAC1DC">
      <w:start w:val="1"/>
      <w:numFmt w:val="decimal"/>
      <w:lvlText w:val="%7."/>
      <w:lvlJc w:val="left"/>
      <w:pPr>
        <w:ind w:left="5040" w:hanging="360"/>
      </w:pPr>
    </w:lvl>
    <w:lvl w:ilvl="7" w:tplc="BE067B48">
      <w:start w:val="1"/>
      <w:numFmt w:val="lowerLetter"/>
      <w:lvlText w:val="%8."/>
      <w:lvlJc w:val="left"/>
      <w:pPr>
        <w:ind w:left="5760" w:hanging="360"/>
      </w:pPr>
    </w:lvl>
    <w:lvl w:ilvl="8" w:tplc="0C0EED48">
      <w:start w:val="1"/>
      <w:numFmt w:val="lowerRoman"/>
      <w:lvlText w:val="%9."/>
      <w:lvlJc w:val="right"/>
      <w:pPr>
        <w:ind w:left="6480" w:hanging="180"/>
      </w:pPr>
    </w:lvl>
  </w:abstractNum>
  <w:abstractNum w:abstractNumId="43" w15:restartNumberingAfterBreak="0">
    <w:nsid w:val="3015436C"/>
    <w:multiLevelType w:val="hybridMultilevel"/>
    <w:tmpl w:val="96606F5A"/>
    <w:lvl w:ilvl="0" w:tplc="658ABB98">
      <w:start w:val="1"/>
      <w:numFmt w:val="decimal"/>
      <w:lvlText w:val="%1."/>
      <w:lvlJc w:val="left"/>
      <w:pPr>
        <w:ind w:left="1800" w:hanging="360"/>
      </w:pPr>
    </w:lvl>
    <w:lvl w:ilvl="1" w:tplc="29DEA04A">
      <w:start w:val="1"/>
      <w:numFmt w:val="lowerLetter"/>
      <w:lvlText w:val="%2."/>
      <w:lvlJc w:val="left"/>
      <w:pPr>
        <w:ind w:left="2520" w:hanging="360"/>
      </w:pPr>
    </w:lvl>
    <w:lvl w:ilvl="2" w:tplc="9E744F00">
      <w:start w:val="1"/>
      <w:numFmt w:val="lowerRoman"/>
      <w:lvlText w:val="%3."/>
      <w:lvlJc w:val="right"/>
      <w:pPr>
        <w:ind w:left="3240" w:hanging="180"/>
      </w:pPr>
    </w:lvl>
    <w:lvl w:ilvl="3" w:tplc="093A7AEC">
      <w:start w:val="1"/>
      <w:numFmt w:val="decimal"/>
      <w:lvlText w:val="%4."/>
      <w:lvlJc w:val="left"/>
      <w:pPr>
        <w:ind w:left="3960" w:hanging="360"/>
      </w:pPr>
    </w:lvl>
    <w:lvl w:ilvl="4" w:tplc="2CB0B756">
      <w:start w:val="1"/>
      <w:numFmt w:val="lowerLetter"/>
      <w:lvlText w:val="%5."/>
      <w:lvlJc w:val="left"/>
      <w:pPr>
        <w:ind w:left="4680" w:hanging="360"/>
      </w:pPr>
    </w:lvl>
    <w:lvl w:ilvl="5" w:tplc="D556ED58">
      <w:start w:val="1"/>
      <w:numFmt w:val="lowerRoman"/>
      <w:lvlText w:val="%6."/>
      <w:lvlJc w:val="right"/>
      <w:pPr>
        <w:ind w:left="5400" w:hanging="180"/>
      </w:pPr>
    </w:lvl>
    <w:lvl w:ilvl="6" w:tplc="E64EF234">
      <w:start w:val="1"/>
      <w:numFmt w:val="decimal"/>
      <w:lvlText w:val="%7."/>
      <w:lvlJc w:val="left"/>
      <w:pPr>
        <w:ind w:left="6120" w:hanging="360"/>
      </w:pPr>
    </w:lvl>
    <w:lvl w:ilvl="7" w:tplc="3FECCD84">
      <w:start w:val="1"/>
      <w:numFmt w:val="lowerLetter"/>
      <w:lvlText w:val="%8."/>
      <w:lvlJc w:val="left"/>
      <w:pPr>
        <w:ind w:left="6840" w:hanging="360"/>
      </w:pPr>
    </w:lvl>
    <w:lvl w:ilvl="8" w:tplc="E00022CC">
      <w:start w:val="1"/>
      <w:numFmt w:val="lowerRoman"/>
      <w:lvlText w:val="%9."/>
      <w:lvlJc w:val="right"/>
      <w:pPr>
        <w:ind w:left="7560" w:hanging="180"/>
      </w:pPr>
    </w:lvl>
  </w:abstractNum>
  <w:abstractNum w:abstractNumId="44" w15:restartNumberingAfterBreak="0">
    <w:nsid w:val="304C0B89"/>
    <w:multiLevelType w:val="hybridMultilevel"/>
    <w:tmpl w:val="70362820"/>
    <w:lvl w:ilvl="0" w:tplc="D4F2EEA4">
      <w:start w:val="1"/>
      <w:numFmt w:val="decimal"/>
      <w:lvlText w:val="%1."/>
      <w:lvlJc w:val="left"/>
      <w:pPr>
        <w:ind w:left="1440" w:hanging="360"/>
      </w:pPr>
      <w:rPr>
        <w:rFonts w:asciiTheme="minorHAnsi" w:eastAsia="Times New Roman" w:hAnsiTheme="minorHAnsi" w:cs="Times New Roman"/>
        <w:i w:val="0"/>
        <w:iCs/>
        <w:color w:val="auto"/>
      </w:rPr>
    </w:lvl>
    <w:lvl w:ilvl="1" w:tplc="91DE664E">
      <w:start w:val="1"/>
      <w:numFmt w:val="lowerLetter"/>
      <w:lvlText w:val="%2."/>
      <w:lvlJc w:val="left"/>
      <w:pPr>
        <w:ind w:left="1440" w:hanging="360"/>
      </w:pPr>
    </w:lvl>
    <w:lvl w:ilvl="2" w:tplc="5CCEB836">
      <w:start w:val="1"/>
      <w:numFmt w:val="lowerRoman"/>
      <w:lvlText w:val="%3."/>
      <w:lvlJc w:val="right"/>
      <w:pPr>
        <w:ind w:left="2160" w:hanging="180"/>
      </w:pPr>
    </w:lvl>
    <w:lvl w:ilvl="3" w:tplc="6C86C83A">
      <w:start w:val="1"/>
      <w:numFmt w:val="decimal"/>
      <w:lvlText w:val="%4."/>
      <w:lvlJc w:val="left"/>
      <w:pPr>
        <w:ind w:left="2880" w:hanging="360"/>
      </w:pPr>
    </w:lvl>
    <w:lvl w:ilvl="4" w:tplc="F46ED656">
      <w:start w:val="1"/>
      <w:numFmt w:val="lowerLetter"/>
      <w:lvlText w:val="%5."/>
      <w:lvlJc w:val="left"/>
      <w:pPr>
        <w:ind w:left="3600" w:hanging="360"/>
      </w:pPr>
    </w:lvl>
    <w:lvl w:ilvl="5" w:tplc="5BD21E80">
      <w:start w:val="1"/>
      <w:numFmt w:val="lowerRoman"/>
      <w:lvlText w:val="%6."/>
      <w:lvlJc w:val="right"/>
      <w:pPr>
        <w:ind w:left="4320" w:hanging="180"/>
      </w:pPr>
    </w:lvl>
    <w:lvl w:ilvl="6" w:tplc="9578CA20">
      <w:start w:val="1"/>
      <w:numFmt w:val="decimal"/>
      <w:lvlText w:val="%7."/>
      <w:lvlJc w:val="left"/>
      <w:pPr>
        <w:ind w:left="5040" w:hanging="360"/>
      </w:pPr>
    </w:lvl>
    <w:lvl w:ilvl="7" w:tplc="B73277BE">
      <w:start w:val="1"/>
      <w:numFmt w:val="lowerLetter"/>
      <w:lvlText w:val="%8."/>
      <w:lvlJc w:val="left"/>
      <w:pPr>
        <w:ind w:left="5760" w:hanging="360"/>
      </w:pPr>
    </w:lvl>
    <w:lvl w:ilvl="8" w:tplc="161EF17E">
      <w:start w:val="1"/>
      <w:numFmt w:val="lowerRoman"/>
      <w:lvlText w:val="%9."/>
      <w:lvlJc w:val="right"/>
      <w:pPr>
        <w:ind w:left="6480" w:hanging="180"/>
      </w:pPr>
    </w:lvl>
  </w:abstractNum>
  <w:abstractNum w:abstractNumId="45" w15:restartNumberingAfterBreak="0">
    <w:nsid w:val="33E052BD"/>
    <w:multiLevelType w:val="hybridMultilevel"/>
    <w:tmpl w:val="CF603F1C"/>
    <w:lvl w:ilvl="0" w:tplc="9F88AED8">
      <w:start w:val="1"/>
      <w:numFmt w:val="decimal"/>
      <w:lvlText w:val="%1."/>
      <w:lvlJc w:val="left"/>
      <w:pPr>
        <w:ind w:left="1440" w:hanging="360"/>
      </w:pPr>
      <w:rPr>
        <w:rFonts w:asciiTheme="minorHAnsi" w:eastAsia="Times New Roman" w:hAnsiTheme="minorHAnsi" w:cs="Times New Roman"/>
        <w:i w:val="0"/>
        <w:iCs/>
        <w:color w:val="auto"/>
      </w:rPr>
    </w:lvl>
    <w:lvl w:ilvl="1" w:tplc="329CD618">
      <w:start w:val="1"/>
      <w:numFmt w:val="lowerLetter"/>
      <w:lvlText w:val="%2."/>
      <w:lvlJc w:val="left"/>
      <w:pPr>
        <w:ind w:left="1440" w:hanging="360"/>
      </w:pPr>
    </w:lvl>
    <w:lvl w:ilvl="2" w:tplc="F0D22AE0">
      <w:start w:val="1"/>
      <w:numFmt w:val="lowerRoman"/>
      <w:lvlText w:val="%3."/>
      <w:lvlJc w:val="right"/>
      <w:pPr>
        <w:ind w:left="2160" w:hanging="180"/>
      </w:pPr>
    </w:lvl>
    <w:lvl w:ilvl="3" w:tplc="61E4CE42">
      <w:start w:val="1"/>
      <w:numFmt w:val="decimal"/>
      <w:lvlText w:val="%4."/>
      <w:lvlJc w:val="left"/>
      <w:pPr>
        <w:ind w:left="2880" w:hanging="360"/>
      </w:pPr>
    </w:lvl>
    <w:lvl w:ilvl="4" w:tplc="5E4AACA2">
      <w:start w:val="1"/>
      <w:numFmt w:val="lowerLetter"/>
      <w:lvlText w:val="%5."/>
      <w:lvlJc w:val="left"/>
      <w:pPr>
        <w:ind w:left="3600" w:hanging="360"/>
      </w:pPr>
    </w:lvl>
    <w:lvl w:ilvl="5" w:tplc="68309856">
      <w:start w:val="1"/>
      <w:numFmt w:val="lowerRoman"/>
      <w:lvlText w:val="%6."/>
      <w:lvlJc w:val="right"/>
      <w:pPr>
        <w:ind w:left="4320" w:hanging="180"/>
      </w:pPr>
    </w:lvl>
    <w:lvl w:ilvl="6" w:tplc="A0AA3F46">
      <w:start w:val="1"/>
      <w:numFmt w:val="decimal"/>
      <w:lvlText w:val="%7."/>
      <w:lvlJc w:val="left"/>
      <w:pPr>
        <w:ind w:left="5040" w:hanging="360"/>
      </w:pPr>
    </w:lvl>
    <w:lvl w:ilvl="7" w:tplc="AF8AEAC4">
      <w:start w:val="1"/>
      <w:numFmt w:val="lowerLetter"/>
      <w:lvlText w:val="%8."/>
      <w:lvlJc w:val="left"/>
      <w:pPr>
        <w:ind w:left="5760" w:hanging="360"/>
      </w:pPr>
    </w:lvl>
    <w:lvl w:ilvl="8" w:tplc="EBE8BE54">
      <w:start w:val="1"/>
      <w:numFmt w:val="lowerRoman"/>
      <w:lvlText w:val="%9."/>
      <w:lvlJc w:val="right"/>
      <w:pPr>
        <w:ind w:left="6480" w:hanging="180"/>
      </w:pPr>
    </w:lvl>
  </w:abstractNum>
  <w:abstractNum w:abstractNumId="46" w15:restartNumberingAfterBreak="0">
    <w:nsid w:val="357E6F43"/>
    <w:multiLevelType w:val="hybridMultilevel"/>
    <w:tmpl w:val="74CAFB44"/>
    <w:lvl w:ilvl="0" w:tplc="1E60CF56">
      <w:start w:val="1"/>
      <w:numFmt w:val="decimal"/>
      <w:lvlText w:val="%1."/>
      <w:lvlJc w:val="left"/>
      <w:pPr>
        <w:ind w:left="1800" w:hanging="360"/>
      </w:pPr>
    </w:lvl>
    <w:lvl w:ilvl="1" w:tplc="D6EEE42C">
      <w:start w:val="1"/>
      <w:numFmt w:val="lowerLetter"/>
      <w:lvlText w:val="%2."/>
      <w:lvlJc w:val="left"/>
      <w:pPr>
        <w:ind w:left="2520" w:hanging="360"/>
      </w:pPr>
    </w:lvl>
    <w:lvl w:ilvl="2" w:tplc="014AD840">
      <w:start w:val="1"/>
      <w:numFmt w:val="lowerRoman"/>
      <w:lvlText w:val="%3."/>
      <w:lvlJc w:val="right"/>
      <w:pPr>
        <w:ind w:left="3240" w:hanging="180"/>
      </w:pPr>
    </w:lvl>
    <w:lvl w:ilvl="3" w:tplc="D2C41F8C">
      <w:start w:val="1"/>
      <w:numFmt w:val="decimal"/>
      <w:lvlText w:val="%4."/>
      <w:lvlJc w:val="left"/>
      <w:pPr>
        <w:ind w:left="3960" w:hanging="360"/>
      </w:pPr>
    </w:lvl>
    <w:lvl w:ilvl="4" w:tplc="8E8AE60C">
      <w:start w:val="1"/>
      <w:numFmt w:val="lowerLetter"/>
      <w:lvlText w:val="%5."/>
      <w:lvlJc w:val="left"/>
      <w:pPr>
        <w:ind w:left="4680" w:hanging="360"/>
      </w:pPr>
    </w:lvl>
    <w:lvl w:ilvl="5" w:tplc="EE8AE154">
      <w:start w:val="1"/>
      <w:numFmt w:val="lowerRoman"/>
      <w:lvlText w:val="%6."/>
      <w:lvlJc w:val="right"/>
      <w:pPr>
        <w:ind w:left="5400" w:hanging="180"/>
      </w:pPr>
    </w:lvl>
    <w:lvl w:ilvl="6" w:tplc="10EEBCB2">
      <w:start w:val="1"/>
      <w:numFmt w:val="decimal"/>
      <w:lvlText w:val="%7."/>
      <w:lvlJc w:val="left"/>
      <w:pPr>
        <w:ind w:left="6120" w:hanging="360"/>
      </w:pPr>
    </w:lvl>
    <w:lvl w:ilvl="7" w:tplc="83409D3C">
      <w:start w:val="1"/>
      <w:numFmt w:val="lowerLetter"/>
      <w:lvlText w:val="%8."/>
      <w:lvlJc w:val="left"/>
      <w:pPr>
        <w:ind w:left="6840" w:hanging="360"/>
      </w:pPr>
    </w:lvl>
    <w:lvl w:ilvl="8" w:tplc="B36830DC">
      <w:start w:val="1"/>
      <w:numFmt w:val="lowerRoman"/>
      <w:lvlText w:val="%9."/>
      <w:lvlJc w:val="right"/>
      <w:pPr>
        <w:ind w:left="7560" w:hanging="180"/>
      </w:pPr>
    </w:lvl>
  </w:abstractNum>
  <w:abstractNum w:abstractNumId="47" w15:restartNumberingAfterBreak="0">
    <w:nsid w:val="369E1357"/>
    <w:multiLevelType w:val="hybridMultilevel"/>
    <w:tmpl w:val="27B6DF46"/>
    <w:lvl w:ilvl="0" w:tplc="157A5F86">
      <w:start w:val="1"/>
      <w:numFmt w:val="decimal"/>
      <w:lvlText w:val="%1."/>
      <w:lvlJc w:val="left"/>
      <w:pPr>
        <w:ind w:left="1440" w:hanging="360"/>
      </w:pPr>
      <w:rPr>
        <w:rFonts w:asciiTheme="minorHAnsi" w:eastAsia="Times New Roman" w:hAnsiTheme="minorHAnsi" w:cs="Times New Roman"/>
        <w:i w:val="0"/>
        <w:iCs/>
        <w:color w:val="auto"/>
      </w:rPr>
    </w:lvl>
    <w:lvl w:ilvl="1" w:tplc="FFA4EF10">
      <w:start w:val="1"/>
      <w:numFmt w:val="lowerLetter"/>
      <w:lvlText w:val="%2."/>
      <w:lvlJc w:val="left"/>
      <w:pPr>
        <w:ind w:left="1440" w:hanging="360"/>
      </w:pPr>
    </w:lvl>
    <w:lvl w:ilvl="2" w:tplc="BBD45CF6">
      <w:start w:val="1"/>
      <w:numFmt w:val="lowerRoman"/>
      <w:lvlText w:val="%3."/>
      <w:lvlJc w:val="right"/>
      <w:pPr>
        <w:ind w:left="2160" w:hanging="180"/>
      </w:pPr>
    </w:lvl>
    <w:lvl w:ilvl="3" w:tplc="C11E0BEA">
      <w:start w:val="1"/>
      <w:numFmt w:val="decimal"/>
      <w:lvlText w:val="%4."/>
      <w:lvlJc w:val="left"/>
      <w:pPr>
        <w:ind w:left="2880" w:hanging="360"/>
      </w:pPr>
    </w:lvl>
    <w:lvl w:ilvl="4" w:tplc="5156D76C">
      <w:start w:val="1"/>
      <w:numFmt w:val="lowerLetter"/>
      <w:lvlText w:val="%5."/>
      <w:lvlJc w:val="left"/>
      <w:pPr>
        <w:ind w:left="3600" w:hanging="360"/>
      </w:pPr>
    </w:lvl>
    <w:lvl w:ilvl="5" w:tplc="FF923682">
      <w:start w:val="1"/>
      <w:numFmt w:val="lowerRoman"/>
      <w:lvlText w:val="%6."/>
      <w:lvlJc w:val="right"/>
      <w:pPr>
        <w:ind w:left="4320" w:hanging="180"/>
      </w:pPr>
    </w:lvl>
    <w:lvl w:ilvl="6" w:tplc="A60A7A1C">
      <w:start w:val="1"/>
      <w:numFmt w:val="decimal"/>
      <w:lvlText w:val="%7."/>
      <w:lvlJc w:val="left"/>
      <w:pPr>
        <w:ind w:left="5040" w:hanging="360"/>
      </w:pPr>
    </w:lvl>
    <w:lvl w:ilvl="7" w:tplc="EA706A24">
      <w:start w:val="1"/>
      <w:numFmt w:val="lowerLetter"/>
      <w:lvlText w:val="%8."/>
      <w:lvlJc w:val="left"/>
      <w:pPr>
        <w:ind w:left="5760" w:hanging="360"/>
      </w:pPr>
    </w:lvl>
    <w:lvl w:ilvl="8" w:tplc="55506E8C">
      <w:start w:val="1"/>
      <w:numFmt w:val="lowerRoman"/>
      <w:lvlText w:val="%9."/>
      <w:lvlJc w:val="right"/>
      <w:pPr>
        <w:ind w:left="6480" w:hanging="180"/>
      </w:pPr>
    </w:lvl>
  </w:abstractNum>
  <w:abstractNum w:abstractNumId="48" w15:restartNumberingAfterBreak="0">
    <w:nsid w:val="36DA0564"/>
    <w:multiLevelType w:val="hybridMultilevel"/>
    <w:tmpl w:val="0BB218C0"/>
    <w:lvl w:ilvl="0" w:tplc="E1481FE6">
      <w:start w:val="1"/>
      <w:numFmt w:val="decimal"/>
      <w:lvlText w:val="%1."/>
      <w:lvlJc w:val="left"/>
      <w:pPr>
        <w:ind w:left="1440" w:hanging="360"/>
      </w:pPr>
      <w:rPr>
        <w:rFonts w:asciiTheme="minorHAnsi" w:eastAsia="Times New Roman" w:hAnsiTheme="minorHAnsi" w:cs="Times New Roman"/>
        <w:i w:val="0"/>
        <w:iCs/>
        <w:color w:val="auto"/>
      </w:rPr>
    </w:lvl>
    <w:lvl w:ilvl="1" w:tplc="1F288328">
      <w:start w:val="1"/>
      <w:numFmt w:val="lowerLetter"/>
      <w:lvlText w:val="%2."/>
      <w:lvlJc w:val="left"/>
      <w:pPr>
        <w:ind w:left="1440" w:hanging="360"/>
      </w:pPr>
    </w:lvl>
    <w:lvl w:ilvl="2" w:tplc="0398451A">
      <w:start w:val="1"/>
      <w:numFmt w:val="lowerRoman"/>
      <w:lvlText w:val="%3."/>
      <w:lvlJc w:val="right"/>
      <w:pPr>
        <w:ind w:left="2160" w:hanging="180"/>
      </w:pPr>
    </w:lvl>
    <w:lvl w:ilvl="3" w:tplc="4FEA2668">
      <w:start w:val="1"/>
      <w:numFmt w:val="decimal"/>
      <w:lvlText w:val="%4."/>
      <w:lvlJc w:val="left"/>
      <w:pPr>
        <w:ind w:left="2880" w:hanging="360"/>
      </w:pPr>
    </w:lvl>
    <w:lvl w:ilvl="4" w:tplc="F036F2E2">
      <w:start w:val="1"/>
      <w:numFmt w:val="lowerLetter"/>
      <w:lvlText w:val="%5."/>
      <w:lvlJc w:val="left"/>
      <w:pPr>
        <w:ind w:left="3600" w:hanging="360"/>
      </w:pPr>
    </w:lvl>
    <w:lvl w:ilvl="5" w:tplc="793EC982">
      <w:start w:val="1"/>
      <w:numFmt w:val="lowerRoman"/>
      <w:lvlText w:val="%6."/>
      <w:lvlJc w:val="right"/>
      <w:pPr>
        <w:ind w:left="4320" w:hanging="180"/>
      </w:pPr>
    </w:lvl>
    <w:lvl w:ilvl="6" w:tplc="2B62CEF4">
      <w:start w:val="1"/>
      <w:numFmt w:val="decimal"/>
      <w:lvlText w:val="%7."/>
      <w:lvlJc w:val="left"/>
      <w:pPr>
        <w:ind w:left="5040" w:hanging="360"/>
      </w:pPr>
    </w:lvl>
    <w:lvl w:ilvl="7" w:tplc="E7E4D6FE">
      <w:start w:val="1"/>
      <w:numFmt w:val="lowerLetter"/>
      <w:lvlText w:val="%8."/>
      <w:lvlJc w:val="left"/>
      <w:pPr>
        <w:ind w:left="5760" w:hanging="360"/>
      </w:pPr>
    </w:lvl>
    <w:lvl w:ilvl="8" w:tplc="7842EEA6">
      <w:start w:val="1"/>
      <w:numFmt w:val="lowerRoman"/>
      <w:lvlText w:val="%9."/>
      <w:lvlJc w:val="right"/>
      <w:pPr>
        <w:ind w:left="6480" w:hanging="180"/>
      </w:pPr>
    </w:lvl>
  </w:abstractNum>
  <w:abstractNum w:abstractNumId="49" w15:restartNumberingAfterBreak="0">
    <w:nsid w:val="385F45F9"/>
    <w:multiLevelType w:val="hybridMultilevel"/>
    <w:tmpl w:val="52CE09BC"/>
    <w:lvl w:ilvl="0" w:tplc="C6EAB3CC">
      <w:start w:val="1"/>
      <w:numFmt w:val="decimal"/>
      <w:lvlText w:val="%1."/>
      <w:lvlJc w:val="left"/>
      <w:pPr>
        <w:ind w:left="1800" w:hanging="360"/>
      </w:pPr>
    </w:lvl>
    <w:lvl w:ilvl="1" w:tplc="40323406">
      <w:start w:val="1"/>
      <w:numFmt w:val="lowerLetter"/>
      <w:lvlText w:val="%2."/>
      <w:lvlJc w:val="left"/>
      <w:pPr>
        <w:ind w:left="2520" w:hanging="360"/>
      </w:pPr>
    </w:lvl>
    <w:lvl w:ilvl="2" w:tplc="49E0680E">
      <w:start w:val="1"/>
      <w:numFmt w:val="lowerRoman"/>
      <w:lvlText w:val="%3."/>
      <w:lvlJc w:val="right"/>
      <w:pPr>
        <w:ind w:left="3240" w:hanging="180"/>
      </w:pPr>
    </w:lvl>
    <w:lvl w:ilvl="3" w:tplc="63401BAC">
      <w:start w:val="1"/>
      <w:numFmt w:val="decimal"/>
      <w:lvlText w:val="%4."/>
      <w:lvlJc w:val="left"/>
      <w:pPr>
        <w:ind w:left="3960" w:hanging="360"/>
      </w:pPr>
    </w:lvl>
    <w:lvl w:ilvl="4" w:tplc="1702EE6E">
      <w:start w:val="1"/>
      <w:numFmt w:val="lowerLetter"/>
      <w:lvlText w:val="%5."/>
      <w:lvlJc w:val="left"/>
      <w:pPr>
        <w:ind w:left="4680" w:hanging="360"/>
      </w:pPr>
    </w:lvl>
    <w:lvl w:ilvl="5" w:tplc="B66843B0">
      <w:start w:val="1"/>
      <w:numFmt w:val="lowerRoman"/>
      <w:lvlText w:val="%6."/>
      <w:lvlJc w:val="right"/>
      <w:pPr>
        <w:ind w:left="5400" w:hanging="180"/>
      </w:pPr>
    </w:lvl>
    <w:lvl w:ilvl="6" w:tplc="402AE218">
      <w:start w:val="1"/>
      <w:numFmt w:val="decimal"/>
      <w:lvlText w:val="%7."/>
      <w:lvlJc w:val="left"/>
      <w:pPr>
        <w:ind w:left="6120" w:hanging="360"/>
      </w:pPr>
    </w:lvl>
    <w:lvl w:ilvl="7" w:tplc="2EBA0E68">
      <w:start w:val="1"/>
      <w:numFmt w:val="lowerLetter"/>
      <w:lvlText w:val="%8."/>
      <w:lvlJc w:val="left"/>
      <w:pPr>
        <w:ind w:left="6840" w:hanging="360"/>
      </w:pPr>
    </w:lvl>
    <w:lvl w:ilvl="8" w:tplc="F766946E">
      <w:start w:val="1"/>
      <w:numFmt w:val="lowerRoman"/>
      <w:lvlText w:val="%9."/>
      <w:lvlJc w:val="right"/>
      <w:pPr>
        <w:ind w:left="7560" w:hanging="180"/>
      </w:pPr>
    </w:lvl>
  </w:abstractNum>
  <w:abstractNum w:abstractNumId="50" w15:restartNumberingAfterBreak="0">
    <w:nsid w:val="39077685"/>
    <w:multiLevelType w:val="hybridMultilevel"/>
    <w:tmpl w:val="3238E680"/>
    <w:lvl w:ilvl="0" w:tplc="4AAADFF8">
      <w:start w:val="1"/>
      <w:numFmt w:val="decimal"/>
      <w:lvlText w:val="%1."/>
      <w:lvlJc w:val="left"/>
      <w:pPr>
        <w:ind w:left="1800" w:hanging="360"/>
      </w:pPr>
    </w:lvl>
    <w:lvl w:ilvl="1" w:tplc="B4AC9C54">
      <w:start w:val="1"/>
      <w:numFmt w:val="lowerLetter"/>
      <w:lvlText w:val="%2."/>
      <w:lvlJc w:val="left"/>
      <w:pPr>
        <w:ind w:left="2520" w:hanging="360"/>
      </w:pPr>
    </w:lvl>
    <w:lvl w:ilvl="2" w:tplc="C48242E0">
      <w:start w:val="1"/>
      <w:numFmt w:val="lowerRoman"/>
      <w:lvlText w:val="%3."/>
      <w:lvlJc w:val="right"/>
      <w:pPr>
        <w:ind w:left="3240" w:hanging="180"/>
      </w:pPr>
    </w:lvl>
    <w:lvl w:ilvl="3" w:tplc="FFFC2D8A">
      <w:start w:val="1"/>
      <w:numFmt w:val="decimal"/>
      <w:lvlText w:val="%4."/>
      <w:lvlJc w:val="left"/>
      <w:pPr>
        <w:ind w:left="3960" w:hanging="360"/>
      </w:pPr>
    </w:lvl>
    <w:lvl w:ilvl="4" w:tplc="8D020944">
      <w:start w:val="1"/>
      <w:numFmt w:val="lowerLetter"/>
      <w:lvlText w:val="%5."/>
      <w:lvlJc w:val="left"/>
      <w:pPr>
        <w:ind w:left="4680" w:hanging="360"/>
      </w:pPr>
    </w:lvl>
    <w:lvl w:ilvl="5" w:tplc="E4029C7A">
      <w:start w:val="1"/>
      <w:numFmt w:val="lowerRoman"/>
      <w:lvlText w:val="%6."/>
      <w:lvlJc w:val="right"/>
      <w:pPr>
        <w:ind w:left="5400" w:hanging="180"/>
      </w:pPr>
    </w:lvl>
    <w:lvl w:ilvl="6" w:tplc="760AE366">
      <w:start w:val="1"/>
      <w:numFmt w:val="decimal"/>
      <w:lvlText w:val="%7."/>
      <w:lvlJc w:val="left"/>
      <w:pPr>
        <w:ind w:left="6120" w:hanging="360"/>
      </w:pPr>
    </w:lvl>
    <w:lvl w:ilvl="7" w:tplc="627A7E36">
      <w:start w:val="1"/>
      <w:numFmt w:val="lowerLetter"/>
      <w:lvlText w:val="%8."/>
      <w:lvlJc w:val="left"/>
      <w:pPr>
        <w:ind w:left="6840" w:hanging="360"/>
      </w:pPr>
    </w:lvl>
    <w:lvl w:ilvl="8" w:tplc="4572BC80">
      <w:start w:val="1"/>
      <w:numFmt w:val="lowerRoman"/>
      <w:lvlText w:val="%9."/>
      <w:lvlJc w:val="right"/>
      <w:pPr>
        <w:ind w:left="7560" w:hanging="180"/>
      </w:pPr>
    </w:lvl>
  </w:abstractNum>
  <w:abstractNum w:abstractNumId="51" w15:restartNumberingAfterBreak="0">
    <w:nsid w:val="39AB09E9"/>
    <w:multiLevelType w:val="hybridMultilevel"/>
    <w:tmpl w:val="BFD8705E"/>
    <w:lvl w:ilvl="0" w:tplc="460A65F6">
      <w:start w:val="1"/>
      <w:numFmt w:val="decimal"/>
      <w:lvlText w:val="%1."/>
      <w:lvlJc w:val="left"/>
      <w:pPr>
        <w:ind w:left="1800" w:hanging="360"/>
      </w:pPr>
    </w:lvl>
    <w:lvl w:ilvl="1" w:tplc="0F0EF5CA">
      <w:start w:val="1"/>
      <w:numFmt w:val="lowerLetter"/>
      <w:lvlText w:val="%2."/>
      <w:lvlJc w:val="left"/>
      <w:pPr>
        <w:ind w:left="2520" w:hanging="360"/>
      </w:pPr>
    </w:lvl>
    <w:lvl w:ilvl="2" w:tplc="C92C4172">
      <w:start w:val="1"/>
      <w:numFmt w:val="lowerRoman"/>
      <w:lvlText w:val="%3."/>
      <w:lvlJc w:val="right"/>
      <w:pPr>
        <w:ind w:left="3240" w:hanging="180"/>
      </w:pPr>
    </w:lvl>
    <w:lvl w:ilvl="3" w:tplc="3F9A661E">
      <w:start w:val="1"/>
      <w:numFmt w:val="decimal"/>
      <w:lvlText w:val="%4."/>
      <w:lvlJc w:val="left"/>
      <w:pPr>
        <w:ind w:left="3960" w:hanging="360"/>
      </w:pPr>
    </w:lvl>
    <w:lvl w:ilvl="4" w:tplc="FF282D14">
      <w:start w:val="1"/>
      <w:numFmt w:val="lowerLetter"/>
      <w:lvlText w:val="%5."/>
      <w:lvlJc w:val="left"/>
      <w:pPr>
        <w:ind w:left="4680" w:hanging="360"/>
      </w:pPr>
    </w:lvl>
    <w:lvl w:ilvl="5" w:tplc="AD3076EE">
      <w:start w:val="1"/>
      <w:numFmt w:val="lowerRoman"/>
      <w:lvlText w:val="%6."/>
      <w:lvlJc w:val="right"/>
      <w:pPr>
        <w:ind w:left="5400" w:hanging="180"/>
      </w:pPr>
    </w:lvl>
    <w:lvl w:ilvl="6" w:tplc="FED28722">
      <w:start w:val="1"/>
      <w:numFmt w:val="decimal"/>
      <w:lvlText w:val="%7."/>
      <w:lvlJc w:val="left"/>
      <w:pPr>
        <w:ind w:left="6120" w:hanging="360"/>
      </w:pPr>
    </w:lvl>
    <w:lvl w:ilvl="7" w:tplc="B95ECAE8">
      <w:start w:val="1"/>
      <w:numFmt w:val="lowerLetter"/>
      <w:lvlText w:val="%8."/>
      <w:lvlJc w:val="left"/>
      <w:pPr>
        <w:ind w:left="6840" w:hanging="360"/>
      </w:pPr>
    </w:lvl>
    <w:lvl w:ilvl="8" w:tplc="A24CBEFA">
      <w:start w:val="1"/>
      <w:numFmt w:val="lowerRoman"/>
      <w:lvlText w:val="%9."/>
      <w:lvlJc w:val="right"/>
      <w:pPr>
        <w:ind w:left="7560" w:hanging="180"/>
      </w:pPr>
    </w:lvl>
  </w:abstractNum>
  <w:abstractNum w:abstractNumId="52" w15:restartNumberingAfterBreak="0">
    <w:nsid w:val="3A412108"/>
    <w:multiLevelType w:val="hybridMultilevel"/>
    <w:tmpl w:val="DE6091D2"/>
    <w:lvl w:ilvl="0" w:tplc="BCA226A4">
      <w:start w:val="1"/>
      <w:numFmt w:val="decimal"/>
      <w:lvlText w:val="%1."/>
      <w:lvlJc w:val="left"/>
      <w:pPr>
        <w:ind w:left="1800" w:hanging="360"/>
      </w:pPr>
    </w:lvl>
    <w:lvl w:ilvl="1" w:tplc="D466F528">
      <w:start w:val="1"/>
      <w:numFmt w:val="lowerLetter"/>
      <w:lvlText w:val="%2."/>
      <w:lvlJc w:val="left"/>
      <w:pPr>
        <w:ind w:left="2520" w:hanging="360"/>
      </w:pPr>
    </w:lvl>
    <w:lvl w:ilvl="2" w:tplc="8AFEBC4C">
      <w:start w:val="1"/>
      <w:numFmt w:val="lowerRoman"/>
      <w:lvlText w:val="%3."/>
      <w:lvlJc w:val="right"/>
      <w:pPr>
        <w:ind w:left="3240" w:hanging="180"/>
      </w:pPr>
    </w:lvl>
    <w:lvl w:ilvl="3" w:tplc="1F4863F2">
      <w:start w:val="1"/>
      <w:numFmt w:val="decimal"/>
      <w:lvlText w:val="%4."/>
      <w:lvlJc w:val="left"/>
      <w:pPr>
        <w:ind w:left="3960" w:hanging="360"/>
      </w:pPr>
    </w:lvl>
    <w:lvl w:ilvl="4" w:tplc="8F2AB71C">
      <w:start w:val="1"/>
      <w:numFmt w:val="lowerLetter"/>
      <w:lvlText w:val="%5."/>
      <w:lvlJc w:val="left"/>
      <w:pPr>
        <w:ind w:left="4680" w:hanging="360"/>
      </w:pPr>
    </w:lvl>
    <w:lvl w:ilvl="5" w:tplc="5F92F354">
      <w:start w:val="1"/>
      <w:numFmt w:val="lowerRoman"/>
      <w:lvlText w:val="%6."/>
      <w:lvlJc w:val="right"/>
      <w:pPr>
        <w:ind w:left="5400" w:hanging="180"/>
      </w:pPr>
    </w:lvl>
    <w:lvl w:ilvl="6" w:tplc="A510F6A8">
      <w:start w:val="1"/>
      <w:numFmt w:val="decimal"/>
      <w:lvlText w:val="%7."/>
      <w:lvlJc w:val="left"/>
      <w:pPr>
        <w:ind w:left="6120" w:hanging="360"/>
      </w:pPr>
    </w:lvl>
    <w:lvl w:ilvl="7" w:tplc="0E38FF9E">
      <w:start w:val="1"/>
      <w:numFmt w:val="lowerLetter"/>
      <w:lvlText w:val="%8."/>
      <w:lvlJc w:val="left"/>
      <w:pPr>
        <w:ind w:left="6840" w:hanging="360"/>
      </w:pPr>
    </w:lvl>
    <w:lvl w:ilvl="8" w:tplc="FE4A13FC">
      <w:start w:val="1"/>
      <w:numFmt w:val="lowerRoman"/>
      <w:lvlText w:val="%9."/>
      <w:lvlJc w:val="right"/>
      <w:pPr>
        <w:ind w:left="7560" w:hanging="180"/>
      </w:pPr>
    </w:lvl>
  </w:abstractNum>
  <w:abstractNum w:abstractNumId="53" w15:restartNumberingAfterBreak="0">
    <w:nsid w:val="3BD6318D"/>
    <w:multiLevelType w:val="hybridMultilevel"/>
    <w:tmpl w:val="75D04924"/>
    <w:lvl w:ilvl="0" w:tplc="7B2A8B4E">
      <w:start w:val="1"/>
      <w:numFmt w:val="decimal"/>
      <w:lvlText w:val="%1."/>
      <w:lvlJc w:val="left"/>
      <w:pPr>
        <w:ind w:left="1800" w:hanging="360"/>
      </w:pPr>
    </w:lvl>
    <w:lvl w:ilvl="1" w:tplc="9F02A632">
      <w:start w:val="1"/>
      <w:numFmt w:val="lowerLetter"/>
      <w:lvlText w:val="%2."/>
      <w:lvlJc w:val="left"/>
      <w:pPr>
        <w:ind w:left="2520" w:hanging="360"/>
      </w:pPr>
    </w:lvl>
    <w:lvl w:ilvl="2" w:tplc="724E9890">
      <w:start w:val="1"/>
      <w:numFmt w:val="lowerRoman"/>
      <w:lvlText w:val="%3."/>
      <w:lvlJc w:val="right"/>
      <w:pPr>
        <w:ind w:left="3240" w:hanging="180"/>
      </w:pPr>
    </w:lvl>
    <w:lvl w:ilvl="3" w:tplc="5810E442">
      <w:start w:val="1"/>
      <w:numFmt w:val="decimal"/>
      <w:lvlText w:val="%4."/>
      <w:lvlJc w:val="left"/>
      <w:pPr>
        <w:ind w:left="3960" w:hanging="360"/>
      </w:pPr>
    </w:lvl>
    <w:lvl w:ilvl="4" w:tplc="41FCEA38">
      <w:start w:val="1"/>
      <w:numFmt w:val="lowerLetter"/>
      <w:lvlText w:val="%5."/>
      <w:lvlJc w:val="left"/>
      <w:pPr>
        <w:ind w:left="4680" w:hanging="360"/>
      </w:pPr>
    </w:lvl>
    <w:lvl w:ilvl="5" w:tplc="1C764B5C">
      <w:start w:val="1"/>
      <w:numFmt w:val="lowerRoman"/>
      <w:lvlText w:val="%6."/>
      <w:lvlJc w:val="right"/>
      <w:pPr>
        <w:ind w:left="5400" w:hanging="180"/>
      </w:pPr>
    </w:lvl>
    <w:lvl w:ilvl="6" w:tplc="794244FA">
      <w:start w:val="1"/>
      <w:numFmt w:val="decimal"/>
      <w:lvlText w:val="%7."/>
      <w:lvlJc w:val="left"/>
      <w:pPr>
        <w:ind w:left="6120" w:hanging="360"/>
      </w:pPr>
    </w:lvl>
    <w:lvl w:ilvl="7" w:tplc="86B446AE">
      <w:start w:val="1"/>
      <w:numFmt w:val="lowerLetter"/>
      <w:lvlText w:val="%8."/>
      <w:lvlJc w:val="left"/>
      <w:pPr>
        <w:ind w:left="6840" w:hanging="360"/>
      </w:pPr>
    </w:lvl>
    <w:lvl w:ilvl="8" w:tplc="1400B1DC">
      <w:start w:val="1"/>
      <w:numFmt w:val="lowerRoman"/>
      <w:lvlText w:val="%9."/>
      <w:lvlJc w:val="right"/>
      <w:pPr>
        <w:ind w:left="7560" w:hanging="180"/>
      </w:pPr>
    </w:lvl>
  </w:abstractNum>
  <w:abstractNum w:abstractNumId="54" w15:restartNumberingAfterBreak="0">
    <w:nsid w:val="3C2462DE"/>
    <w:multiLevelType w:val="hybridMultilevel"/>
    <w:tmpl w:val="3496CE54"/>
    <w:lvl w:ilvl="0" w:tplc="0AE2DF64">
      <w:start w:val="1"/>
      <w:numFmt w:val="decimal"/>
      <w:lvlText w:val="%1."/>
      <w:lvlJc w:val="left"/>
      <w:pPr>
        <w:ind w:left="1800" w:hanging="360"/>
      </w:pPr>
    </w:lvl>
    <w:lvl w:ilvl="1" w:tplc="8630869A">
      <w:start w:val="1"/>
      <w:numFmt w:val="lowerLetter"/>
      <w:lvlText w:val="%2."/>
      <w:lvlJc w:val="left"/>
      <w:pPr>
        <w:ind w:left="2520" w:hanging="360"/>
      </w:pPr>
    </w:lvl>
    <w:lvl w:ilvl="2" w:tplc="2E3879DE">
      <w:start w:val="1"/>
      <w:numFmt w:val="lowerRoman"/>
      <w:lvlText w:val="%3."/>
      <w:lvlJc w:val="right"/>
      <w:pPr>
        <w:ind w:left="3240" w:hanging="180"/>
      </w:pPr>
    </w:lvl>
    <w:lvl w:ilvl="3" w:tplc="BCCEB954">
      <w:start w:val="1"/>
      <w:numFmt w:val="decimal"/>
      <w:lvlText w:val="%4."/>
      <w:lvlJc w:val="left"/>
      <w:pPr>
        <w:ind w:left="3960" w:hanging="360"/>
      </w:pPr>
    </w:lvl>
    <w:lvl w:ilvl="4" w:tplc="6218A4C6">
      <w:start w:val="1"/>
      <w:numFmt w:val="lowerLetter"/>
      <w:lvlText w:val="%5."/>
      <w:lvlJc w:val="left"/>
      <w:pPr>
        <w:ind w:left="4680" w:hanging="360"/>
      </w:pPr>
    </w:lvl>
    <w:lvl w:ilvl="5" w:tplc="B52A87C0">
      <w:start w:val="1"/>
      <w:numFmt w:val="lowerRoman"/>
      <w:lvlText w:val="%6."/>
      <w:lvlJc w:val="right"/>
      <w:pPr>
        <w:ind w:left="5400" w:hanging="180"/>
      </w:pPr>
    </w:lvl>
    <w:lvl w:ilvl="6" w:tplc="4C908D18">
      <w:start w:val="1"/>
      <w:numFmt w:val="decimal"/>
      <w:lvlText w:val="%7."/>
      <w:lvlJc w:val="left"/>
      <w:pPr>
        <w:ind w:left="6120" w:hanging="360"/>
      </w:pPr>
    </w:lvl>
    <w:lvl w:ilvl="7" w:tplc="594065B8">
      <w:start w:val="1"/>
      <w:numFmt w:val="lowerLetter"/>
      <w:lvlText w:val="%8."/>
      <w:lvlJc w:val="left"/>
      <w:pPr>
        <w:ind w:left="6840" w:hanging="360"/>
      </w:pPr>
    </w:lvl>
    <w:lvl w:ilvl="8" w:tplc="D3F04D8E">
      <w:start w:val="1"/>
      <w:numFmt w:val="lowerRoman"/>
      <w:lvlText w:val="%9."/>
      <w:lvlJc w:val="right"/>
      <w:pPr>
        <w:ind w:left="7560" w:hanging="180"/>
      </w:pPr>
    </w:lvl>
  </w:abstractNum>
  <w:abstractNum w:abstractNumId="55" w15:restartNumberingAfterBreak="0">
    <w:nsid w:val="3CCE683D"/>
    <w:multiLevelType w:val="hybridMultilevel"/>
    <w:tmpl w:val="96606F5A"/>
    <w:lvl w:ilvl="0" w:tplc="FFFFFFFF">
      <w:start w:val="1"/>
      <w:numFmt w:val="decimal"/>
      <w:lvlText w:val="%1."/>
      <w:lvlJc w:val="left"/>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56" w15:restartNumberingAfterBreak="0">
    <w:nsid w:val="3D5652C3"/>
    <w:multiLevelType w:val="hybridMultilevel"/>
    <w:tmpl w:val="B31006EC"/>
    <w:lvl w:ilvl="0" w:tplc="FAB82A2E">
      <w:start w:val="1"/>
      <w:numFmt w:val="decimal"/>
      <w:lvlText w:val="%1."/>
      <w:lvlJc w:val="left"/>
      <w:pPr>
        <w:ind w:left="1800" w:hanging="360"/>
      </w:pPr>
    </w:lvl>
    <w:lvl w:ilvl="1" w:tplc="ACE2E97A">
      <w:start w:val="1"/>
      <w:numFmt w:val="lowerLetter"/>
      <w:lvlText w:val="%2."/>
      <w:lvlJc w:val="left"/>
      <w:pPr>
        <w:ind w:left="2520" w:hanging="360"/>
      </w:pPr>
    </w:lvl>
    <w:lvl w:ilvl="2" w:tplc="7A00B57E">
      <w:start w:val="1"/>
      <w:numFmt w:val="lowerRoman"/>
      <w:lvlText w:val="%3."/>
      <w:lvlJc w:val="right"/>
      <w:pPr>
        <w:ind w:left="3240" w:hanging="180"/>
      </w:pPr>
    </w:lvl>
    <w:lvl w:ilvl="3" w:tplc="2E2CDD2A">
      <w:start w:val="1"/>
      <w:numFmt w:val="decimal"/>
      <w:lvlText w:val="%4."/>
      <w:lvlJc w:val="left"/>
      <w:pPr>
        <w:ind w:left="3960" w:hanging="360"/>
      </w:pPr>
    </w:lvl>
    <w:lvl w:ilvl="4" w:tplc="2F66CEDC">
      <w:start w:val="1"/>
      <w:numFmt w:val="lowerLetter"/>
      <w:lvlText w:val="%5."/>
      <w:lvlJc w:val="left"/>
      <w:pPr>
        <w:ind w:left="4680" w:hanging="360"/>
      </w:pPr>
    </w:lvl>
    <w:lvl w:ilvl="5" w:tplc="434C4D38">
      <w:start w:val="1"/>
      <w:numFmt w:val="lowerRoman"/>
      <w:lvlText w:val="%6."/>
      <w:lvlJc w:val="right"/>
      <w:pPr>
        <w:ind w:left="5400" w:hanging="180"/>
      </w:pPr>
    </w:lvl>
    <w:lvl w:ilvl="6" w:tplc="AC0CE218">
      <w:start w:val="1"/>
      <w:numFmt w:val="decimal"/>
      <w:lvlText w:val="%7."/>
      <w:lvlJc w:val="left"/>
      <w:pPr>
        <w:ind w:left="6120" w:hanging="360"/>
      </w:pPr>
    </w:lvl>
    <w:lvl w:ilvl="7" w:tplc="6296848A">
      <w:start w:val="1"/>
      <w:numFmt w:val="lowerLetter"/>
      <w:lvlText w:val="%8."/>
      <w:lvlJc w:val="left"/>
      <w:pPr>
        <w:ind w:left="6840" w:hanging="360"/>
      </w:pPr>
    </w:lvl>
    <w:lvl w:ilvl="8" w:tplc="2A7677F6">
      <w:start w:val="1"/>
      <w:numFmt w:val="lowerRoman"/>
      <w:lvlText w:val="%9."/>
      <w:lvlJc w:val="right"/>
      <w:pPr>
        <w:ind w:left="7560" w:hanging="180"/>
      </w:pPr>
    </w:lvl>
  </w:abstractNum>
  <w:abstractNum w:abstractNumId="57" w15:restartNumberingAfterBreak="0">
    <w:nsid w:val="3DC459DB"/>
    <w:multiLevelType w:val="hybridMultilevel"/>
    <w:tmpl w:val="D4E85B72"/>
    <w:lvl w:ilvl="0" w:tplc="B1C2FCAE">
      <w:start w:val="1"/>
      <w:numFmt w:val="decimal"/>
      <w:lvlText w:val="%1."/>
      <w:lvlJc w:val="left"/>
      <w:pPr>
        <w:ind w:left="1440" w:hanging="360"/>
      </w:pPr>
      <w:rPr>
        <w:rFonts w:asciiTheme="minorHAnsi" w:eastAsia="Times New Roman" w:hAnsiTheme="minorHAnsi" w:cs="Times New Roman"/>
        <w:i w:val="0"/>
        <w:iCs/>
        <w:color w:val="auto"/>
      </w:rPr>
    </w:lvl>
    <w:lvl w:ilvl="1" w:tplc="46C2E4A6">
      <w:start w:val="1"/>
      <w:numFmt w:val="lowerLetter"/>
      <w:lvlText w:val="%2."/>
      <w:lvlJc w:val="left"/>
      <w:pPr>
        <w:ind w:left="1440" w:hanging="360"/>
      </w:pPr>
    </w:lvl>
    <w:lvl w:ilvl="2" w:tplc="5F523F60">
      <w:start w:val="1"/>
      <w:numFmt w:val="lowerRoman"/>
      <w:lvlText w:val="%3."/>
      <w:lvlJc w:val="right"/>
      <w:pPr>
        <w:ind w:left="2160" w:hanging="180"/>
      </w:pPr>
    </w:lvl>
    <w:lvl w:ilvl="3" w:tplc="976ECD76">
      <w:start w:val="1"/>
      <w:numFmt w:val="decimal"/>
      <w:lvlText w:val="%4."/>
      <w:lvlJc w:val="left"/>
      <w:pPr>
        <w:ind w:left="2880" w:hanging="360"/>
      </w:pPr>
    </w:lvl>
    <w:lvl w:ilvl="4" w:tplc="B58A1958">
      <w:start w:val="1"/>
      <w:numFmt w:val="lowerLetter"/>
      <w:lvlText w:val="%5."/>
      <w:lvlJc w:val="left"/>
      <w:pPr>
        <w:ind w:left="3600" w:hanging="360"/>
      </w:pPr>
    </w:lvl>
    <w:lvl w:ilvl="5" w:tplc="89FAE7AE">
      <w:start w:val="1"/>
      <w:numFmt w:val="lowerRoman"/>
      <w:lvlText w:val="%6."/>
      <w:lvlJc w:val="right"/>
      <w:pPr>
        <w:ind w:left="4320" w:hanging="180"/>
      </w:pPr>
    </w:lvl>
    <w:lvl w:ilvl="6" w:tplc="9EEC4966">
      <w:start w:val="1"/>
      <w:numFmt w:val="decimal"/>
      <w:lvlText w:val="%7."/>
      <w:lvlJc w:val="left"/>
      <w:pPr>
        <w:ind w:left="5040" w:hanging="360"/>
      </w:pPr>
    </w:lvl>
    <w:lvl w:ilvl="7" w:tplc="65448296">
      <w:start w:val="1"/>
      <w:numFmt w:val="lowerLetter"/>
      <w:lvlText w:val="%8."/>
      <w:lvlJc w:val="left"/>
      <w:pPr>
        <w:ind w:left="5760" w:hanging="360"/>
      </w:pPr>
    </w:lvl>
    <w:lvl w:ilvl="8" w:tplc="47B8D638">
      <w:start w:val="1"/>
      <w:numFmt w:val="lowerRoman"/>
      <w:lvlText w:val="%9."/>
      <w:lvlJc w:val="right"/>
      <w:pPr>
        <w:ind w:left="6480" w:hanging="180"/>
      </w:pPr>
    </w:lvl>
  </w:abstractNum>
  <w:abstractNum w:abstractNumId="58" w15:restartNumberingAfterBreak="0">
    <w:nsid w:val="3E9D3FF0"/>
    <w:multiLevelType w:val="hybridMultilevel"/>
    <w:tmpl w:val="3B5CA75C"/>
    <w:lvl w:ilvl="0" w:tplc="FF448D68">
      <w:start w:val="1"/>
      <w:numFmt w:val="decimal"/>
      <w:lvlText w:val="%1."/>
      <w:lvlJc w:val="left"/>
      <w:pPr>
        <w:ind w:left="1800" w:hanging="360"/>
      </w:pPr>
    </w:lvl>
    <w:lvl w:ilvl="1" w:tplc="7A58014A">
      <w:start w:val="1"/>
      <w:numFmt w:val="lowerLetter"/>
      <w:lvlText w:val="%2."/>
      <w:lvlJc w:val="left"/>
      <w:pPr>
        <w:ind w:left="2520" w:hanging="360"/>
      </w:pPr>
    </w:lvl>
    <w:lvl w:ilvl="2" w:tplc="B3A8DC98">
      <w:start w:val="1"/>
      <w:numFmt w:val="lowerRoman"/>
      <w:lvlText w:val="%3."/>
      <w:lvlJc w:val="right"/>
      <w:pPr>
        <w:ind w:left="3240" w:hanging="180"/>
      </w:pPr>
    </w:lvl>
    <w:lvl w:ilvl="3" w:tplc="5CD6D0BC">
      <w:start w:val="1"/>
      <w:numFmt w:val="decimal"/>
      <w:lvlText w:val="%4."/>
      <w:lvlJc w:val="left"/>
      <w:pPr>
        <w:ind w:left="3960" w:hanging="360"/>
      </w:pPr>
    </w:lvl>
    <w:lvl w:ilvl="4" w:tplc="53EAA2EC">
      <w:start w:val="1"/>
      <w:numFmt w:val="lowerLetter"/>
      <w:lvlText w:val="%5."/>
      <w:lvlJc w:val="left"/>
      <w:pPr>
        <w:ind w:left="4680" w:hanging="360"/>
      </w:pPr>
    </w:lvl>
    <w:lvl w:ilvl="5" w:tplc="C810BF04">
      <w:start w:val="1"/>
      <w:numFmt w:val="lowerRoman"/>
      <w:lvlText w:val="%6."/>
      <w:lvlJc w:val="right"/>
      <w:pPr>
        <w:ind w:left="5400" w:hanging="180"/>
      </w:pPr>
    </w:lvl>
    <w:lvl w:ilvl="6" w:tplc="B4DC1264">
      <w:start w:val="1"/>
      <w:numFmt w:val="decimal"/>
      <w:lvlText w:val="%7."/>
      <w:lvlJc w:val="left"/>
      <w:pPr>
        <w:ind w:left="6120" w:hanging="360"/>
      </w:pPr>
    </w:lvl>
    <w:lvl w:ilvl="7" w:tplc="072C741E">
      <w:start w:val="1"/>
      <w:numFmt w:val="lowerLetter"/>
      <w:lvlText w:val="%8."/>
      <w:lvlJc w:val="left"/>
      <w:pPr>
        <w:ind w:left="6840" w:hanging="360"/>
      </w:pPr>
    </w:lvl>
    <w:lvl w:ilvl="8" w:tplc="3B64C462">
      <w:start w:val="1"/>
      <w:numFmt w:val="lowerRoman"/>
      <w:lvlText w:val="%9."/>
      <w:lvlJc w:val="right"/>
      <w:pPr>
        <w:ind w:left="7560" w:hanging="180"/>
      </w:pPr>
    </w:lvl>
  </w:abstractNum>
  <w:abstractNum w:abstractNumId="59" w15:restartNumberingAfterBreak="0">
    <w:nsid w:val="3EF171B9"/>
    <w:multiLevelType w:val="hybridMultilevel"/>
    <w:tmpl w:val="38A8DFEA"/>
    <w:lvl w:ilvl="0" w:tplc="99781A70">
      <w:start w:val="1"/>
      <w:numFmt w:val="decimal"/>
      <w:lvlText w:val="%1."/>
      <w:lvlJc w:val="left"/>
      <w:pPr>
        <w:ind w:left="1440" w:hanging="360"/>
      </w:pPr>
      <w:rPr>
        <w:rFonts w:asciiTheme="minorHAnsi" w:eastAsia="Times New Roman" w:hAnsiTheme="minorHAnsi" w:cs="Times New Roman"/>
        <w:i w:val="0"/>
        <w:iCs/>
        <w:color w:val="auto"/>
      </w:rPr>
    </w:lvl>
    <w:lvl w:ilvl="1" w:tplc="B92C52EC">
      <w:start w:val="1"/>
      <w:numFmt w:val="lowerLetter"/>
      <w:lvlText w:val="%2."/>
      <w:lvlJc w:val="left"/>
      <w:pPr>
        <w:ind w:left="1440" w:hanging="360"/>
      </w:pPr>
    </w:lvl>
    <w:lvl w:ilvl="2" w:tplc="B1DAA36A">
      <w:start w:val="1"/>
      <w:numFmt w:val="lowerRoman"/>
      <w:lvlText w:val="%3."/>
      <w:lvlJc w:val="right"/>
      <w:pPr>
        <w:ind w:left="2160" w:hanging="180"/>
      </w:pPr>
    </w:lvl>
    <w:lvl w:ilvl="3" w:tplc="9C4A4518">
      <w:start w:val="1"/>
      <w:numFmt w:val="decimal"/>
      <w:lvlText w:val="%4."/>
      <w:lvlJc w:val="left"/>
      <w:pPr>
        <w:ind w:left="2880" w:hanging="360"/>
      </w:pPr>
    </w:lvl>
    <w:lvl w:ilvl="4" w:tplc="FD182F56">
      <w:start w:val="1"/>
      <w:numFmt w:val="lowerLetter"/>
      <w:lvlText w:val="%5."/>
      <w:lvlJc w:val="left"/>
      <w:pPr>
        <w:ind w:left="3600" w:hanging="360"/>
      </w:pPr>
    </w:lvl>
    <w:lvl w:ilvl="5" w:tplc="524ED578">
      <w:start w:val="1"/>
      <w:numFmt w:val="lowerRoman"/>
      <w:lvlText w:val="%6."/>
      <w:lvlJc w:val="right"/>
      <w:pPr>
        <w:ind w:left="4320" w:hanging="180"/>
      </w:pPr>
    </w:lvl>
    <w:lvl w:ilvl="6" w:tplc="12B29DE8">
      <w:start w:val="1"/>
      <w:numFmt w:val="decimal"/>
      <w:lvlText w:val="%7."/>
      <w:lvlJc w:val="left"/>
      <w:pPr>
        <w:ind w:left="5040" w:hanging="360"/>
      </w:pPr>
    </w:lvl>
    <w:lvl w:ilvl="7" w:tplc="53F0ADAC">
      <w:start w:val="1"/>
      <w:numFmt w:val="lowerLetter"/>
      <w:lvlText w:val="%8."/>
      <w:lvlJc w:val="left"/>
      <w:pPr>
        <w:ind w:left="5760" w:hanging="360"/>
      </w:pPr>
    </w:lvl>
    <w:lvl w:ilvl="8" w:tplc="17E63944">
      <w:start w:val="1"/>
      <w:numFmt w:val="lowerRoman"/>
      <w:lvlText w:val="%9."/>
      <w:lvlJc w:val="right"/>
      <w:pPr>
        <w:ind w:left="6480" w:hanging="180"/>
      </w:pPr>
    </w:lvl>
  </w:abstractNum>
  <w:abstractNum w:abstractNumId="60" w15:restartNumberingAfterBreak="0">
    <w:nsid w:val="3FB309B7"/>
    <w:multiLevelType w:val="hybridMultilevel"/>
    <w:tmpl w:val="D5D4ABE0"/>
    <w:lvl w:ilvl="0" w:tplc="65363E16">
      <w:start w:val="1"/>
      <w:numFmt w:val="decimal"/>
      <w:lvlText w:val="%1."/>
      <w:lvlJc w:val="left"/>
      <w:pPr>
        <w:ind w:left="1440" w:hanging="360"/>
      </w:pPr>
      <w:rPr>
        <w:rFonts w:asciiTheme="minorHAnsi" w:eastAsia="Times New Roman" w:hAnsiTheme="minorHAnsi" w:cs="Times New Roman"/>
        <w:i w:val="0"/>
        <w:iCs/>
        <w:color w:val="auto"/>
      </w:rPr>
    </w:lvl>
    <w:lvl w:ilvl="1" w:tplc="2248752A">
      <w:start w:val="1"/>
      <w:numFmt w:val="lowerLetter"/>
      <w:lvlText w:val="%2."/>
      <w:lvlJc w:val="left"/>
      <w:pPr>
        <w:ind w:left="1440" w:hanging="360"/>
      </w:pPr>
    </w:lvl>
    <w:lvl w:ilvl="2" w:tplc="2682D376">
      <w:start w:val="1"/>
      <w:numFmt w:val="lowerRoman"/>
      <w:lvlText w:val="%3."/>
      <w:lvlJc w:val="right"/>
      <w:pPr>
        <w:ind w:left="2160" w:hanging="180"/>
      </w:pPr>
    </w:lvl>
    <w:lvl w:ilvl="3" w:tplc="EEEA3198">
      <w:start w:val="1"/>
      <w:numFmt w:val="decimal"/>
      <w:lvlText w:val="%4."/>
      <w:lvlJc w:val="left"/>
      <w:pPr>
        <w:ind w:left="2880" w:hanging="360"/>
      </w:pPr>
    </w:lvl>
    <w:lvl w:ilvl="4" w:tplc="04C2FC86">
      <w:start w:val="1"/>
      <w:numFmt w:val="lowerLetter"/>
      <w:lvlText w:val="%5."/>
      <w:lvlJc w:val="left"/>
      <w:pPr>
        <w:ind w:left="3600" w:hanging="360"/>
      </w:pPr>
    </w:lvl>
    <w:lvl w:ilvl="5" w:tplc="5B72A5D4">
      <w:start w:val="1"/>
      <w:numFmt w:val="lowerRoman"/>
      <w:lvlText w:val="%6."/>
      <w:lvlJc w:val="right"/>
      <w:pPr>
        <w:ind w:left="4320" w:hanging="180"/>
      </w:pPr>
    </w:lvl>
    <w:lvl w:ilvl="6" w:tplc="6950B458">
      <w:start w:val="1"/>
      <w:numFmt w:val="decimal"/>
      <w:lvlText w:val="%7."/>
      <w:lvlJc w:val="left"/>
      <w:pPr>
        <w:ind w:left="5040" w:hanging="360"/>
      </w:pPr>
    </w:lvl>
    <w:lvl w:ilvl="7" w:tplc="1DA22992">
      <w:start w:val="1"/>
      <w:numFmt w:val="lowerLetter"/>
      <w:lvlText w:val="%8."/>
      <w:lvlJc w:val="left"/>
      <w:pPr>
        <w:ind w:left="5760" w:hanging="360"/>
      </w:pPr>
    </w:lvl>
    <w:lvl w:ilvl="8" w:tplc="444ECE5A">
      <w:start w:val="1"/>
      <w:numFmt w:val="lowerRoman"/>
      <w:lvlText w:val="%9."/>
      <w:lvlJc w:val="right"/>
      <w:pPr>
        <w:ind w:left="6480" w:hanging="180"/>
      </w:pPr>
    </w:lvl>
  </w:abstractNum>
  <w:abstractNum w:abstractNumId="61" w15:restartNumberingAfterBreak="0">
    <w:nsid w:val="42015E82"/>
    <w:multiLevelType w:val="hybridMultilevel"/>
    <w:tmpl w:val="EA5C6800"/>
    <w:lvl w:ilvl="0" w:tplc="23386656">
      <w:start w:val="1"/>
      <w:numFmt w:val="decimal"/>
      <w:lvlText w:val="%1."/>
      <w:lvlJc w:val="left"/>
      <w:pPr>
        <w:ind w:left="1440" w:hanging="360"/>
      </w:pPr>
      <w:rPr>
        <w:rFonts w:asciiTheme="minorHAnsi" w:eastAsia="Times New Roman" w:hAnsiTheme="minorHAnsi" w:cs="Times New Roman"/>
        <w:i w:val="0"/>
        <w:iCs/>
        <w:color w:val="auto"/>
      </w:rPr>
    </w:lvl>
    <w:lvl w:ilvl="1" w:tplc="4908214C">
      <w:start w:val="1"/>
      <w:numFmt w:val="lowerLetter"/>
      <w:lvlText w:val="%2."/>
      <w:lvlJc w:val="left"/>
      <w:pPr>
        <w:ind w:left="1440" w:hanging="360"/>
      </w:pPr>
    </w:lvl>
    <w:lvl w:ilvl="2" w:tplc="A7608D22">
      <w:start w:val="1"/>
      <w:numFmt w:val="lowerRoman"/>
      <w:lvlText w:val="%3."/>
      <w:lvlJc w:val="right"/>
      <w:pPr>
        <w:ind w:left="2160" w:hanging="180"/>
      </w:pPr>
    </w:lvl>
    <w:lvl w:ilvl="3" w:tplc="F4504F84">
      <w:start w:val="1"/>
      <w:numFmt w:val="decimal"/>
      <w:lvlText w:val="%4."/>
      <w:lvlJc w:val="left"/>
      <w:pPr>
        <w:ind w:left="2880" w:hanging="360"/>
      </w:pPr>
    </w:lvl>
    <w:lvl w:ilvl="4" w:tplc="E1E6B216">
      <w:start w:val="1"/>
      <w:numFmt w:val="lowerLetter"/>
      <w:lvlText w:val="%5."/>
      <w:lvlJc w:val="left"/>
      <w:pPr>
        <w:ind w:left="3600" w:hanging="360"/>
      </w:pPr>
    </w:lvl>
    <w:lvl w:ilvl="5" w:tplc="A58C8066">
      <w:start w:val="1"/>
      <w:numFmt w:val="lowerRoman"/>
      <w:lvlText w:val="%6."/>
      <w:lvlJc w:val="right"/>
      <w:pPr>
        <w:ind w:left="4320" w:hanging="180"/>
      </w:pPr>
    </w:lvl>
    <w:lvl w:ilvl="6" w:tplc="588C474E">
      <w:start w:val="1"/>
      <w:numFmt w:val="decimal"/>
      <w:lvlText w:val="%7."/>
      <w:lvlJc w:val="left"/>
      <w:pPr>
        <w:ind w:left="5040" w:hanging="360"/>
      </w:pPr>
    </w:lvl>
    <w:lvl w:ilvl="7" w:tplc="F202F490">
      <w:start w:val="1"/>
      <w:numFmt w:val="lowerLetter"/>
      <w:lvlText w:val="%8."/>
      <w:lvlJc w:val="left"/>
      <w:pPr>
        <w:ind w:left="5760" w:hanging="360"/>
      </w:pPr>
    </w:lvl>
    <w:lvl w:ilvl="8" w:tplc="F1723FF0">
      <w:start w:val="1"/>
      <w:numFmt w:val="lowerRoman"/>
      <w:lvlText w:val="%9."/>
      <w:lvlJc w:val="right"/>
      <w:pPr>
        <w:ind w:left="6480" w:hanging="180"/>
      </w:pPr>
    </w:lvl>
  </w:abstractNum>
  <w:abstractNum w:abstractNumId="62" w15:restartNumberingAfterBreak="0">
    <w:nsid w:val="438576AA"/>
    <w:multiLevelType w:val="hybridMultilevel"/>
    <w:tmpl w:val="3E780502"/>
    <w:lvl w:ilvl="0" w:tplc="8418157A">
      <w:start w:val="1"/>
      <w:numFmt w:val="decimal"/>
      <w:lvlText w:val="%1."/>
      <w:lvlJc w:val="left"/>
      <w:pPr>
        <w:ind w:left="1440" w:hanging="360"/>
      </w:pPr>
      <w:rPr>
        <w:rFonts w:asciiTheme="minorHAnsi" w:eastAsia="Times New Roman" w:hAnsiTheme="minorHAnsi" w:cs="Times New Roman"/>
        <w:i w:val="0"/>
        <w:iCs/>
        <w:color w:val="auto"/>
      </w:rPr>
    </w:lvl>
    <w:lvl w:ilvl="1" w:tplc="2D2EC92C">
      <w:start w:val="1"/>
      <w:numFmt w:val="lowerLetter"/>
      <w:lvlText w:val="%2."/>
      <w:lvlJc w:val="left"/>
      <w:pPr>
        <w:ind w:left="1440" w:hanging="360"/>
      </w:pPr>
    </w:lvl>
    <w:lvl w:ilvl="2" w:tplc="3048B690">
      <w:start w:val="1"/>
      <w:numFmt w:val="lowerRoman"/>
      <w:lvlText w:val="%3."/>
      <w:lvlJc w:val="right"/>
      <w:pPr>
        <w:ind w:left="2160" w:hanging="180"/>
      </w:pPr>
    </w:lvl>
    <w:lvl w:ilvl="3" w:tplc="52863116">
      <w:start w:val="1"/>
      <w:numFmt w:val="decimal"/>
      <w:lvlText w:val="%4."/>
      <w:lvlJc w:val="left"/>
      <w:pPr>
        <w:ind w:left="2880" w:hanging="360"/>
      </w:pPr>
    </w:lvl>
    <w:lvl w:ilvl="4" w:tplc="9C666238">
      <w:start w:val="1"/>
      <w:numFmt w:val="lowerLetter"/>
      <w:lvlText w:val="%5."/>
      <w:lvlJc w:val="left"/>
      <w:pPr>
        <w:ind w:left="3600" w:hanging="360"/>
      </w:pPr>
    </w:lvl>
    <w:lvl w:ilvl="5" w:tplc="7986959C">
      <w:start w:val="1"/>
      <w:numFmt w:val="lowerRoman"/>
      <w:lvlText w:val="%6."/>
      <w:lvlJc w:val="right"/>
      <w:pPr>
        <w:ind w:left="4320" w:hanging="180"/>
      </w:pPr>
    </w:lvl>
    <w:lvl w:ilvl="6" w:tplc="25966D00">
      <w:start w:val="1"/>
      <w:numFmt w:val="decimal"/>
      <w:lvlText w:val="%7."/>
      <w:lvlJc w:val="left"/>
      <w:pPr>
        <w:ind w:left="5040" w:hanging="360"/>
      </w:pPr>
    </w:lvl>
    <w:lvl w:ilvl="7" w:tplc="21AC38C4">
      <w:start w:val="1"/>
      <w:numFmt w:val="lowerLetter"/>
      <w:lvlText w:val="%8."/>
      <w:lvlJc w:val="left"/>
      <w:pPr>
        <w:ind w:left="5760" w:hanging="360"/>
      </w:pPr>
    </w:lvl>
    <w:lvl w:ilvl="8" w:tplc="1EF28624">
      <w:start w:val="1"/>
      <w:numFmt w:val="lowerRoman"/>
      <w:lvlText w:val="%9."/>
      <w:lvlJc w:val="right"/>
      <w:pPr>
        <w:ind w:left="6480" w:hanging="180"/>
      </w:pPr>
    </w:lvl>
  </w:abstractNum>
  <w:abstractNum w:abstractNumId="63" w15:restartNumberingAfterBreak="0">
    <w:nsid w:val="44151EAC"/>
    <w:multiLevelType w:val="hybridMultilevel"/>
    <w:tmpl w:val="DA32740C"/>
    <w:lvl w:ilvl="0" w:tplc="602E4D6E">
      <w:start w:val="1"/>
      <w:numFmt w:val="decimal"/>
      <w:lvlText w:val="%1."/>
      <w:lvlJc w:val="left"/>
      <w:pPr>
        <w:ind w:left="1800" w:hanging="360"/>
      </w:pPr>
    </w:lvl>
    <w:lvl w:ilvl="1" w:tplc="FF82E8F8">
      <w:start w:val="1"/>
      <w:numFmt w:val="lowerLetter"/>
      <w:lvlText w:val="%2."/>
      <w:lvlJc w:val="left"/>
      <w:pPr>
        <w:ind w:left="2520" w:hanging="360"/>
      </w:pPr>
    </w:lvl>
    <w:lvl w:ilvl="2" w:tplc="2D5A1B90">
      <w:start w:val="1"/>
      <w:numFmt w:val="lowerRoman"/>
      <w:lvlText w:val="%3."/>
      <w:lvlJc w:val="right"/>
      <w:pPr>
        <w:ind w:left="3240" w:hanging="180"/>
      </w:pPr>
    </w:lvl>
    <w:lvl w:ilvl="3" w:tplc="DE04C31C">
      <w:start w:val="1"/>
      <w:numFmt w:val="decimal"/>
      <w:lvlText w:val="%4."/>
      <w:lvlJc w:val="left"/>
      <w:pPr>
        <w:ind w:left="3960" w:hanging="360"/>
      </w:pPr>
    </w:lvl>
    <w:lvl w:ilvl="4" w:tplc="B4849D22">
      <w:start w:val="1"/>
      <w:numFmt w:val="lowerLetter"/>
      <w:lvlText w:val="%5."/>
      <w:lvlJc w:val="left"/>
      <w:pPr>
        <w:ind w:left="4680" w:hanging="360"/>
      </w:pPr>
    </w:lvl>
    <w:lvl w:ilvl="5" w:tplc="CC38FA4C">
      <w:start w:val="1"/>
      <w:numFmt w:val="lowerRoman"/>
      <w:lvlText w:val="%6."/>
      <w:lvlJc w:val="right"/>
      <w:pPr>
        <w:ind w:left="5400" w:hanging="180"/>
      </w:pPr>
    </w:lvl>
    <w:lvl w:ilvl="6" w:tplc="D41268FC">
      <w:start w:val="1"/>
      <w:numFmt w:val="decimal"/>
      <w:lvlText w:val="%7."/>
      <w:lvlJc w:val="left"/>
      <w:pPr>
        <w:ind w:left="6120" w:hanging="360"/>
      </w:pPr>
    </w:lvl>
    <w:lvl w:ilvl="7" w:tplc="F8EADFD8">
      <w:start w:val="1"/>
      <w:numFmt w:val="lowerLetter"/>
      <w:lvlText w:val="%8."/>
      <w:lvlJc w:val="left"/>
      <w:pPr>
        <w:ind w:left="6840" w:hanging="360"/>
      </w:pPr>
    </w:lvl>
    <w:lvl w:ilvl="8" w:tplc="DCB0D6FE">
      <w:start w:val="1"/>
      <w:numFmt w:val="lowerRoman"/>
      <w:lvlText w:val="%9."/>
      <w:lvlJc w:val="right"/>
      <w:pPr>
        <w:ind w:left="7560" w:hanging="180"/>
      </w:pPr>
    </w:lvl>
  </w:abstractNum>
  <w:abstractNum w:abstractNumId="64" w15:restartNumberingAfterBreak="0">
    <w:nsid w:val="45187CCA"/>
    <w:multiLevelType w:val="hybridMultilevel"/>
    <w:tmpl w:val="96606F5A"/>
    <w:lvl w:ilvl="0" w:tplc="FFFFFFFF">
      <w:start w:val="1"/>
      <w:numFmt w:val="decimal"/>
      <w:lvlText w:val="%1."/>
      <w:lvlJc w:val="left"/>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65" w15:restartNumberingAfterBreak="0">
    <w:nsid w:val="46EF7338"/>
    <w:multiLevelType w:val="hybridMultilevel"/>
    <w:tmpl w:val="D8B2CF92"/>
    <w:lvl w:ilvl="0" w:tplc="A75A9074">
      <w:start w:val="1"/>
      <w:numFmt w:val="decimal"/>
      <w:lvlText w:val="%1."/>
      <w:lvlJc w:val="left"/>
      <w:pPr>
        <w:ind w:left="1440" w:hanging="360"/>
      </w:pPr>
      <w:rPr>
        <w:rFonts w:asciiTheme="minorHAnsi" w:eastAsia="Times New Roman" w:hAnsiTheme="minorHAnsi" w:cs="Times New Roman"/>
        <w:i w:val="0"/>
        <w:iCs/>
        <w:color w:val="auto"/>
      </w:rPr>
    </w:lvl>
    <w:lvl w:ilvl="1" w:tplc="180CF880">
      <w:start w:val="1"/>
      <w:numFmt w:val="lowerLetter"/>
      <w:lvlText w:val="%2."/>
      <w:lvlJc w:val="left"/>
      <w:pPr>
        <w:ind w:left="1440" w:hanging="360"/>
      </w:pPr>
    </w:lvl>
    <w:lvl w:ilvl="2" w:tplc="F77CDA20">
      <w:start w:val="1"/>
      <w:numFmt w:val="lowerRoman"/>
      <w:lvlText w:val="%3."/>
      <w:lvlJc w:val="right"/>
      <w:pPr>
        <w:ind w:left="2160" w:hanging="180"/>
      </w:pPr>
    </w:lvl>
    <w:lvl w:ilvl="3" w:tplc="83CA65FA">
      <w:start w:val="1"/>
      <w:numFmt w:val="decimal"/>
      <w:lvlText w:val="%4."/>
      <w:lvlJc w:val="left"/>
      <w:pPr>
        <w:ind w:left="2880" w:hanging="360"/>
      </w:pPr>
    </w:lvl>
    <w:lvl w:ilvl="4" w:tplc="BCA8EA2E">
      <w:start w:val="1"/>
      <w:numFmt w:val="lowerLetter"/>
      <w:lvlText w:val="%5."/>
      <w:lvlJc w:val="left"/>
      <w:pPr>
        <w:ind w:left="3600" w:hanging="360"/>
      </w:pPr>
    </w:lvl>
    <w:lvl w:ilvl="5" w:tplc="8F24C548">
      <w:start w:val="1"/>
      <w:numFmt w:val="lowerRoman"/>
      <w:lvlText w:val="%6."/>
      <w:lvlJc w:val="right"/>
      <w:pPr>
        <w:ind w:left="4320" w:hanging="180"/>
      </w:pPr>
    </w:lvl>
    <w:lvl w:ilvl="6" w:tplc="06D81106">
      <w:start w:val="1"/>
      <w:numFmt w:val="decimal"/>
      <w:lvlText w:val="%7."/>
      <w:lvlJc w:val="left"/>
      <w:pPr>
        <w:ind w:left="5040" w:hanging="360"/>
      </w:pPr>
    </w:lvl>
    <w:lvl w:ilvl="7" w:tplc="97562720">
      <w:start w:val="1"/>
      <w:numFmt w:val="lowerLetter"/>
      <w:lvlText w:val="%8."/>
      <w:lvlJc w:val="left"/>
      <w:pPr>
        <w:ind w:left="5760" w:hanging="360"/>
      </w:pPr>
    </w:lvl>
    <w:lvl w:ilvl="8" w:tplc="73C845EA">
      <w:start w:val="1"/>
      <w:numFmt w:val="lowerRoman"/>
      <w:lvlText w:val="%9."/>
      <w:lvlJc w:val="right"/>
      <w:pPr>
        <w:ind w:left="6480" w:hanging="180"/>
      </w:pPr>
    </w:lvl>
  </w:abstractNum>
  <w:abstractNum w:abstractNumId="66" w15:restartNumberingAfterBreak="0">
    <w:nsid w:val="475679C2"/>
    <w:multiLevelType w:val="hybridMultilevel"/>
    <w:tmpl w:val="C03AF730"/>
    <w:lvl w:ilvl="0" w:tplc="9738A304">
      <w:start w:val="1"/>
      <w:numFmt w:val="decimal"/>
      <w:lvlText w:val="%1."/>
      <w:lvlJc w:val="left"/>
      <w:pPr>
        <w:ind w:left="720" w:hanging="360"/>
      </w:pPr>
      <w:rPr>
        <w:rFonts w:asciiTheme="minorHAnsi" w:eastAsia="Times New Roman" w:hAnsiTheme="minorHAnsi" w:cs="Times New Roman"/>
      </w:rPr>
    </w:lvl>
    <w:lvl w:ilvl="1" w:tplc="3DFEA016">
      <w:start w:val="1"/>
      <w:numFmt w:val="lowerLetter"/>
      <w:lvlText w:val="%2."/>
      <w:lvlJc w:val="left"/>
      <w:pPr>
        <w:ind w:left="1440" w:hanging="360"/>
      </w:pPr>
    </w:lvl>
    <w:lvl w:ilvl="2" w:tplc="13945C72">
      <w:start w:val="1"/>
      <w:numFmt w:val="lowerRoman"/>
      <w:lvlText w:val="%3."/>
      <w:lvlJc w:val="right"/>
      <w:pPr>
        <w:ind w:left="2160" w:hanging="180"/>
      </w:pPr>
    </w:lvl>
    <w:lvl w:ilvl="3" w:tplc="F3B03E72">
      <w:start w:val="1"/>
      <w:numFmt w:val="decimal"/>
      <w:lvlText w:val="%4."/>
      <w:lvlJc w:val="left"/>
      <w:pPr>
        <w:ind w:left="2880" w:hanging="360"/>
      </w:pPr>
    </w:lvl>
    <w:lvl w:ilvl="4" w:tplc="18EA291A">
      <w:start w:val="1"/>
      <w:numFmt w:val="lowerLetter"/>
      <w:lvlText w:val="%5."/>
      <w:lvlJc w:val="left"/>
      <w:pPr>
        <w:ind w:left="3600" w:hanging="360"/>
      </w:pPr>
    </w:lvl>
    <w:lvl w:ilvl="5" w:tplc="2A82322A">
      <w:start w:val="1"/>
      <w:numFmt w:val="lowerRoman"/>
      <w:lvlText w:val="%6."/>
      <w:lvlJc w:val="right"/>
      <w:pPr>
        <w:ind w:left="4320" w:hanging="180"/>
      </w:pPr>
    </w:lvl>
    <w:lvl w:ilvl="6" w:tplc="C8641FD0">
      <w:start w:val="1"/>
      <w:numFmt w:val="decimal"/>
      <w:lvlText w:val="%7."/>
      <w:lvlJc w:val="left"/>
      <w:pPr>
        <w:ind w:left="5040" w:hanging="360"/>
      </w:pPr>
    </w:lvl>
    <w:lvl w:ilvl="7" w:tplc="CB48102C">
      <w:start w:val="1"/>
      <w:numFmt w:val="lowerLetter"/>
      <w:lvlText w:val="%8."/>
      <w:lvlJc w:val="left"/>
      <w:pPr>
        <w:ind w:left="5760" w:hanging="360"/>
      </w:pPr>
    </w:lvl>
    <w:lvl w:ilvl="8" w:tplc="AD422D9C">
      <w:start w:val="1"/>
      <w:numFmt w:val="lowerRoman"/>
      <w:lvlText w:val="%9."/>
      <w:lvlJc w:val="right"/>
      <w:pPr>
        <w:ind w:left="6480" w:hanging="180"/>
      </w:pPr>
    </w:lvl>
  </w:abstractNum>
  <w:abstractNum w:abstractNumId="67" w15:restartNumberingAfterBreak="0">
    <w:nsid w:val="49395900"/>
    <w:multiLevelType w:val="hybridMultilevel"/>
    <w:tmpl w:val="2C84085A"/>
    <w:lvl w:ilvl="0" w:tplc="A10261C4">
      <w:start w:val="1"/>
      <w:numFmt w:val="decimal"/>
      <w:lvlText w:val="%1."/>
      <w:lvlJc w:val="left"/>
      <w:pPr>
        <w:ind w:left="720" w:hanging="360"/>
      </w:pPr>
      <w:rPr>
        <w:rFonts w:hint="default"/>
      </w:rPr>
    </w:lvl>
    <w:lvl w:ilvl="1" w:tplc="0B563550">
      <w:start w:val="1"/>
      <w:numFmt w:val="lowerLetter"/>
      <w:lvlText w:val="%2."/>
      <w:lvlJc w:val="left"/>
      <w:pPr>
        <w:ind w:left="1440" w:hanging="360"/>
      </w:pPr>
    </w:lvl>
    <w:lvl w:ilvl="2" w:tplc="96548284">
      <w:start w:val="1"/>
      <w:numFmt w:val="lowerRoman"/>
      <w:lvlText w:val="%3."/>
      <w:lvlJc w:val="right"/>
      <w:pPr>
        <w:ind w:left="2160" w:hanging="180"/>
      </w:pPr>
    </w:lvl>
    <w:lvl w:ilvl="3" w:tplc="646272CA">
      <w:start w:val="1"/>
      <w:numFmt w:val="decimal"/>
      <w:lvlText w:val="%4."/>
      <w:lvlJc w:val="left"/>
      <w:pPr>
        <w:ind w:left="2880" w:hanging="360"/>
      </w:pPr>
    </w:lvl>
    <w:lvl w:ilvl="4" w:tplc="216A525C">
      <w:start w:val="1"/>
      <w:numFmt w:val="lowerLetter"/>
      <w:lvlText w:val="%5."/>
      <w:lvlJc w:val="left"/>
      <w:pPr>
        <w:ind w:left="3600" w:hanging="360"/>
      </w:pPr>
    </w:lvl>
    <w:lvl w:ilvl="5" w:tplc="FA52B5A8">
      <w:start w:val="1"/>
      <w:numFmt w:val="lowerRoman"/>
      <w:lvlText w:val="%6."/>
      <w:lvlJc w:val="right"/>
      <w:pPr>
        <w:ind w:left="4320" w:hanging="180"/>
      </w:pPr>
    </w:lvl>
    <w:lvl w:ilvl="6" w:tplc="74D2090E">
      <w:start w:val="1"/>
      <w:numFmt w:val="decimal"/>
      <w:lvlText w:val="%7."/>
      <w:lvlJc w:val="left"/>
      <w:pPr>
        <w:ind w:left="5040" w:hanging="360"/>
      </w:pPr>
    </w:lvl>
    <w:lvl w:ilvl="7" w:tplc="AB7897A4">
      <w:start w:val="1"/>
      <w:numFmt w:val="lowerLetter"/>
      <w:lvlText w:val="%8."/>
      <w:lvlJc w:val="left"/>
      <w:pPr>
        <w:ind w:left="5760" w:hanging="360"/>
      </w:pPr>
    </w:lvl>
    <w:lvl w:ilvl="8" w:tplc="087864D6">
      <w:start w:val="1"/>
      <w:numFmt w:val="lowerRoman"/>
      <w:lvlText w:val="%9."/>
      <w:lvlJc w:val="right"/>
      <w:pPr>
        <w:ind w:left="6480" w:hanging="180"/>
      </w:pPr>
    </w:lvl>
  </w:abstractNum>
  <w:abstractNum w:abstractNumId="68" w15:restartNumberingAfterBreak="0">
    <w:nsid w:val="4A0C7F22"/>
    <w:multiLevelType w:val="hybridMultilevel"/>
    <w:tmpl w:val="4064935A"/>
    <w:lvl w:ilvl="0" w:tplc="8A8A64C6">
      <w:start w:val="1"/>
      <w:numFmt w:val="decimal"/>
      <w:lvlText w:val="%1."/>
      <w:lvlJc w:val="left"/>
      <w:pPr>
        <w:ind w:left="1440" w:hanging="360"/>
      </w:pPr>
      <w:rPr>
        <w:rFonts w:asciiTheme="minorHAnsi" w:eastAsia="Times New Roman" w:hAnsiTheme="minorHAnsi" w:cs="Times New Roman"/>
        <w:i w:val="0"/>
        <w:iCs/>
        <w:color w:val="auto"/>
      </w:rPr>
    </w:lvl>
    <w:lvl w:ilvl="1" w:tplc="714E541A">
      <w:start w:val="1"/>
      <w:numFmt w:val="lowerLetter"/>
      <w:lvlText w:val="%2."/>
      <w:lvlJc w:val="left"/>
      <w:pPr>
        <w:ind w:left="1440" w:hanging="360"/>
      </w:pPr>
    </w:lvl>
    <w:lvl w:ilvl="2" w:tplc="FA960E96">
      <w:start w:val="1"/>
      <w:numFmt w:val="lowerRoman"/>
      <w:lvlText w:val="%3."/>
      <w:lvlJc w:val="right"/>
      <w:pPr>
        <w:ind w:left="2160" w:hanging="180"/>
      </w:pPr>
    </w:lvl>
    <w:lvl w:ilvl="3" w:tplc="CB9813D2">
      <w:start w:val="1"/>
      <w:numFmt w:val="decimal"/>
      <w:lvlText w:val="%4."/>
      <w:lvlJc w:val="left"/>
      <w:pPr>
        <w:ind w:left="2880" w:hanging="360"/>
      </w:pPr>
    </w:lvl>
    <w:lvl w:ilvl="4" w:tplc="A92444EA">
      <w:start w:val="1"/>
      <w:numFmt w:val="lowerLetter"/>
      <w:lvlText w:val="%5."/>
      <w:lvlJc w:val="left"/>
      <w:pPr>
        <w:ind w:left="3600" w:hanging="360"/>
      </w:pPr>
    </w:lvl>
    <w:lvl w:ilvl="5" w:tplc="34AE5E1A">
      <w:start w:val="1"/>
      <w:numFmt w:val="lowerRoman"/>
      <w:lvlText w:val="%6."/>
      <w:lvlJc w:val="right"/>
      <w:pPr>
        <w:ind w:left="4320" w:hanging="180"/>
      </w:pPr>
    </w:lvl>
    <w:lvl w:ilvl="6" w:tplc="60AE4B94">
      <w:start w:val="1"/>
      <w:numFmt w:val="decimal"/>
      <w:lvlText w:val="%7."/>
      <w:lvlJc w:val="left"/>
      <w:pPr>
        <w:ind w:left="5040" w:hanging="360"/>
      </w:pPr>
    </w:lvl>
    <w:lvl w:ilvl="7" w:tplc="02D03798">
      <w:start w:val="1"/>
      <w:numFmt w:val="lowerLetter"/>
      <w:lvlText w:val="%8."/>
      <w:lvlJc w:val="left"/>
      <w:pPr>
        <w:ind w:left="5760" w:hanging="360"/>
      </w:pPr>
    </w:lvl>
    <w:lvl w:ilvl="8" w:tplc="0E44A7D4">
      <w:start w:val="1"/>
      <w:numFmt w:val="lowerRoman"/>
      <w:lvlText w:val="%9."/>
      <w:lvlJc w:val="right"/>
      <w:pPr>
        <w:ind w:left="6480" w:hanging="180"/>
      </w:pPr>
    </w:lvl>
  </w:abstractNum>
  <w:abstractNum w:abstractNumId="69" w15:restartNumberingAfterBreak="0">
    <w:nsid w:val="4F4B4059"/>
    <w:multiLevelType w:val="hybridMultilevel"/>
    <w:tmpl w:val="9E989526"/>
    <w:lvl w:ilvl="0" w:tplc="5AF8719A">
      <w:start w:val="1"/>
      <w:numFmt w:val="decimal"/>
      <w:lvlText w:val="%1."/>
      <w:lvlJc w:val="left"/>
      <w:pPr>
        <w:ind w:left="1800" w:hanging="360"/>
      </w:pPr>
    </w:lvl>
    <w:lvl w:ilvl="1" w:tplc="85FA63BE">
      <w:start w:val="1"/>
      <w:numFmt w:val="lowerLetter"/>
      <w:lvlText w:val="%2."/>
      <w:lvlJc w:val="left"/>
      <w:pPr>
        <w:ind w:left="2520" w:hanging="360"/>
      </w:pPr>
    </w:lvl>
    <w:lvl w:ilvl="2" w:tplc="F440D7A4">
      <w:start w:val="1"/>
      <w:numFmt w:val="lowerRoman"/>
      <w:lvlText w:val="%3."/>
      <w:lvlJc w:val="right"/>
      <w:pPr>
        <w:ind w:left="3240" w:hanging="180"/>
      </w:pPr>
    </w:lvl>
    <w:lvl w:ilvl="3" w:tplc="268C3C56">
      <w:start w:val="1"/>
      <w:numFmt w:val="decimal"/>
      <w:lvlText w:val="%4."/>
      <w:lvlJc w:val="left"/>
      <w:pPr>
        <w:ind w:left="3960" w:hanging="360"/>
      </w:pPr>
    </w:lvl>
    <w:lvl w:ilvl="4" w:tplc="016CC716">
      <w:start w:val="1"/>
      <w:numFmt w:val="lowerLetter"/>
      <w:lvlText w:val="%5."/>
      <w:lvlJc w:val="left"/>
      <w:pPr>
        <w:ind w:left="4680" w:hanging="360"/>
      </w:pPr>
    </w:lvl>
    <w:lvl w:ilvl="5" w:tplc="38C8D62A">
      <w:start w:val="1"/>
      <w:numFmt w:val="lowerRoman"/>
      <w:lvlText w:val="%6."/>
      <w:lvlJc w:val="right"/>
      <w:pPr>
        <w:ind w:left="5400" w:hanging="180"/>
      </w:pPr>
    </w:lvl>
    <w:lvl w:ilvl="6" w:tplc="BC28004A">
      <w:start w:val="1"/>
      <w:numFmt w:val="decimal"/>
      <w:lvlText w:val="%7."/>
      <w:lvlJc w:val="left"/>
      <w:pPr>
        <w:ind w:left="6120" w:hanging="360"/>
      </w:pPr>
    </w:lvl>
    <w:lvl w:ilvl="7" w:tplc="821614B0">
      <w:start w:val="1"/>
      <w:numFmt w:val="lowerLetter"/>
      <w:lvlText w:val="%8."/>
      <w:lvlJc w:val="left"/>
      <w:pPr>
        <w:ind w:left="6840" w:hanging="360"/>
      </w:pPr>
    </w:lvl>
    <w:lvl w:ilvl="8" w:tplc="E5E66DC0">
      <w:start w:val="1"/>
      <w:numFmt w:val="lowerRoman"/>
      <w:lvlText w:val="%9."/>
      <w:lvlJc w:val="right"/>
      <w:pPr>
        <w:ind w:left="7560" w:hanging="180"/>
      </w:pPr>
    </w:lvl>
  </w:abstractNum>
  <w:abstractNum w:abstractNumId="70" w15:restartNumberingAfterBreak="0">
    <w:nsid w:val="50871D36"/>
    <w:multiLevelType w:val="hybridMultilevel"/>
    <w:tmpl w:val="8A86BA6E"/>
    <w:lvl w:ilvl="0" w:tplc="BC9EAAE2">
      <w:start w:val="1"/>
      <w:numFmt w:val="decimal"/>
      <w:lvlText w:val="%1."/>
      <w:lvlJc w:val="left"/>
      <w:pPr>
        <w:ind w:left="720" w:hanging="360"/>
      </w:pPr>
      <w:rPr>
        <w:rFonts w:asciiTheme="minorHAnsi" w:eastAsia="Times New Roman" w:hAnsiTheme="minorHAnsi" w:cs="Times New Roman"/>
      </w:rPr>
    </w:lvl>
    <w:lvl w:ilvl="1" w:tplc="498CDC3E">
      <w:start w:val="1"/>
      <w:numFmt w:val="lowerLetter"/>
      <w:lvlText w:val="%2."/>
      <w:lvlJc w:val="left"/>
      <w:pPr>
        <w:ind w:left="1440" w:hanging="360"/>
      </w:pPr>
    </w:lvl>
    <w:lvl w:ilvl="2" w:tplc="D88ADD5A">
      <w:start w:val="1"/>
      <w:numFmt w:val="lowerRoman"/>
      <w:lvlText w:val="%3."/>
      <w:lvlJc w:val="right"/>
      <w:pPr>
        <w:ind w:left="2160" w:hanging="180"/>
      </w:pPr>
    </w:lvl>
    <w:lvl w:ilvl="3" w:tplc="71926C30">
      <w:start w:val="1"/>
      <w:numFmt w:val="decimal"/>
      <w:lvlText w:val="%4."/>
      <w:lvlJc w:val="left"/>
      <w:pPr>
        <w:ind w:left="2880" w:hanging="360"/>
      </w:pPr>
    </w:lvl>
    <w:lvl w:ilvl="4" w:tplc="D2905B78">
      <w:start w:val="1"/>
      <w:numFmt w:val="lowerLetter"/>
      <w:lvlText w:val="%5."/>
      <w:lvlJc w:val="left"/>
      <w:pPr>
        <w:ind w:left="3600" w:hanging="360"/>
      </w:pPr>
    </w:lvl>
    <w:lvl w:ilvl="5" w:tplc="5D5ADED0">
      <w:start w:val="1"/>
      <w:numFmt w:val="lowerRoman"/>
      <w:lvlText w:val="%6."/>
      <w:lvlJc w:val="right"/>
      <w:pPr>
        <w:ind w:left="4320" w:hanging="180"/>
      </w:pPr>
    </w:lvl>
    <w:lvl w:ilvl="6" w:tplc="6C209136">
      <w:start w:val="1"/>
      <w:numFmt w:val="decimal"/>
      <w:lvlText w:val="%7."/>
      <w:lvlJc w:val="left"/>
      <w:pPr>
        <w:ind w:left="5040" w:hanging="360"/>
      </w:pPr>
    </w:lvl>
    <w:lvl w:ilvl="7" w:tplc="3710D1F0">
      <w:start w:val="1"/>
      <w:numFmt w:val="lowerLetter"/>
      <w:lvlText w:val="%8."/>
      <w:lvlJc w:val="left"/>
      <w:pPr>
        <w:ind w:left="5760" w:hanging="360"/>
      </w:pPr>
    </w:lvl>
    <w:lvl w:ilvl="8" w:tplc="595ECB62">
      <w:start w:val="1"/>
      <w:numFmt w:val="lowerRoman"/>
      <w:lvlText w:val="%9."/>
      <w:lvlJc w:val="right"/>
      <w:pPr>
        <w:ind w:left="6480" w:hanging="180"/>
      </w:pPr>
    </w:lvl>
  </w:abstractNum>
  <w:abstractNum w:abstractNumId="71" w15:restartNumberingAfterBreak="0">
    <w:nsid w:val="50A9366F"/>
    <w:multiLevelType w:val="hybridMultilevel"/>
    <w:tmpl w:val="DA9ADB34"/>
    <w:lvl w:ilvl="0" w:tplc="E6A8375A">
      <w:start w:val="1"/>
      <w:numFmt w:val="decimal"/>
      <w:lvlText w:val="%1."/>
      <w:lvlJc w:val="left"/>
      <w:pPr>
        <w:ind w:left="1440" w:hanging="360"/>
      </w:pPr>
      <w:rPr>
        <w:rFonts w:asciiTheme="minorHAnsi" w:eastAsia="Times New Roman" w:hAnsiTheme="minorHAnsi" w:cs="Times New Roman"/>
        <w:i w:val="0"/>
        <w:iCs/>
        <w:color w:val="auto"/>
      </w:rPr>
    </w:lvl>
    <w:lvl w:ilvl="1" w:tplc="D954E5BA">
      <w:start w:val="1"/>
      <w:numFmt w:val="lowerLetter"/>
      <w:lvlText w:val="%2."/>
      <w:lvlJc w:val="left"/>
      <w:pPr>
        <w:ind w:left="1440" w:hanging="360"/>
      </w:pPr>
    </w:lvl>
    <w:lvl w:ilvl="2" w:tplc="D36C4D28">
      <w:start w:val="1"/>
      <w:numFmt w:val="lowerRoman"/>
      <w:lvlText w:val="%3."/>
      <w:lvlJc w:val="right"/>
      <w:pPr>
        <w:ind w:left="2160" w:hanging="180"/>
      </w:pPr>
    </w:lvl>
    <w:lvl w:ilvl="3" w:tplc="83CEFFA4">
      <w:start w:val="1"/>
      <w:numFmt w:val="decimal"/>
      <w:lvlText w:val="%4."/>
      <w:lvlJc w:val="left"/>
      <w:pPr>
        <w:ind w:left="2880" w:hanging="360"/>
      </w:pPr>
    </w:lvl>
    <w:lvl w:ilvl="4" w:tplc="E9749C88">
      <w:start w:val="1"/>
      <w:numFmt w:val="lowerLetter"/>
      <w:lvlText w:val="%5."/>
      <w:lvlJc w:val="left"/>
      <w:pPr>
        <w:ind w:left="3600" w:hanging="360"/>
      </w:pPr>
    </w:lvl>
    <w:lvl w:ilvl="5" w:tplc="8E26EE9A">
      <w:start w:val="1"/>
      <w:numFmt w:val="lowerRoman"/>
      <w:lvlText w:val="%6."/>
      <w:lvlJc w:val="right"/>
      <w:pPr>
        <w:ind w:left="4320" w:hanging="180"/>
      </w:pPr>
    </w:lvl>
    <w:lvl w:ilvl="6" w:tplc="5338E38E">
      <w:start w:val="1"/>
      <w:numFmt w:val="decimal"/>
      <w:lvlText w:val="%7."/>
      <w:lvlJc w:val="left"/>
      <w:pPr>
        <w:ind w:left="5040" w:hanging="360"/>
      </w:pPr>
    </w:lvl>
    <w:lvl w:ilvl="7" w:tplc="581CA7AC">
      <w:start w:val="1"/>
      <w:numFmt w:val="lowerLetter"/>
      <w:lvlText w:val="%8."/>
      <w:lvlJc w:val="left"/>
      <w:pPr>
        <w:ind w:left="5760" w:hanging="360"/>
      </w:pPr>
    </w:lvl>
    <w:lvl w:ilvl="8" w:tplc="E9F6183E">
      <w:start w:val="1"/>
      <w:numFmt w:val="lowerRoman"/>
      <w:lvlText w:val="%9."/>
      <w:lvlJc w:val="right"/>
      <w:pPr>
        <w:ind w:left="6480" w:hanging="180"/>
      </w:pPr>
    </w:lvl>
  </w:abstractNum>
  <w:abstractNum w:abstractNumId="72" w15:restartNumberingAfterBreak="0">
    <w:nsid w:val="511E30C9"/>
    <w:multiLevelType w:val="hybridMultilevel"/>
    <w:tmpl w:val="A2202482"/>
    <w:lvl w:ilvl="0" w:tplc="D5D84B68">
      <w:start w:val="1"/>
      <w:numFmt w:val="decimal"/>
      <w:lvlText w:val="%1."/>
      <w:lvlJc w:val="left"/>
      <w:pPr>
        <w:ind w:left="1800" w:hanging="360"/>
      </w:pPr>
    </w:lvl>
    <w:lvl w:ilvl="1" w:tplc="487890B6">
      <w:start w:val="1"/>
      <w:numFmt w:val="lowerLetter"/>
      <w:lvlText w:val="%2."/>
      <w:lvlJc w:val="left"/>
      <w:pPr>
        <w:ind w:left="2520" w:hanging="360"/>
      </w:pPr>
    </w:lvl>
    <w:lvl w:ilvl="2" w:tplc="0DBEA5DC">
      <w:start w:val="1"/>
      <w:numFmt w:val="lowerRoman"/>
      <w:lvlText w:val="%3."/>
      <w:lvlJc w:val="right"/>
      <w:pPr>
        <w:ind w:left="3240" w:hanging="180"/>
      </w:pPr>
    </w:lvl>
    <w:lvl w:ilvl="3" w:tplc="96083364">
      <w:start w:val="1"/>
      <w:numFmt w:val="decimal"/>
      <w:lvlText w:val="%4."/>
      <w:lvlJc w:val="left"/>
      <w:pPr>
        <w:ind w:left="3960" w:hanging="360"/>
      </w:pPr>
    </w:lvl>
    <w:lvl w:ilvl="4" w:tplc="F766C348">
      <w:start w:val="1"/>
      <w:numFmt w:val="lowerLetter"/>
      <w:lvlText w:val="%5."/>
      <w:lvlJc w:val="left"/>
      <w:pPr>
        <w:ind w:left="4680" w:hanging="360"/>
      </w:pPr>
    </w:lvl>
    <w:lvl w:ilvl="5" w:tplc="58644A20">
      <w:start w:val="1"/>
      <w:numFmt w:val="lowerRoman"/>
      <w:lvlText w:val="%6."/>
      <w:lvlJc w:val="right"/>
      <w:pPr>
        <w:ind w:left="5400" w:hanging="180"/>
      </w:pPr>
    </w:lvl>
    <w:lvl w:ilvl="6" w:tplc="043259B4">
      <w:start w:val="1"/>
      <w:numFmt w:val="decimal"/>
      <w:lvlText w:val="%7."/>
      <w:lvlJc w:val="left"/>
      <w:pPr>
        <w:ind w:left="6120" w:hanging="360"/>
      </w:pPr>
    </w:lvl>
    <w:lvl w:ilvl="7" w:tplc="ABEE72CE">
      <w:start w:val="1"/>
      <w:numFmt w:val="lowerLetter"/>
      <w:lvlText w:val="%8."/>
      <w:lvlJc w:val="left"/>
      <w:pPr>
        <w:ind w:left="6840" w:hanging="360"/>
      </w:pPr>
    </w:lvl>
    <w:lvl w:ilvl="8" w:tplc="E19492EE">
      <w:start w:val="1"/>
      <w:numFmt w:val="lowerRoman"/>
      <w:lvlText w:val="%9."/>
      <w:lvlJc w:val="right"/>
      <w:pPr>
        <w:ind w:left="7560" w:hanging="180"/>
      </w:pPr>
    </w:lvl>
  </w:abstractNum>
  <w:abstractNum w:abstractNumId="73" w15:restartNumberingAfterBreak="0">
    <w:nsid w:val="520D7E03"/>
    <w:multiLevelType w:val="hybridMultilevel"/>
    <w:tmpl w:val="064E1C76"/>
    <w:lvl w:ilvl="0" w:tplc="3D625CAE">
      <w:start w:val="1"/>
      <w:numFmt w:val="decimal"/>
      <w:lvlText w:val="%1."/>
      <w:lvlJc w:val="left"/>
      <w:pPr>
        <w:ind w:left="1440" w:hanging="360"/>
      </w:pPr>
      <w:rPr>
        <w:rFonts w:asciiTheme="minorHAnsi" w:eastAsia="Times New Roman" w:hAnsiTheme="minorHAnsi" w:cs="Times New Roman"/>
        <w:i w:val="0"/>
        <w:iCs/>
        <w:color w:val="auto"/>
      </w:rPr>
    </w:lvl>
    <w:lvl w:ilvl="1" w:tplc="184A332C">
      <w:start w:val="1"/>
      <w:numFmt w:val="lowerLetter"/>
      <w:lvlText w:val="%2."/>
      <w:lvlJc w:val="left"/>
      <w:pPr>
        <w:ind w:left="1440" w:hanging="360"/>
      </w:pPr>
    </w:lvl>
    <w:lvl w:ilvl="2" w:tplc="76C604BE">
      <w:start w:val="1"/>
      <w:numFmt w:val="lowerRoman"/>
      <w:lvlText w:val="%3."/>
      <w:lvlJc w:val="right"/>
      <w:pPr>
        <w:ind w:left="2160" w:hanging="180"/>
      </w:pPr>
    </w:lvl>
    <w:lvl w:ilvl="3" w:tplc="6270E07E">
      <w:start w:val="1"/>
      <w:numFmt w:val="decimal"/>
      <w:lvlText w:val="%4."/>
      <w:lvlJc w:val="left"/>
      <w:pPr>
        <w:ind w:left="2880" w:hanging="360"/>
      </w:pPr>
    </w:lvl>
    <w:lvl w:ilvl="4" w:tplc="ED882344">
      <w:start w:val="1"/>
      <w:numFmt w:val="lowerLetter"/>
      <w:lvlText w:val="%5."/>
      <w:lvlJc w:val="left"/>
      <w:pPr>
        <w:ind w:left="3600" w:hanging="360"/>
      </w:pPr>
    </w:lvl>
    <w:lvl w:ilvl="5" w:tplc="64220CC4">
      <w:start w:val="1"/>
      <w:numFmt w:val="lowerRoman"/>
      <w:lvlText w:val="%6."/>
      <w:lvlJc w:val="right"/>
      <w:pPr>
        <w:ind w:left="4320" w:hanging="180"/>
      </w:pPr>
    </w:lvl>
    <w:lvl w:ilvl="6" w:tplc="2F8EB686">
      <w:start w:val="1"/>
      <w:numFmt w:val="decimal"/>
      <w:lvlText w:val="%7."/>
      <w:lvlJc w:val="left"/>
      <w:pPr>
        <w:ind w:left="5040" w:hanging="360"/>
      </w:pPr>
    </w:lvl>
    <w:lvl w:ilvl="7" w:tplc="A4B2A838">
      <w:start w:val="1"/>
      <w:numFmt w:val="lowerLetter"/>
      <w:lvlText w:val="%8."/>
      <w:lvlJc w:val="left"/>
      <w:pPr>
        <w:ind w:left="5760" w:hanging="360"/>
      </w:pPr>
    </w:lvl>
    <w:lvl w:ilvl="8" w:tplc="096AA070">
      <w:start w:val="1"/>
      <w:numFmt w:val="lowerRoman"/>
      <w:lvlText w:val="%9."/>
      <w:lvlJc w:val="right"/>
      <w:pPr>
        <w:ind w:left="6480" w:hanging="180"/>
      </w:pPr>
    </w:lvl>
  </w:abstractNum>
  <w:abstractNum w:abstractNumId="74" w15:restartNumberingAfterBreak="0">
    <w:nsid w:val="52CC1C6E"/>
    <w:multiLevelType w:val="hybridMultilevel"/>
    <w:tmpl w:val="D8389BF4"/>
    <w:lvl w:ilvl="0" w:tplc="4B462592">
      <w:start w:val="1"/>
      <w:numFmt w:val="decimal"/>
      <w:lvlText w:val="%1."/>
      <w:lvlJc w:val="left"/>
      <w:pPr>
        <w:ind w:left="1440" w:hanging="360"/>
      </w:pPr>
      <w:rPr>
        <w:rFonts w:asciiTheme="minorHAnsi" w:eastAsia="Times New Roman" w:hAnsiTheme="minorHAnsi" w:cs="Times New Roman"/>
        <w:i w:val="0"/>
        <w:iCs/>
        <w:color w:val="auto"/>
      </w:rPr>
    </w:lvl>
    <w:lvl w:ilvl="1" w:tplc="D09CA7AA">
      <w:start w:val="1"/>
      <w:numFmt w:val="lowerLetter"/>
      <w:lvlText w:val="%2."/>
      <w:lvlJc w:val="left"/>
      <w:pPr>
        <w:ind w:left="1440" w:hanging="360"/>
      </w:pPr>
    </w:lvl>
    <w:lvl w:ilvl="2" w:tplc="B19A0F2A">
      <w:start w:val="1"/>
      <w:numFmt w:val="lowerRoman"/>
      <w:lvlText w:val="%3."/>
      <w:lvlJc w:val="right"/>
      <w:pPr>
        <w:ind w:left="2160" w:hanging="180"/>
      </w:pPr>
    </w:lvl>
    <w:lvl w:ilvl="3" w:tplc="28E405F0">
      <w:start w:val="1"/>
      <w:numFmt w:val="decimal"/>
      <w:lvlText w:val="%4."/>
      <w:lvlJc w:val="left"/>
      <w:pPr>
        <w:ind w:left="2880" w:hanging="360"/>
      </w:pPr>
    </w:lvl>
    <w:lvl w:ilvl="4" w:tplc="2DAEDFC4">
      <w:start w:val="1"/>
      <w:numFmt w:val="lowerLetter"/>
      <w:lvlText w:val="%5."/>
      <w:lvlJc w:val="left"/>
      <w:pPr>
        <w:ind w:left="3600" w:hanging="360"/>
      </w:pPr>
    </w:lvl>
    <w:lvl w:ilvl="5" w:tplc="FF503C4C">
      <w:start w:val="1"/>
      <w:numFmt w:val="lowerRoman"/>
      <w:lvlText w:val="%6."/>
      <w:lvlJc w:val="right"/>
      <w:pPr>
        <w:ind w:left="4320" w:hanging="180"/>
      </w:pPr>
    </w:lvl>
    <w:lvl w:ilvl="6" w:tplc="879E5AF0">
      <w:start w:val="1"/>
      <w:numFmt w:val="decimal"/>
      <w:lvlText w:val="%7."/>
      <w:lvlJc w:val="left"/>
      <w:pPr>
        <w:ind w:left="5040" w:hanging="360"/>
      </w:pPr>
    </w:lvl>
    <w:lvl w:ilvl="7" w:tplc="4724B98A">
      <w:start w:val="1"/>
      <w:numFmt w:val="lowerLetter"/>
      <w:lvlText w:val="%8."/>
      <w:lvlJc w:val="left"/>
      <w:pPr>
        <w:ind w:left="5760" w:hanging="360"/>
      </w:pPr>
    </w:lvl>
    <w:lvl w:ilvl="8" w:tplc="590CB228">
      <w:start w:val="1"/>
      <w:numFmt w:val="lowerRoman"/>
      <w:lvlText w:val="%9."/>
      <w:lvlJc w:val="right"/>
      <w:pPr>
        <w:ind w:left="6480" w:hanging="180"/>
      </w:pPr>
    </w:lvl>
  </w:abstractNum>
  <w:abstractNum w:abstractNumId="75" w15:restartNumberingAfterBreak="0">
    <w:nsid w:val="55666D46"/>
    <w:multiLevelType w:val="hybridMultilevel"/>
    <w:tmpl w:val="D6D66388"/>
    <w:lvl w:ilvl="0" w:tplc="F1B2E286">
      <w:start w:val="1"/>
      <w:numFmt w:val="decimal"/>
      <w:lvlText w:val="%1."/>
      <w:lvlJc w:val="left"/>
      <w:pPr>
        <w:ind w:left="1440" w:hanging="360"/>
      </w:pPr>
      <w:rPr>
        <w:rFonts w:asciiTheme="minorHAnsi" w:eastAsia="Times New Roman" w:hAnsiTheme="minorHAnsi" w:cs="Times New Roman"/>
        <w:i w:val="0"/>
        <w:iCs/>
        <w:color w:val="auto"/>
      </w:rPr>
    </w:lvl>
    <w:lvl w:ilvl="1" w:tplc="DB48E98A">
      <w:start w:val="1"/>
      <w:numFmt w:val="lowerLetter"/>
      <w:lvlText w:val="%2."/>
      <w:lvlJc w:val="left"/>
      <w:pPr>
        <w:ind w:left="1440" w:hanging="360"/>
      </w:pPr>
    </w:lvl>
    <w:lvl w:ilvl="2" w:tplc="E42852BA">
      <w:start w:val="1"/>
      <w:numFmt w:val="lowerRoman"/>
      <w:lvlText w:val="%3."/>
      <w:lvlJc w:val="right"/>
      <w:pPr>
        <w:ind w:left="2160" w:hanging="180"/>
      </w:pPr>
    </w:lvl>
    <w:lvl w:ilvl="3" w:tplc="4462E706">
      <w:start w:val="1"/>
      <w:numFmt w:val="decimal"/>
      <w:lvlText w:val="%4."/>
      <w:lvlJc w:val="left"/>
      <w:pPr>
        <w:ind w:left="2880" w:hanging="360"/>
      </w:pPr>
    </w:lvl>
    <w:lvl w:ilvl="4" w:tplc="7F8EE264">
      <w:start w:val="1"/>
      <w:numFmt w:val="lowerLetter"/>
      <w:lvlText w:val="%5."/>
      <w:lvlJc w:val="left"/>
      <w:pPr>
        <w:ind w:left="3600" w:hanging="360"/>
      </w:pPr>
    </w:lvl>
    <w:lvl w:ilvl="5" w:tplc="CDDCE6BE">
      <w:start w:val="1"/>
      <w:numFmt w:val="lowerRoman"/>
      <w:lvlText w:val="%6."/>
      <w:lvlJc w:val="right"/>
      <w:pPr>
        <w:ind w:left="4320" w:hanging="180"/>
      </w:pPr>
    </w:lvl>
    <w:lvl w:ilvl="6" w:tplc="891208AC">
      <w:start w:val="1"/>
      <w:numFmt w:val="decimal"/>
      <w:lvlText w:val="%7."/>
      <w:lvlJc w:val="left"/>
      <w:pPr>
        <w:ind w:left="5040" w:hanging="360"/>
      </w:pPr>
    </w:lvl>
    <w:lvl w:ilvl="7" w:tplc="FAD6A510">
      <w:start w:val="1"/>
      <w:numFmt w:val="lowerLetter"/>
      <w:lvlText w:val="%8."/>
      <w:lvlJc w:val="left"/>
      <w:pPr>
        <w:ind w:left="5760" w:hanging="360"/>
      </w:pPr>
    </w:lvl>
    <w:lvl w:ilvl="8" w:tplc="FDC8918C">
      <w:start w:val="1"/>
      <w:numFmt w:val="lowerRoman"/>
      <w:lvlText w:val="%9."/>
      <w:lvlJc w:val="right"/>
      <w:pPr>
        <w:ind w:left="6480" w:hanging="180"/>
      </w:pPr>
    </w:lvl>
  </w:abstractNum>
  <w:abstractNum w:abstractNumId="76" w15:restartNumberingAfterBreak="0">
    <w:nsid w:val="55E327E1"/>
    <w:multiLevelType w:val="hybridMultilevel"/>
    <w:tmpl w:val="2B84E45E"/>
    <w:lvl w:ilvl="0" w:tplc="7A7E9F62">
      <w:start w:val="1"/>
      <w:numFmt w:val="decimal"/>
      <w:lvlText w:val="%1."/>
      <w:lvlJc w:val="left"/>
      <w:pPr>
        <w:ind w:left="1440" w:hanging="360"/>
      </w:pPr>
      <w:rPr>
        <w:rFonts w:asciiTheme="minorHAnsi" w:eastAsia="Times New Roman" w:hAnsiTheme="minorHAnsi" w:cs="Times New Roman"/>
        <w:i w:val="0"/>
        <w:iCs/>
        <w:color w:val="auto"/>
      </w:rPr>
    </w:lvl>
    <w:lvl w:ilvl="1" w:tplc="FA3A4DC4">
      <w:start w:val="1"/>
      <w:numFmt w:val="lowerLetter"/>
      <w:lvlText w:val="%2."/>
      <w:lvlJc w:val="left"/>
      <w:pPr>
        <w:ind w:left="1440" w:hanging="360"/>
      </w:pPr>
    </w:lvl>
    <w:lvl w:ilvl="2" w:tplc="BEF099F2">
      <w:start w:val="1"/>
      <w:numFmt w:val="lowerRoman"/>
      <w:lvlText w:val="%3."/>
      <w:lvlJc w:val="right"/>
      <w:pPr>
        <w:ind w:left="2160" w:hanging="180"/>
      </w:pPr>
    </w:lvl>
    <w:lvl w:ilvl="3" w:tplc="4738BD48">
      <w:start w:val="1"/>
      <w:numFmt w:val="decimal"/>
      <w:lvlText w:val="%4."/>
      <w:lvlJc w:val="left"/>
      <w:pPr>
        <w:ind w:left="2880" w:hanging="360"/>
      </w:pPr>
    </w:lvl>
    <w:lvl w:ilvl="4" w:tplc="0F08E260">
      <w:start w:val="1"/>
      <w:numFmt w:val="lowerLetter"/>
      <w:lvlText w:val="%5."/>
      <w:lvlJc w:val="left"/>
      <w:pPr>
        <w:ind w:left="3600" w:hanging="360"/>
      </w:pPr>
    </w:lvl>
    <w:lvl w:ilvl="5" w:tplc="0D642654">
      <w:start w:val="1"/>
      <w:numFmt w:val="lowerRoman"/>
      <w:lvlText w:val="%6."/>
      <w:lvlJc w:val="right"/>
      <w:pPr>
        <w:ind w:left="4320" w:hanging="180"/>
      </w:pPr>
    </w:lvl>
    <w:lvl w:ilvl="6" w:tplc="B5088920">
      <w:start w:val="1"/>
      <w:numFmt w:val="decimal"/>
      <w:lvlText w:val="%7."/>
      <w:lvlJc w:val="left"/>
      <w:pPr>
        <w:ind w:left="5040" w:hanging="360"/>
      </w:pPr>
    </w:lvl>
    <w:lvl w:ilvl="7" w:tplc="140E9D2E">
      <w:start w:val="1"/>
      <w:numFmt w:val="lowerLetter"/>
      <w:lvlText w:val="%8."/>
      <w:lvlJc w:val="left"/>
      <w:pPr>
        <w:ind w:left="5760" w:hanging="360"/>
      </w:pPr>
    </w:lvl>
    <w:lvl w:ilvl="8" w:tplc="8C40E03C">
      <w:start w:val="1"/>
      <w:numFmt w:val="lowerRoman"/>
      <w:lvlText w:val="%9."/>
      <w:lvlJc w:val="right"/>
      <w:pPr>
        <w:ind w:left="6480" w:hanging="180"/>
      </w:pPr>
    </w:lvl>
  </w:abstractNum>
  <w:abstractNum w:abstractNumId="77" w15:restartNumberingAfterBreak="0">
    <w:nsid w:val="56E2544D"/>
    <w:multiLevelType w:val="hybridMultilevel"/>
    <w:tmpl w:val="C80CFD68"/>
    <w:lvl w:ilvl="0" w:tplc="2340A9C4">
      <w:start w:val="1"/>
      <w:numFmt w:val="decimal"/>
      <w:lvlText w:val="%1."/>
      <w:lvlJc w:val="left"/>
      <w:pPr>
        <w:ind w:left="1800" w:hanging="360"/>
      </w:pPr>
    </w:lvl>
    <w:lvl w:ilvl="1" w:tplc="6E2AD48E">
      <w:start w:val="1"/>
      <w:numFmt w:val="lowerLetter"/>
      <w:lvlText w:val="%2."/>
      <w:lvlJc w:val="left"/>
      <w:pPr>
        <w:ind w:left="2520" w:hanging="360"/>
      </w:pPr>
    </w:lvl>
    <w:lvl w:ilvl="2" w:tplc="FECA19BE">
      <w:start w:val="1"/>
      <w:numFmt w:val="lowerRoman"/>
      <w:lvlText w:val="%3."/>
      <w:lvlJc w:val="right"/>
      <w:pPr>
        <w:ind w:left="3240" w:hanging="180"/>
      </w:pPr>
    </w:lvl>
    <w:lvl w:ilvl="3" w:tplc="F52C3D9C">
      <w:start w:val="1"/>
      <w:numFmt w:val="decimal"/>
      <w:lvlText w:val="%4."/>
      <w:lvlJc w:val="left"/>
      <w:pPr>
        <w:ind w:left="3960" w:hanging="360"/>
      </w:pPr>
    </w:lvl>
    <w:lvl w:ilvl="4" w:tplc="D8EEA690">
      <w:start w:val="1"/>
      <w:numFmt w:val="lowerLetter"/>
      <w:lvlText w:val="%5."/>
      <w:lvlJc w:val="left"/>
      <w:pPr>
        <w:ind w:left="4680" w:hanging="360"/>
      </w:pPr>
    </w:lvl>
    <w:lvl w:ilvl="5" w:tplc="4A868E82">
      <w:start w:val="1"/>
      <w:numFmt w:val="lowerRoman"/>
      <w:lvlText w:val="%6."/>
      <w:lvlJc w:val="right"/>
      <w:pPr>
        <w:ind w:left="5400" w:hanging="180"/>
      </w:pPr>
    </w:lvl>
    <w:lvl w:ilvl="6" w:tplc="8ADEFC1C">
      <w:start w:val="1"/>
      <w:numFmt w:val="decimal"/>
      <w:lvlText w:val="%7."/>
      <w:lvlJc w:val="left"/>
      <w:pPr>
        <w:ind w:left="6120" w:hanging="360"/>
      </w:pPr>
    </w:lvl>
    <w:lvl w:ilvl="7" w:tplc="4014B17C">
      <w:start w:val="1"/>
      <w:numFmt w:val="lowerLetter"/>
      <w:lvlText w:val="%8."/>
      <w:lvlJc w:val="left"/>
      <w:pPr>
        <w:ind w:left="6840" w:hanging="360"/>
      </w:pPr>
    </w:lvl>
    <w:lvl w:ilvl="8" w:tplc="85B6FC54">
      <w:start w:val="1"/>
      <w:numFmt w:val="lowerRoman"/>
      <w:lvlText w:val="%9."/>
      <w:lvlJc w:val="right"/>
      <w:pPr>
        <w:ind w:left="7560" w:hanging="180"/>
      </w:pPr>
    </w:lvl>
  </w:abstractNum>
  <w:abstractNum w:abstractNumId="78" w15:restartNumberingAfterBreak="0">
    <w:nsid w:val="57BB7108"/>
    <w:multiLevelType w:val="hybridMultilevel"/>
    <w:tmpl w:val="15048A06"/>
    <w:lvl w:ilvl="0" w:tplc="B14AD5E4">
      <w:start w:val="1"/>
      <w:numFmt w:val="decimal"/>
      <w:lvlText w:val="%1."/>
      <w:lvlJc w:val="left"/>
      <w:pPr>
        <w:ind w:left="1800" w:hanging="360"/>
      </w:pPr>
    </w:lvl>
    <w:lvl w:ilvl="1" w:tplc="0FA8E41C">
      <w:start w:val="1"/>
      <w:numFmt w:val="lowerLetter"/>
      <w:lvlText w:val="%2."/>
      <w:lvlJc w:val="left"/>
      <w:pPr>
        <w:ind w:left="2520" w:hanging="360"/>
      </w:pPr>
    </w:lvl>
    <w:lvl w:ilvl="2" w:tplc="9BDCAF6A">
      <w:start w:val="1"/>
      <w:numFmt w:val="lowerRoman"/>
      <w:lvlText w:val="%3."/>
      <w:lvlJc w:val="right"/>
      <w:pPr>
        <w:ind w:left="3240" w:hanging="180"/>
      </w:pPr>
    </w:lvl>
    <w:lvl w:ilvl="3" w:tplc="22AEDDF4">
      <w:start w:val="1"/>
      <w:numFmt w:val="decimal"/>
      <w:lvlText w:val="%4."/>
      <w:lvlJc w:val="left"/>
      <w:pPr>
        <w:ind w:left="3960" w:hanging="360"/>
      </w:pPr>
    </w:lvl>
    <w:lvl w:ilvl="4" w:tplc="84A89D16">
      <w:start w:val="1"/>
      <w:numFmt w:val="lowerLetter"/>
      <w:lvlText w:val="%5."/>
      <w:lvlJc w:val="left"/>
      <w:pPr>
        <w:ind w:left="4680" w:hanging="360"/>
      </w:pPr>
    </w:lvl>
    <w:lvl w:ilvl="5" w:tplc="F60CDEA2">
      <w:start w:val="1"/>
      <w:numFmt w:val="lowerRoman"/>
      <w:lvlText w:val="%6."/>
      <w:lvlJc w:val="right"/>
      <w:pPr>
        <w:ind w:left="5400" w:hanging="180"/>
      </w:pPr>
    </w:lvl>
    <w:lvl w:ilvl="6" w:tplc="97D6689C">
      <w:start w:val="1"/>
      <w:numFmt w:val="decimal"/>
      <w:lvlText w:val="%7."/>
      <w:lvlJc w:val="left"/>
      <w:pPr>
        <w:ind w:left="6120" w:hanging="360"/>
      </w:pPr>
    </w:lvl>
    <w:lvl w:ilvl="7" w:tplc="92C4F03C">
      <w:start w:val="1"/>
      <w:numFmt w:val="lowerLetter"/>
      <w:lvlText w:val="%8."/>
      <w:lvlJc w:val="left"/>
      <w:pPr>
        <w:ind w:left="6840" w:hanging="360"/>
      </w:pPr>
    </w:lvl>
    <w:lvl w:ilvl="8" w:tplc="E3E209A6">
      <w:start w:val="1"/>
      <w:numFmt w:val="lowerRoman"/>
      <w:lvlText w:val="%9."/>
      <w:lvlJc w:val="right"/>
      <w:pPr>
        <w:ind w:left="7560" w:hanging="180"/>
      </w:pPr>
    </w:lvl>
  </w:abstractNum>
  <w:abstractNum w:abstractNumId="79" w15:restartNumberingAfterBreak="0">
    <w:nsid w:val="588F1FC9"/>
    <w:multiLevelType w:val="hybridMultilevel"/>
    <w:tmpl w:val="1E028E2E"/>
    <w:lvl w:ilvl="0" w:tplc="DF126582">
      <w:start w:val="1"/>
      <w:numFmt w:val="decimal"/>
      <w:lvlText w:val="%1."/>
      <w:lvlJc w:val="left"/>
      <w:pPr>
        <w:ind w:left="1440" w:hanging="360"/>
      </w:pPr>
      <w:rPr>
        <w:rFonts w:asciiTheme="minorHAnsi" w:eastAsia="Times New Roman" w:hAnsiTheme="minorHAnsi" w:cs="Times New Roman"/>
        <w:i w:val="0"/>
        <w:iCs/>
        <w:color w:val="auto"/>
      </w:rPr>
    </w:lvl>
    <w:lvl w:ilvl="1" w:tplc="A5B0D758">
      <w:start w:val="1"/>
      <w:numFmt w:val="lowerLetter"/>
      <w:lvlText w:val="%2."/>
      <w:lvlJc w:val="left"/>
      <w:pPr>
        <w:ind w:left="1440" w:hanging="360"/>
      </w:pPr>
    </w:lvl>
    <w:lvl w:ilvl="2" w:tplc="F6082EA4">
      <w:start w:val="1"/>
      <w:numFmt w:val="lowerRoman"/>
      <w:lvlText w:val="%3."/>
      <w:lvlJc w:val="right"/>
      <w:pPr>
        <w:ind w:left="2160" w:hanging="180"/>
      </w:pPr>
    </w:lvl>
    <w:lvl w:ilvl="3" w:tplc="9ED2679A">
      <w:start w:val="1"/>
      <w:numFmt w:val="decimal"/>
      <w:lvlText w:val="%4."/>
      <w:lvlJc w:val="left"/>
      <w:pPr>
        <w:ind w:left="2880" w:hanging="360"/>
      </w:pPr>
    </w:lvl>
    <w:lvl w:ilvl="4" w:tplc="FBE62E94">
      <w:start w:val="1"/>
      <w:numFmt w:val="lowerLetter"/>
      <w:lvlText w:val="%5."/>
      <w:lvlJc w:val="left"/>
      <w:pPr>
        <w:ind w:left="3600" w:hanging="360"/>
      </w:pPr>
    </w:lvl>
    <w:lvl w:ilvl="5" w:tplc="3DCE5C0C">
      <w:start w:val="1"/>
      <w:numFmt w:val="lowerRoman"/>
      <w:lvlText w:val="%6."/>
      <w:lvlJc w:val="right"/>
      <w:pPr>
        <w:ind w:left="4320" w:hanging="180"/>
      </w:pPr>
    </w:lvl>
    <w:lvl w:ilvl="6" w:tplc="B03452A6">
      <w:start w:val="1"/>
      <w:numFmt w:val="decimal"/>
      <w:lvlText w:val="%7."/>
      <w:lvlJc w:val="left"/>
      <w:pPr>
        <w:ind w:left="5040" w:hanging="360"/>
      </w:pPr>
    </w:lvl>
    <w:lvl w:ilvl="7" w:tplc="0046F328">
      <w:start w:val="1"/>
      <w:numFmt w:val="lowerLetter"/>
      <w:lvlText w:val="%8."/>
      <w:lvlJc w:val="left"/>
      <w:pPr>
        <w:ind w:left="5760" w:hanging="360"/>
      </w:pPr>
    </w:lvl>
    <w:lvl w:ilvl="8" w:tplc="094C0888">
      <w:start w:val="1"/>
      <w:numFmt w:val="lowerRoman"/>
      <w:lvlText w:val="%9."/>
      <w:lvlJc w:val="right"/>
      <w:pPr>
        <w:ind w:left="6480" w:hanging="180"/>
      </w:pPr>
    </w:lvl>
  </w:abstractNum>
  <w:abstractNum w:abstractNumId="80" w15:restartNumberingAfterBreak="0">
    <w:nsid w:val="59AC5C70"/>
    <w:multiLevelType w:val="hybridMultilevel"/>
    <w:tmpl w:val="0DE8CA18"/>
    <w:lvl w:ilvl="0" w:tplc="93408EE4">
      <w:start w:val="1"/>
      <w:numFmt w:val="decimal"/>
      <w:lvlText w:val="%1."/>
      <w:lvlJc w:val="left"/>
      <w:pPr>
        <w:ind w:left="1800" w:hanging="360"/>
      </w:pPr>
    </w:lvl>
    <w:lvl w:ilvl="1" w:tplc="27BA89F6">
      <w:start w:val="1"/>
      <w:numFmt w:val="lowerLetter"/>
      <w:lvlText w:val="%2."/>
      <w:lvlJc w:val="left"/>
      <w:pPr>
        <w:ind w:left="2520" w:hanging="360"/>
      </w:pPr>
    </w:lvl>
    <w:lvl w:ilvl="2" w:tplc="26E6CB2A">
      <w:start w:val="1"/>
      <w:numFmt w:val="lowerRoman"/>
      <w:lvlText w:val="%3."/>
      <w:lvlJc w:val="right"/>
      <w:pPr>
        <w:ind w:left="3240" w:hanging="180"/>
      </w:pPr>
    </w:lvl>
    <w:lvl w:ilvl="3" w:tplc="87E02302">
      <w:start w:val="1"/>
      <w:numFmt w:val="decimal"/>
      <w:lvlText w:val="%4."/>
      <w:lvlJc w:val="left"/>
      <w:pPr>
        <w:ind w:left="3960" w:hanging="360"/>
      </w:pPr>
    </w:lvl>
    <w:lvl w:ilvl="4" w:tplc="467ED3FC">
      <w:start w:val="1"/>
      <w:numFmt w:val="lowerLetter"/>
      <w:lvlText w:val="%5."/>
      <w:lvlJc w:val="left"/>
      <w:pPr>
        <w:ind w:left="4680" w:hanging="360"/>
      </w:pPr>
    </w:lvl>
    <w:lvl w:ilvl="5" w:tplc="E5187868">
      <w:start w:val="1"/>
      <w:numFmt w:val="lowerRoman"/>
      <w:lvlText w:val="%6."/>
      <w:lvlJc w:val="right"/>
      <w:pPr>
        <w:ind w:left="5400" w:hanging="180"/>
      </w:pPr>
    </w:lvl>
    <w:lvl w:ilvl="6" w:tplc="B6C05440">
      <w:start w:val="1"/>
      <w:numFmt w:val="decimal"/>
      <w:lvlText w:val="%7."/>
      <w:lvlJc w:val="left"/>
      <w:pPr>
        <w:ind w:left="6120" w:hanging="360"/>
      </w:pPr>
    </w:lvl>
    <w:lvl w:ilvl="7" w:tplc="97AE77FC">
      <w:start w:val="1"/>
      <w:numFmt w:val="lowerLetter"/>
      <w:lvlText w:val="%8."/>
      <w:lvlJc w:val="left"/>
      <w:pPr>
        <w:ind w:left="6840" w:hanging="360"/>
      </w:pPr>
    </w:lvl>
    <w:lvl w:ilvl="8" w:tplc="99F61F4A">
      <w:start w:val="1"/>
      <w:numFmt w:val="lowerRoman"/>
      <w:lvlText w:val="%9."/>
      <w:lvlJc w:val="right"/>
      <w:pPr>
        <w:ind w:left="7560" w:hanging="180"/>
      </w:pPr>
    </w:lvl>
  </w:abstractNum>
  <w:abstractNum w:abstractNumId="81" w15:restartNumberingAfterBreak="0">
    <w:nsid w:val="5AA417B3"/>
    <w:multiLevelType w:val="hybridMultilevel"/>
    <w:tmpl w:val="1B18C95C"/>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82" w15:restartNumberingAfterBreak="0">
    <w:nsid w:val="5AA70BD0"/>
    <w:multiLevelType w:val="hybridMultilevel"/>
    <w:tmpl w:val="97843C4C"/>
    <w:lvl w:ilvl="0" w:tplc="7A0461CE">
      <w:start w:val="1"/>
      <w:numFmt w:val="decimal"/>
      <w:lvlText w:val="%1."/>
      <w:lvlJc w:val="left"/>
      <w:pPr>
        <w:ind w:left="1440" w:hanging="360"/>
      </w:pPr>
      <w:rPr>
        <w:rFonts w:asciiTheme="minorHAnsi" w:eastAsia="Times New Roman" w:hAnsiTheme="minorHAnsi" w:cs="Times New Roman"/>
        <w:i w:val="0"/>
        <w:iCs/>
        <w:color w:val="auto"/>
      </w:rPr>
    </w:lvl>
    <w:lvl w:ilvl="1" w:tplc="9954BB7A">
      <w:start w:val="1"/>
      <w:numFmt w:val="lowerLetter"/>
      <w:lvlText w:val="%2."/>
      <w:lvlJc w:val="left"/>
      <w:pPr>
        <w:ind w:left="1440" w:hanging="360"/>
      </w:pPr>
    </w:lvl>
    <w:lvl w:ilvl="2" w:tplc="AC6AF826">
      <w:start w:val="1"/>
      <w:numFmt w:val="lowerRoman"/>
      <w:lvlText w:val="%3."/>
      <w:lvlJc w:val="right"/>
      <w:pPr>
        <w:ind w:left="2160" w:hanging="180"/>
      </w:pPr>
    </w:lvl>
    <w:lvl w:ilvl="3" w:tplc="89DE8130">
      <w:start w:val="1"/>
      <w:numFmt w:val="decimal"/>
      <w:lvlText w:val="%4."/>
      <w:lvlJc w:val="left"/>
      <w:pPr>
        <w:ind w:left="2880" w:hanging="360"/>
      </w:pPr>
    </w:lvl>
    <w:lvl w:ilvl="4" w:tplc="778461A8">
      <w:start w:val="1"/>
      <w:numFmt w:val="lowerLetter"/>
      <w:lvlText w:val="%5."/>
      <w:lvlJc w:val="left"/>
      <w:pPr>
        <w:ind w:left="3600" w:hanging="360"/>
      </w:pPr>
    </w:lvl>
    <w:lvl w:ilvl="5" w:tplc="FC9205C6">
      <w:start w:val="1"/>
      <w:numFmt w:val="lowerRoman"/>
      <w:lvlText w:val="%6."/>
      <w:lvlJc w:val="right"/>
      <w:pPr>
        <w:ind w:left="4320" w:hanging="180"/>
      </w:pPr>
    </w:lvl>
    <w:lvl w:ilvl="6" w:tplc="EFD2D24E">
      <w:start w:val="1"/>
      <w:numFmt w:val="decimal"/>
      <w:lvlText w:val="%7."/>
      <w:lvlJc w:val="left"/>
      <w:pPr>
        <w:ind w:left="5040" w:hanging="360"/>
      </w:pPr>
    </w:lvl>
    <w:lvl w:ilvl="7" w:tplc="6F94F240">
      <w:start w:val="1"/>
      <w:numFmt w:val="lowerLetter"/>
      <w:lvlText w:val="%8."/>
      <w:lvlJc w:val="left"/>
      <w:pPr>
        <w:ind w:left="5760" w:hanging="360"/>
      </w:pPr>
    </w:lvl>
    <w:lvl w:ilvl="8" w:tplc="0696FE6C">
      <w:start w:val="1"/>
      <w:numFmt w:val="lowerRoman"/>
      <w:lvlText w:val="%9."/>
      <w:lvlJc w:val="right"/>
      <w:pPr>
        <w:ind w:left="6480" w:hanging="180"/>
      </w:pPr>
    </w:lvl>
  </w:abstractNum>
  <w:abstractNum w:abstractNumId="83" w15:restartNumberingAfterBreak="0">
    <w:nsid w:val="5DD61388"/>
    <w:multiLevelType w:val="hybridMultilevel"/>
    <w:tmpl w:val="D4BE16CE"/>
    <w:lvl w:ilvl="0" w:tplc="5E6826E2">
      <w:start w:val="1"/>
      <w:numFmt w:val="decimal"/>
      <w:lvlText w:val="%1."/>
      <w:lvlJc w:val="left"/>
      <w:pPr>
        <w:ind w:left="1440" w:hanging="360"/>
      </w:pPr>
      <w:rPr>
        <w:rFonts w:asciiTheme="minorHAnsi" w:eastAsia="Times New Roman" w:hAnsiTheme="minorHAnsi" w:cs="Times New Roman"/>
        <w:i w:val="0"/>
        <w:iCs/>
        <w:color w:val="auto"/>
      </w:rPr>
    </w:lvl>
    <w:lvl w:ilvl="1" w:tplc="166EEC56">
      <w:start w:val="1"/>
      <w:numFmt w:val="lowerLetter"/>
      <w:lvlText w:val="%2."/>
      <w:lvlJc w:val="left"/>
      <w:pPr>
        <w:ind w:left="1440" w:hanging="360"/>
      </w:pPr>
    </w:lvl>
    <w:lvl w:ilvl="2" w:tplc="29FAD75A">
      <w:start w:val="1"/>
      <w:numFmt w:val="lowerRoman"/>
      <w:lvlText w:val="%3."/>
      <w:lvlJc w:val="right"/>
      <w:pPr>
        <w:ind w:left="2160" w:hanging="180"/>
      </w:pPr>
    </w:lvl>
    <w:lvl w:ilvl="3" w:tplc="2B4A1932">
      <w:start w:val="1"/>
      <w:numFmt w:val="decimal"/>
      <w:lvlText w:val="%4."/>
      <w:lvlJc w:val="left"/>
      <w:pPr>
        <w:ind w:left="2880" w:hanging="360"/>
      </w:pPr>
    </w:lvl>
    <w:lvl w:ilvl="4" w:tplc="DB527820">
      <w:start w:val="1"/>
      <w:numFmt w:val="lowerLetter"/>
      <w:lvlText w:val="%5."/>
      <w:lvlJc w:val="left"/>
      <w:pPr>
        <w:ind w:left="3600" w:hanging="360"/>
      </w:pPr>
    </w:lvl>
    <w:lvl w:ilvl="5" w:tplc="C764FE3A">
      <w:start w:val="1"/>
      <w:numFmt w:val="lowerRoman"/>
      <w:lvlText w:val="%6."/>
      <w:lvlJc w:val="right"/>
      <w:pPr>
        <w:ind w:left="4320" w:hanging="180"/>
      </w:pPr>
    </w:lvl>
    <w:lvl w:ilvl="6" w:tplc="7BA29C42">
      <w:start w:val="1"/>
      <w:numFmt w:val="decimal"/>
      <w:lvlText w:val="%7."/>
      <w:lvlJc w:val="left"/>
      <w:pPr>
        <w:ind w:left="5040" w:hanging="360"/>
      </w:pPr>
    </w:lvl>
    <w:lvl w:ilvl="7" w:tplc="32B00BC0">
      <w:start w:val="1"/>
      <w:numFmt w:val="lowerLetter"/>
      <w:lvlText w:val="%8."/>
      <w:lvlJc w:val="left"/>
      <w:pPr>
        <w:ind w:left="5760" w:hanging="360"/>
      </w:pPr>
    </w:lvl>
    <w:lvl w:ilvl="8" w:tplc="3438A118">
      <w:start w:val="1"/>
      <w:numFmt w:val="lowerRoman"/>
      <w:lvlText w:val="%9."/>
      <w:lvlJc w:val="right"/>
      <w:pPr>
        <w:ind w:left="6480" w:hanging="180"/>
      </w:pPr>
    </w:lvl>
  </w:abstractNum>
  <w:abstractNum w:abstractNumId="84" w15:restartNumberingAfterBreak="0">
    <w:nsid w:val="5FA2042B"/>
    <w:multiLevelType w:val="hybridMultilevel"/>
    <w:tmpl w:val="2EBC5008"/>
    <w:lvl w:ilvl="0" w:tplc="C228F406">
      <w:start w:val="1"/>
      <w:numFmt w:val="decimal"/>
      <w:lvlText w:val="%1."/>
      <w:lvlJc w:val="left"/>
      <w:pPr>
        <w:ind w:left="1440" w:hanging="360"/>
      </w:pPr>
      <w:rPr>
        <w:rFonts w:asciiTheme="minorHAnsi" w:eastAsia="Times New Roman" w:hAnsiTheme="minorHAnsi" w:cs="Times New Roman"/>
        <w:i w:val="0"/>
        <w:iCs/>
        <w:color w:val="auto"/>
      </w:rPr>
    </w:lvl>
    <w:lvl w:ilvl="1" w:tplc="548CDA54">
      <w:start w:val="1"/>
      <w:numFmt w:val="lowerLetter"/>
      <w:lvlText w:val="%2."/>
      <w:lvlJc w:val="left"/>
      <w:pPr>
        <w:ind w:left="1440" w:hanging="360"/>
      </w:pPr>
    </w:lvl>
    <w:lvl w:ilvl="2" w:tplc="482AD174">
      <w:start w:val="1"/>
      <w:numFmt w:val="lowerRoman"/>
      <w:lvlText w:val="%3."/>
      <w:lvlJc w:val="right"/>
      <w:pPr>
        <w:ind w:left="2160" w:hanging="180"/>
      </w:pPr>
    </w:lvl>
    <w:lvl w:ilvl="3" w:tplc="109A2714">
      <w:start w:val="1"/>
      <w:numFmt w:val="decimal"/>
      <w:lvlText w:val="%4."/>
      <w:lvlJc w:val="left"/>
      <w:pPr>
        <w:ind w:left="2880" w:hanging="360"/>
      </w:pPr>
    </w:lvl>
    <w:lvl w:ilvl="4" w:tplc="B7D60A92">
      <w:start w:val="1"/>
      <w:numFmt w:val="lowerLetter"/>
      <w:lvlText w:val="%5."/>
      <w:lvlJc w:val="left"/>
      <w:pPr>
        <w:ind w:left="3600" w:hanging="360"/>
      </w:pPr>
    </w:lvl>
    <w:lvl w:ilvl="5" w:tplc="E98648E0">
      <w:start w:val="1"/>
      <w:numFmt w:val="lowerRoman"/>
      <w:lvlText w:val="%6."/>
      <w:lvlJc w:val="right"/>
      <w:pPr>
        <w:ind w:left="4320" w:hanging="180"/>
      </w:pPr>
    </w:lvl>
    <w:lvl w:ilvl="6" w:tplc="47482282">
      <w:start w:val="1"/>
      <w:numFmt w:val="decimal"/>
      <w:lvlText w:val="%7."/>
      <w:lvlJc w:val="left"/>
      <w:pPr>
        <w:ind w:left="5040" w:hanging="360"/>
      </w:pPr>
    </w:lvl>
    <w:lvl w:ilvl="7" w:tplc="2CFC342C">
      <w:start w:val="1"/>
      <w:numFmt w:val="lowerLetter"/>
      <w:lvlText w:val="%8."/>
      <w:lvlJc w:val="left"/>
      <w:pPr>
        <w:ind w:left="5760" w:hanging="360"/>
      </w:pPr>
    </w:lvl>
    <w:lvl w:ilvl="8" w:tplc="E188A384">
      <w:start w:val="1"/>
      <w:numFmt w:val="lowerRoman"/>
      <w:lvlText w:val="%9."/>
      <w:lvlJc w:val="right"/>
      <w:pPr>
        <w:ind w:left="6480" w:hanging="180"/>
      </w:pPr>
    </w:lvl>
  </w:abstractNum>
  <w:abstractNum w:abstractNumId="85" w15:restartNumberingAfterBreak="0">
    <w:nsid w:val="61647DA3"/>
    <w:multiLevelType w:val="hybridMultilevel"/>
    <w:tmpl w:val="4636D16C"/>
    <w:lvl w:ilvl="0" w:tplc="AA9A70B6">
      <w:start w:val="1"/>
      <w:numFmt w:val="decimal"/>
      <w:lvlText w:val="%1."/>
      <w:lvlJc w:val="left"/>
      <w:pPr>
        <w:ind w:left="1800" w:hanging="360"/>
      </w:pPr>
    </w:lvl>
    <w:lvl w:ilvl="1" w:tplc="869A61E8">
      <w:start w:val="1"/>
      <w:numFmt w:val="lowerLetter"/>
      <w:lvlText w:val="%2."/>
      <w:lvlJc w:val="left"/>
      <w:pPr>
        <w:ind w:left="2520" w:hanging="360"/>
      </w:pPr>
    </w:lvl>
    <w:lvl w:ilvl="2" w:tplc="89343BCE">
      <w:start w:val="1"/>
      <w:numFmt w:val="lowerRoman"/>
      <w:lvlText w:val="%3."/>
      <w:lvlJc w:val="right"/>
      <w:pPr>
        <w:ind w:left="3240" w:hanging="180"/>
      </w:pPr>
    </w:lvl>
    <w:lvl w:ilvl="3" w:tplc="963E46DE">
      <w:start w:val="1"/>
      <w:numFmt w:val="decimal"/>
      <w:lvlText w:val="%4."/>
      <w:lvlJc w:val="left"/>
      <w:pPr>
        <w:ind w:left="3960" w:hanging="360"/>
      </w:pPr>
    </w:lvl>
    <w:lvl w:ilvl="4" w:tplc="040A3AA2">
      <w:start w:val="1"/>
      <w:numFmt w:val="lowerLetter"/>
      <w:lvlText w:val="%5."/>
      <w:lvlJc w:val="left"/>
      <w:pPr>
        <w:ind w:left="4680" w:hanging="360"/>
      </w:pPr>
    </w:lvl>
    <w:lvl w:ilvl="5" w:tplc="B1F0B3AA">
      <w:start w:val="1"/>
      <w:numFmt w:val="lowerRoman"/>
      <w:lvlText w:val="%6."/>
      <w:lvlJc w:val="right"/>
      <w:pPr>
        <w:ind w:left="5400" w:hanging="180"/>
      </w:pPr>
    </w:lvl>
    <w:lvl w:ilvl="6" w:tplc="190E7CAE">
      <w:start w:val="1"/>
      <w:numFmt w:val="decimal"/>
      <w:lvlText w:val="%7."/>
      <w:lvlJc w:val="left"/>
      <w:pPr>
        <w:ind w:left="6120" w:hanging="360"/>
      </w:pPr>
    </w:lvl>
    <w:lvl w:ilvl="7" w:tplc="90E62FAE">
      <w:start w:val="1"/>
      <w:numFmt w:val="lowerLetter"/>
      <w:lvlText w:val="%8."/>
      <w:lvlJc w:val="left"/>
      <w:pPr>
        <w:ind w:left="6840" w:hanging="360"/>
      </w:pPr>
    </w:lvl>
    <w:lvl w:ilvl="8" w:tplc="9B50BD6E">
      <w:start w:val="1"/>
      <w:numFmt w:val="lowerRoman"/>
      <w:lvlText w:val="%9."/>
      <w:lvlJc w:val="right"/>
      <w:pPr>
        <w:ind w:left="7560" w:hanging="180"/>
      </w:pPr>
    </w:lvl>
  </w:abstractNum>
  <w:abstractNum w:abstractNumId="86" w15:restartNumberingAfterBreak="0">
    <w:nsid w:val="61990143"/>
    <w:multiLevelType w:val="hybridMultilevel"/>
    <w:tmpl w:val="4DDC58EA"/>
    <w:lvl w:ilvl="0" w:tplc="97BC9A10">
      <w:start w:val="1"/>
      <w:numFmt w:val="decimal"/>
      <w:lvlText w:val="%1."/>
      <w:lvlJc w:val="left"/>
      <w:pPr>
        <w:ind w:left="1800" w:hanging="360"/>
      </w:pPr>
    </w:lvl>
    <w:lvl w:ilvl="1" w:tplc="02E68F0A">
      <w:start w:val="1"/>
      <w:numFmt w:val="lowerLetter"/>
      <w:lvlText w:val="%2."/>
      <w:lvlJc w:val="left"/>
      <w:pPr>
        <w:ind w:left="2520" w:hanging="360"/>
      </w:pPr>
    </w:lvl>
    <w:lvl w:ilvl="2" w:tplc="F920EE8C">
      <w:start w:val="1"/>
      <w:numFmt w:val="lowerRoman"/>
      <w:lvlText w:val="%3."/>
      <w:lvlJc w:val="right"/>
      <w:pPr>
        <w:ind w:left="3240" w:hanging="180"/>
      </w:pPr>
    </w:lvl>
    <w:lvl w:ilvl="3" w:tplc="215ACE18">
      <w:start w:val="1"/>
      <w:numFmt w:val="decimal"/>
      <w:lvlText w:val="%4."/>
      <w:lvlJc w:val="left"/>
      <w:pPr>
        <w:ind w:left="3960" w:hanging="360"/>
      </w:pPr>
    </w:lvl>
    <w:lvl w:ilvl="4" w:tplc="170C67B2">
      <w:start w:val="1"/>
      <w:numFmt w:val="lowerLetter"/>
      <w:lvlText w:val="%5."/>
      <w:lvlJc w:val="left"/>
      <w:pPr>
        <w:ind w:left="4680" w:hanging="360"/>
      </w:pPr>
    </w:lvl>
    <w:lvl w:ilvl="5" w:tplc="85C65D26">
      <w:start w:val="1"/>
      <w:numFmt w:val="lowerRoman"/>
      <w:lvlText w:val="%6."/>
      <w:lvlJc w:val="right"/>
      <w:pPr>
        <w:ind w:left="5400" w:hanging="180"/>
      </w:pPr>
    </w:lvl>
    <w:lvl w:ilvl="6" w:tplc="F468D00C">
      <w:start w:val="1"/>
      <w:numFmt w:val="decimal"/>
      <w:lvlText w:val="%7."/>
      <w:lvlJc w:val="left"/>
      <w:pPr>
        <w:ind w:left="6120" w:hanging="360"/>
      </w:pPr>
    </w:lvl>
    <w:lvl w:ilvl="7" w:tplc="039E2406">
      <w:start w:val="1"/>
      <w:numFmt w:val="lowerLetter"/>
      <w:lvlText w:val="%8."/>
      <w:lvlJc w:val="left"/>
      <w:pPr>
        <w:ind w:left="6840" w:hanging="360"/>
      </w:pPr>
    </w:lvl>
    <w:lvl w:ilvl="8" w:tplc="5F467144">
      <w:start w:val="1"/>
      <w:numFmt w:val="lowerRoman"/>
      <w:lvlText w:val="%9."/>
      <w:lvlJc w:val="right"/>
      <w:pPr>
        <w:ind w:left="7560" w:hanging="180"/>
      </w:pPr>
    </w:lvl>
  </w:abstractNum>
  <w:abstractNum w:abstractNumId="87" w15:restartNumberingAfterBreak="0">
    <w:nsid w:val="619A29BF"/>
    <w:multiLevelType w:val="hybridMultilevel"/>
    <w:tmpl w:val="9AD690EC"/>
    <w:lvl w:ilvl="0" w:tplc="40E61038">
      <w:start w:val="1"/>
      <w:numFmt w:val="decimal"/>
      <w:lvlText w:val="%1."/>
      <w:lvlJc w:val="left"/>
      <w:pPr>
        <w:ind w:left="1440" w:hanging="360"/>
      </w:pPr>
      <w:rPr>
        <w:rFonts w:asciiTheme="minorHAnsi" w:eastAsia="Times New Roman" w:hAnsiTheme="minorHAnsi" w:cs="Times New Roman"/>
        <w:i w:val="0"/>
        <w:iCs/>
        <w:color w:val="auto"/>
      </w:rPr>
    </w:lvl>
    <w:lvl w:ilvl="1" w:tplc="A636EF56">
      <w:start w:val="1"/>
      <w:numFmt w:val="lowerLetter"/>
      <w:lvlText w:val="%2."/>
      <w:lvlJc w:val="left"/>
      <w:pPr>
        <w:ind w:left="1440" w:hanging="360"/>
      </w:pPr>
    </w:lvl>
    <w:lvl w:ilvl="2" w:tplc="68700968">
      <w:start w:val="1"/>
      <w:numFmt w:val="lowerRoman"/>
      <w:lvlText w:val="%3."/>
      <w:lvlJc w:val="right"/>
      <w:pPr>
        <w:ind w:left="2160" w:hanging="180"/>
      </w:pPr>
    </w:lvl>
    <w:lvl w:ilvl="3" w:tplc="564E49F4">
      <w:start w:val="1"/>
      <w:numFmt w:val="decimal"/>
      <w:lvlText w:val="%4."/>
      <w:lvlJc w:val="left"/>
      <w:pPr>
        <w:ind w:left="2880" w:hanging="360"/>
      </w:pPr>
    </w:lvl>
    <w:lvl w:ilvl="4" w:tplc="A7C24528">
      <w:start w:val="1"/>
      <w:numFmt w:val="lowerLetter"/>
      <w:lvlText w:val="%5."/>
      <w:lvlJc w:val="left"/>
      <w:pPr>
        <w:ind w:left="3600" w:hanging="360"/>
      </w:pPr>
    </w:lvl>
    <w:lvl w:ilvl="5" w:tplc="62C6AB26">
      <w:start w:val="1"/>
      <w:numFmt w:val="lowerRoman"/>
      <w:lvlText w:val="%6."/>
      <w:lvlJc w:val="right"/>
      <w:pPr>
        <w:ind w:left="4320" w:hanging="180"/>
      </w:pPr>
    </w:lvl>
    <w:lvl w:ilvl="6" w:tplc="3DC8B006">
      <w:start w:val="1"/>
      <w:numFmt w:val="decimal"/>
      <w:lvlText w:val="%7."/>
      <w:lvlJc w:val="left"/>
      <w:pPr>
        <w:ind w:left="5040" w:hanging="360"/>
      </w:pPr>
    </w:lvl>
    <w:lvl w:ilvl="7" w:tplc="6186A67A">
      <w:start w:val="1"/>
      <w:numFmt w:val="lowerLetter"/>
      <w:lvlText w:val="%8."/>
      <w:lvlJc w:val="left"/>
      <w:pPr>
        <w:ind w:left="5760" w:hanging="360"/>
      </w:pPr>
    </w:lvl>
    <w:lvl w:ilvl="8" w:tplc="296ED71C">
      <w:start w:val="1"/>
      <w:numFmt w:val="lowerRoman"/>
      <w:lvlText w:val="%9."/>
      <w:lvlJc w:val="right"/>
      <w:pPr>
        <w:ind w:left="6480" w:hanging="180"/>
      </w:pPr>
    </w:lvl>
  </w:abstractNum>
  <w:abstractNum w:abstractNumId="88" w15:restartNumberingAfterBreak="0">
    <w:nsid w:val="61C05BB0"/>
    <w:multiLevelType w:val="hybridMultilevel"/>
    <w:tmpl w:val="5EC8A06A"/>
    <w:lvl w:ilvl="0" w:tplc="8F5AE8C0">
      <w:start w:val="1"/>
      <w:numFmt w:val="decimal"/>
      <w:lvlText w:val="%1."/>
      <w:lvlJc w:val="left"/>
      <w:pPr>
        <w:ind w:left="1800" w:hanging="360"/>
      </w:pPr>
    </w:lvl>
    <w:lvl w:ilvl="1" w:tplc="CA885D7C">
      <w:start w:val="1"/>
      <w:numFmt w:val="lowerLetter"/>
      <w:lvlText w:val="%2."/>
      <w:lvlJc w:val="left"/>
      <w:pPr>
        <w:ind w:left="2520" w:hanging="360"/>
      </w:pPr>
    </w:lvl>
    <w:lvl w:ilvl="2" w:tplc="E52A1096">
      <w:start w:val="1"/>
      <w:numFmt w:val="lowerRoman"/>
      <w:lvlText w:val="%3."/>
      <w:lvlJc w:val="right"/>
      <w:pPr>
        <w:ind w:left="3240" w:hanging="180"/>
      </w:pPr>
    </w:lvl>
    <w:lvl w:ilvl="3" w:tplc="AA88B4CE">
      <w:start w:val="1"/>
      <w:numFmt w:val="decimal"/>
      <w:lvlText w:val="%4."/>
      <w:lvlJc w:val="left"/>
      <w:pPr>
        <w:ind w:left="3960" w:hanging="360"/>
      </w:pPr>
    </w:lvl>
    <w:lvl w:ilvl="4" w:tplc="F8C090FE">
      <w:start w:val="1"/>
      <w:numFmt w:val="lowerLetter"/>
      <w:lvlText w:val="%5."/>
      <w:lvlJc w:val="left"/>
      <w:pPr>
        <w:ind w:left="4680" w:hanging="360"/>
      </w:pPr>
    </w:lvl>
    <w:lvl w:ilvl="5" w:tplc="0A8C0374">
      <w:start w:val="1"/>
      <w:numFmt w:val="lowerRoman"/>
      <w:lvlText w:val="%6."/>
      <w:lvlJc w:val="right"/>
      <w:pPr>
        <w:ind w:left="5400" w:hanging="180"/>
      </w:pPr>
    </w:lvl>
    <w:lvl w:ilvl="6" w:tplc="D36A3FD0">
      <w:start w:val="1"/>
      <w:numFmt w:val="decimal"/>
      <w:lvlText w:val="%7."/>
      <w:lvlJc w:val="left"/>
      <w:pPr>
        <w:ind w:left="6120" w:hanging="360"/>
      </w:pPr>
    </w:lvl>
    <w:lvl w:ilvl="7" w:tplc="7444D1AA">
      <w:start w:val="1"/>
      <w:numFmt w:val="lowerLetter"/>
      <w:lvlText w:val="%8."/>
      <w:lvlJc w:val="left"/>
      <w:pPr>
        <w:ind w:left="6840" w:hanging="360"/>
      </w:pPr>
    </w:lvl>
    <w:lvl w:ilvl="8" w:tplc="F568471E">
      <w:start w:val="1"/>
      <w:numFmt w:val="lowerRoman"/>
      <w:lvlText w:val="%9."/>
      <w:lvlJc w:val="right"/>
      <w:pPr>
        <w:ind w:left="7560" w:hanging="180"/>
      </w:pPr>
    </w:lvl>
  </w:abstractNum>
  <w:abstractNum w:abstractNumId="89" w15:restartNumberingAfterBreak="0">
    <w:nsid w:val="6212271B"/>
    <w:multiLevelType w:val="hybridMultilevel"/>
    <w:tmpl w:val="D68E8186"/>
    <w:lvl w:ilvl="0" w:tplc="86EEC25C">
      <w:start w:val="1"/>
      <w:numFmt w:val="decimal"/>
      <w:lvlText w:val="%1."/>
      <w:lvlJc w:val="left"/>
      <w:pPr>
        <w:ind w:left="1800" w:hanging="360"/>
      </w:pPr>
    </w:lvl>
    <w:lvl w:ilvl="1" w:tplc="F07A0B7A">
      <w:start w:val="1"/>
      <w:numFmt w:val="lowerLetter"/>
      <w:lvlText w:val="%2."/>
      <w:lvlJc w:val="left"/>
      <w:pPr>
        <w:ind w:left="2520" w:hanging="360"/>
      </w:pPr>
    </w:lvl>
    <w:lvl w:ilvl="2" w:tplc="91BC6B82">
      <w:start w:val="1"/>
      <w:numFmt w:val="lowerRoman"/>
      <w:lvlText w:val="%3."/>
      <w:lvlJc w:val="right"/>
      <w:pPr>
        <w:ind w:left="3240" w:hanging="180"/>
      </w:pPr>
    </w:lvl>
    <w:lvl w:ilvl="3" w:tplc="B3126086">
      <w:start w:val="1"/>
      <w:numFmt w:val="decimal"/>
      <w:lvlText w:val="%4."/>
      <w:lvlJc w:val="left"/>
      <w:pPr>
        <w:ind w:left="3960" w:hanging="360"/>
      </w:pPr>
    </w:lvl>
    <w:lvl w:ilvl="4" w:tplc="69DCAC34">
      <w:start w:val="1"/>
      <w:numFmt w:val="lowerLetter"/>
      <w:lvlText w:val="%5."/>
      <w:lvlJc w:val="left"/>
      <w:pPr>
        <w:ind w:left="4680" w:hanging="360"/>
      </w:pPr>
    </w:lvl>
    <w:lvl w:ilvl="5" w:tplc="C39A8D6E">
      <w:start w:val="1"/>
      <w:numFmt w:val="lowerRoman"/>
      <w:lvlText w:val="%6."/>
      <w:lvlJc w:val="right"/>
      <w:pPr>
        <w:ind w:left="5400" w:hanging="180"/>
      </w:pPr>
    </w:lvl>
    <w:lvl w:ilvl="6" w:tplc="54DAA86C">
      <w:start w:val="1"/>
      <w:numFmt w:val="decimal"/>
      <w:lvlText w:val="%7."/>
      <w:lvlJc w:val="left"/>
      <w:pPr>
        <w:ind w:left="6120" w:hanging="360"/>
      </w:pPr>
    </w:lvl>
    <w:lvl w:ilvl="7" w:tplc="B2644A56">
      <w:start w:val="1"/>
      <w:numFmt w:val="lowerLetter"/>
      <w:lvlText w:val="%8."/>
      <w:lvlJc w:val="left"/>
      <w:pPr>
        <w:ind w:left="6840" w:hanging="360"/>
      </w:pPr>
    </w:lvl>
    <w:lvl w:ilvl="8" w:tplc="13BA2D8E">
      <w:start w:val="1"/>
      <w:numFmt w:val="lowerRoman"/>
      <w:lvlText w:val="%9."/>
      <w:lvlJc w:val="right"/>
      <w:pPr>
        <w:ind w:left="7560" w:hanging="180"/>
      </w:pPr>
    </w:lvl>
  </w:abstractNum>
  <w:abstractNum w:abstractNumId="90" w15:restartNumberingAfterBreak="0">
    <w:nsid w:val="62D9638C"/>
    <w:multiLevelType w:val="hybridMultilevel"/>
    <w:tmpl w:val="9A8099E2"/>
    <w:lvl w:ilvl="0" w:tplc="F46A0B30">
      <w:start w:val="1"/>
      <w:numFmt w:val="decimal"/>
      <w:lvlText w:val="%1."/>
      <w:lvlJc w:val="left"/>
      <w:pPr>
        <w:ind w:left="1800" w:hanging="360"/>
      </w:pPr>
    </w:lvl>
    <w:lvl w:ilvl="1" w:tplc="74FA38B2">
      <w:start w:val="1"/>
      <w:numFmt w:val="lowerLetter"/>
      <w:lvlText w:val="%2."/>
      <w:lvlJc w:val="left"/>
      <w:pPr>
        <w:ind w:left="2520" w:hanging="360"/>
      </w:pPr>
    </w:lvl>
    <w:lvl w:ilvl="2" w:tplc="6BCA9330">
      <w:start w:val="1"/>
      <w:numFmt w:val="lowerRoman"/>
      <w:lvlText w:val="%3."/>
      <w:lvlJc w:val="right"/>
      <w:pPr>
        <w:ind w:left="3240" w:hanging="180"/>
      </w:pPr>
    </w:lvl>
    <w:lvl w:ilvl="3" w:tplc="3F0C4034">
      <w:start w:val="1"/>
      <w:numFmt w:val="decimal"/>
      <w:lvlText w:val="%4."/>
      <w:lvlJc w:val="left"/>
      <w:pPr>
        <w:ind w:left="3960" w:hanging="360"/>
      </w:pPr>
    </w:lvl>
    <w:lvl w:ilvl="4" w:tplc="8EB2EFFE">
      <w:start w:val="1"/>
      <w:numFmt w:val="lowerLetter"/>
      <w:lvlText w:val="%5."/>
      <w:lvlJc w:val="left"/>
      <w:pPr>
        <w:ind w:left="4680" w:hanging="360"/>
      </w:pPr>
    </w:lvl>
    <w:lvl w:ilvl="5" w:tplc="872E5416">
      <w:start w:val="1"/>
      <w:numFmt w:val="lowerRoman"/>
      <w:lvlText w:val="%6."/>
      <w:lvlJc w:val="right"/>
      <w:pPr>
        <w:ind w:left="5400" w:hanging="180"/>
      </w:pPr>
    </w:lvl>
    <w:lvl w:ilvl="6" w:tplc="3C68D6D8">
      <w:start w:val="1"/>
      <w:numFmt w:val="decimal"/>
      <w:lvlText w:val="%7."/>
      <w:lvlJc w:val="left"/>
      <w:pPr>
        <w:ind w:left="6120" w:hanging="360"/>
      </w:pPr>
    </w:lvl>
    <w:lvl w:ilvl="7" w:tplc="AEC8B0E0">
      <w:start w:val="1"/>
      <w:numFmt w:val="lowerLetter"/>
      <w:lvlText w:val="%8."/>
      <w:lvlJc w:val="left"/>
      <w:pPr>
        <w:ind w:left="6840" w:hanging="360"/>
      </w:pPr>
    </w:lvl>
    <w:lvl w:ilvl="8" w:tplc="F8E400A2">
      <w:start w:val="1"/>
      <w:numFmt w:val="lowerRoman"/>
      <w:lvlText w:val="%9."/>
      <w:lvlJc w:val="right"/>
      <w:pPr>
        <w:ind w:left="7560" w:hanging="180"/>
      </w:pPr>
    </w:lvl>
  </w:abstractNum>
  <w:abstractNum w:abstractNumId="91" w15:restartNumberingAfterBreak="0">
    <w:nsid w:val="64792F35"/>
    <w:multiLevelType w:val="hybridMultilevel"/>
    <w:tmpl w:val="76283C78"/>
    <w:lvl w:ilvl="0" w:tplc="A49440F6">
      <w:start w:val="1"/>
      <w:numFmt w:val="decimal"/>
      <w:lvlText w:val="%1."/>
      <w:lvlJc w:val="left"/>
      <w:pPr>
        <w:ind w:left="720" w:hanging="360"/>
      </w:pPr>
      <w:rPr>
        <w:rFonts w:asciiTheme="minorHAnsi" w:hAnsiTheme="minorHAnsi" w:cstheme="minorBid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2" w15:restartNumberingAfterBreak="0">
    <w:nsid w:val="68125687"/>
    <w:multiLevelType w:val="hybridMultilevel"/>
    <w:tmpl w:val="2D92C9AA"/>
    <w:lvl w:ilvl="0" w:tplc="3648C63A">
      <w:start w:val="1"/>
      <w:numFmt w:val="decimal"/>
      <w:lvlText w:val="%1."/>
      <w:lvlJc w:val="left"/>
      <w:pPr>
        <w:ind w:left="644" w:hanging="360"/>
      </w:pPr>
      <w:rPr>
        <w:rFonts w:hint="default"/>
        <w:b/>
        <w:i w:val="0"/>
        <w:color w:val="auto"/>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3" w15:restartNumberingAfterBreak="0">
    <w:nsid w:val="69495E29"/>
    <w:multiLevelType w:val="hybridMultilevel"/>
    <w:tmpl w:val="3E8C126C"/>
    <w:lvl w:ilvl="0" w:tplc="26CE3A3A">
      <w:start w:val="1"/>
      <w:numFmt w:val="decimal"/>
      <w:lvlText w:val="%1."/>
      <w:lvlJc w:val="left"/>
      <w:pPr>
        <w:ind w:left="1440" w:hanging="360"/>
      </w:pPr>
      <w:rPr>
        <w:rFonts w:asciiTheme="minorHAnsi" w:eastAsia="Times New Roman" w:hAnsiTheme="minorHAnsi" w:cs="Times New Roman"/>
        <w:i w:val="0"/>
        <w:iCs/>
        <w:color w:val="auto"/>
      </w:rPr>
    </w:lvl>
    <w:lvl w:ilvl="1" w:tplc="2F728C40">
      <w:start w:val="1"/>
      <w:numFmt w:val="lowerLetter"/>
      <w:lvlText w:val="%2."/>
      <w:lvlJc w:val="left"/>
      <w:pPr>
        <w:ind w:left="1440" w:hanging="360"/>
      </w:pPr>
    </w:lvl>
    <w:lvl w:ilvl="2" w:tplc="1A162224">
      <w:start w:val="1"/>
      <w:numFmt w:val="lowerRoman"/>
      <w:lvlText w:val="%3."/>
      <w:lvlJc w:val="right"/>
      <w:pPr>
        <w:ind w:left="2160" w:hanging="180"/>
      </w:pPr>
    </w:lvl>
    <w:lvl w:ilvl="3" w:tplc="2268657A">
      <w:start w:val="1"/>
      <w:numFmt w:val="decimal"/>
      <w:lvlText w:val="%4."/>
      <w:lvlJc w:val="left"/>
      <w:pPr>
        <w:ind w:left="2880" w:hanging="360"/>
      </w:pPr>
    </w:lvl>
    <w:lvl w:ilvl="4" w:tplc="90E05648">
      <w:start w:val="1"/>
      <w:numFmt w:val="lowerLetter"/>
      <w:lvlText w:val="%5."/>
      <w:lvlJc w:val="left"/>
      <w:pPr>
        <w:ind w:left="3600" w:hanging="360"/>
      </w:pPr>
    </w:lvl>
    <w:lvl w:ilvl="5" w:tplc="7884D194">
      <w:start w:val="1"/>
      <w:numFmt w:val="lowerRoman"/>
      <w:lvlText w:val="%6."/>
      <w:lvlJc w:val="right"/>
      <w:pPr>
        <w:ind w:left="4320" w:hanging="180"/>
      </w:pPr>
    </w:lvl>
    <w:lvl w:ilvl="6" w:tplc="960A8FAC">
      <w:start w:val="1"/>
      <w:numFmt w:val="decimal"/>
      <w:lvlText w:val="%7."/>
      <w:lvlJc w:val="left"/>
      <w:pPr>
        <w:ind w:left="5040" w:hanging="360"/>
      </w:pPr>
    </w:lvl>
    <w:lvl w:ilvl="7" w:tplc="25D4C2C8">
      <w:start w:val="1"/>
      <w:numFmt w:val="lowerLetter"/>
      <w:lvlText w:val="%8."/>
      <w:lvlJc w:val="left"/>
      <w:pPr>
        <w:ind w:left="5760" w:hanging="360"/>
      </w:pPr>
    </w:lvl>
    <w:lvl w:ilvl="8" w:tplc="F1D894D8">
      <w:start w:val="1"/>
      <w:numFmt w:val="lowerRoman"/>
      <w:lvlText w:val="%9."/>
      <w:lvlJc w:val="right"/>
      <w:pPr>
        <w:ind w:left="6480" w:hanging="180"/>
      </w:pPr>
    </w:lvl>
  </w:abstractNum>
  <w:abstractNum w:abstractNumId="94" w15:restartNumberingAfterBreak="0">
    <w:nsid w:val="6ABB510D"/>
    <w:multiLevelType w:val="hybridMultilevel"/>
    <w:tmpl w:val="7260343A"/>
    <w:lvl w:ilvl="0" w:tplc="FF167362">
      <w:start w:val="1"/>
      <w:numFmt w:val="decimal"/>
      <w:lvlText w:val="%1."/>
      <w:lvlJc w:val="left"/>
      <w:pPr>
        <w:ind w:left="1800" w:hanging="360"/>
      </w:pPr>
    </w:lvl>
    <w:lvl w:ilvl="1" w:tplc="D21E77A0">
      <w:start w:val="1"/>
      <w:numFmt w:val="lowerLetter"/>
      <w:lvlText w:val="%2."/>
      <w:lvlJc w:val="left"/>
      <w:pPr>
        <w:ind w:left="2520" w:hanging="360"/>
      </w:pPr>
    </w:lvl>
    <w:lvl w:ilvl="2" w:tplc="99D88EF2">
      <w:start w:val="1"/>
      <w:numFmt w:val="lowerRoman"/>
      <w:lvlText w:val="%3."/>
      <w:lvlJc w:val="right"/>
      <w:pPr>
        <w:ind w:left="3240" w:hanging="180"/>
      </w:pPr>
    </w:lvl>
    <w:lvl w:ilvl="3" w:tplc="3B9C51DE">
      <w:start w:val="1"/>
      <w:numFmt w:val="decimal"/>
      <w:lvlText w:val="%4."/>
      <w:lvlJc w:val="left"/>
      <w:pPr>
        <w:ind w:left="3960" w:hanging="360"/>
      </w:pPr>
    </w:lvl>
    <w:lvl w:ilvl="4" w:tplc="28BE63BA">
      <w:start w:val="1"/>
      <w:numFmt w:val="lowerLetter"/>
      <w:lvlText w:val="%5."/>
      <w:lvlJc w:val="left"/>
      <w:pPr>
        <w:ind w:left="4680" w:hanging="360"/>
      </w:pPr>
    </w:lvl>
    <w:lvl w:ilvl="5" w:tplc="4A620C28">
      <w:start w:val="1"/>
      <w:numFmt w:val="lowerRoman"/>
      <w:lvlText w:val="%6."/>
      <w:lvlJc w:val="right"/>
      <w:pPr>
        <w:ind w:left="5400" w:hanging="180"/>
      </w:pPr>
    </w:lvl>
    <w:lvl w:ilvl="6" w:tplc="D86E7312">
      <w:start w:val="1"/>
      <w:numFmt w:val="decimal"/>
      <w:lvlText w:val="%7."/>
      <w:lvlJc w:val="left"/>
      <w:pPr>
        <w:ind w:left="6120" w:hanging="360"/>
      </w:pPr>
    </w:lvl>
    <w:lvl w:ilvl="7" w:tplc="152CAABC">
      <w:start w:val="1"/>
      <w:numFmt w:val="lowerLetter"/>
      <w:lvlText w:val="%8."/>
      <w:lvlJc w:val="left"/>
      <w:pPr>
        <w:ind w:left="6840" w:hanging="360"/>
      </w:pPr>
    </w:lvl>
    <w:lvl w:ilvl="8" w:tplc="8334EEBE">
      <w:start w:val="1"/>
      <w:numFmt w:val="lowerRoman"/>
      <w:lvlText w:val="%9."/>
      <w:lvlJc w:val="right"/>
      <w:pPr>
        <w:ind w:left="7560" w:hanging="180"/>
      </w:pPr>
    </w:lvl>
  </w:abstractNum>
  <w:abstractNum w:abstractNumId="95" w15:restartNumberingAfterBreak="0">
    <w:nsid w:val="6D291595"/>
    <w:multiLevelType w:val="hybridMultilevel"/>
    <w:tmpl w:val="68BEB910"/>
    <w:lvl w:ilvl="0" w:tplc="0CFA2E38">
      <w:start w:val="1"/>
      <w:numFmt w:val="decimal"/>
      <w:lvlText w:val="%1."/>
      <w:lvlJc w:val="left"/>
      <w:pPr>
        <w:ind w:left="1440" w:hanging="360"/>
      </w:pPr>
      <w:rPr>
        <w:rFonts w:asciiTheme="minorHAnsi" w:eastAsia="Times New Roman" w:hAnsiTheme="minorHAnsi" w:cs="Times New Roman"/>
        <w:i w:val="0"/>
        <w:iCs/>
        <w:color w:val="auto"/>
      </w:rPr>
    </w:lvl>
    <w:lvl w:ilvl="1" w:tplc="A2AAE8B8">
      <w:start w:val="1"/>
      <w:numFmt w:val="lowerLetter"/>
      <w:lvlText w:val="%2."/>
      <w:lvlJc w:val="left"/>
      <w:pPr>
        <w:ind w:left="1440" w:hanging="360"/>
      </w:pPr>
    </w:lvl>
    <w:lvl w:ilvl="2" w:tplc="8C02A680">
      <w:start w:val="1"/>
      <w:numFmt w:val="lowerRoman"/>
      <w:lvlText w:val="%3."/>
      <w:lvlJc w:val="right"/>
      <w:pPr>
        <w:ind w:left="2160" w:hanging="180"/>
      </w:pPr>
    </w:lvl>
    <w:lvl w:ilvl="3" w:tplc="1BE6B35C">
      <w:start w:val="1"/>
      <w:numFmt w:val="decimal"/>
      <w:lvlText w:val="%4."/>
      <w:lvlJc w:val="left"/>
      <w:pPr>
        <w:ind w:left="2880" w:hanging="360"/>
      </w:pPr>
    </w:lvl>
    <w:lvl w:ilvl="4" w:tplc="4350A32E">
      <w:start w:val="1"/>
      <w:numFmt w:val="lowerLetter"/>
      <w:lvlText w:val="%5."/>
      <w:lvlJc w:val="left"/>
      <w:pPr>
        <w:ind w:left="3600" w:hanging="360"/>
      </w:pPr>
    </w:lvl>
    <w:lvl w:ilvl="5" w:tplc="AE4ADADC">
      <w:start w:val="1"/>
      <w:numFmt w:val="lowerRoman"/>
      <w:lvlText w:val="%6."/>
      <w:lvlJc w:val="right"/>
      <w:pPr>
        <w:ind w:left="4320" w:hanging="180"/>
      </w:pPr>
    </w:lvl>
    <w:lvl w:ilvl="6" w:tplc="A5680DF2">
      <w:start w:val="1"/>
      <w:numFmt w:val="decimal"/>
      <w:lvlText w:val="%7."/>
      <w:lvlJc w:val="left"/>
      <w:pPr>
        <w:ind w:left="5040" w:hanging="360"/>
      </w:pPr>
    </w:lvl>
    <w:lvl w:ilvl="7" w:tplc="74427524">
      <w:start w:val="1"/>
      <w:numFmt w:val="lowerLetter"/>
      <w:lvlText w:val="%8."/>
      <w:lvlJc w:val="left"/>
      <w:pPr>
        <w:ind w:left="5760" w:hanging="360"/>
      </w:pPr>
    </w:lvl>
    <w:lvl w:ilvl="8" w:tplc="52D2B730">
      <w:start w:val="1"/>
      <w:numFmt w:val="lowerRoman"/>
      <w:lvlText w:val="%9."/>
      <w:lvlJc w:val="right"/>
      <w:pPr>
        <w:ind w:left="6480" w:hanging="180"/>
      </w:pPr>
    </w:lvl>
  </w:abstractNum>
  <w:abstractNum w:abstractNumId="96" w15:restartNumberingAfterBreak="0">
    <w:nsid w:val="6D6915A3"/>
    <w:multiLevelType w:val="hybridMultilevel"/>
    <w:tmpl w:val="7F0A348C"/>
    <w:lvl w:ilvl="0" w:tplc="2C24C2DC">
      <w:start w:val="1"/>
      <w:numFmt w:val="decimal"/>
      <w:lvlText w:val="%1."/>
      <w:lvlJc w:val="left"/>
      <w:pPr>
        <w:ind w:left="1800" w:hanging="360"/>
      </w:pPr>
    </w:lvl>
    <w:lvl w:ilvl="1" w:tplc="FC90E034">
      <w:start w:val="1"/>
      <w:numFmt w:val="lowerLetter"/>
      <w:lvlText w:val="%2."/>
      <w:lvlJc w:val="left"/>
      <w:pPr>
        <w:ind w:left="2520" w:hanging="360"/>
      </w:pPr>
    </w:lvl>
    <w:lvl w:ilvl="2" w:tplc="E89C2FEA">
      <w:start w:val="1"/>
      <w:numFmt w:val="lowerRoman"/>
      <w:lvlText w:val="%3."/>
      <w:lvlJc w:val="right"/>
      <w:pPr>
        <w:ind w:left="3240" w:hanging="180"/>
      </w:pPr>
    </w:lvl>
    <w:lvl w:ilvl="3" w:tplc="6C264BCC">
      <w:start w:val="1"/>
      <w:numFmt w:val="decimal"/>
      <w:lvlText w:val="%4."/>
      <w:lvlJc w:val="left"/>
      <w:pPr>
        <w:ind w:left="3960" w:hanging="360"/>
      </w:pPr>
    </w:lvl>
    <w:lvl w:ilvl="4" w:tplc="254E87AC">
      <w:start w:val="1"/>
      <w:numFmt w:val="lowerLetter"/>
      <w:lvlText w:val="%5."/>
      <w:lvlJc w:val="left"/>
      <w:pPr>
        <w:ind w:left="4680" w:hanging="360"/>
      </w:pPr>
    </w:lvl>
    <w:lvl w:ilvl="5" w:tplc="40A675CA">
      <w:start w:val="1"/>
      <w:numFmt w:val="lowerRoman"/>
      <w:lvlText w:val="%6."/>
      <w:lvlJc w:val="right"/>
      <w:pPr>
        <w:ind w:left="5400" w:hanging="180"/>
      </w:pPr>
    </w:lvl>
    <w:lvl w:ilvl="6" w:tplc="3506B4F2">
      <w:start w:val="1"/>
      <w:numFmt w:val="decimal"/>
      <w:lvlText w:val="%7."/>
      <w:lvlJc w:val="left"/>
      <w:pPr>
        <w:ind w:left="6120" w:hanging="360"/>
      </w:pPr>
    </w:lvl>
    <w:lvl w:ilvl="7" w:tplc="203282BA">
      <w:start w:val="1"/>
      <w:numFmt w:val="lowerLetter"/>
      <w:lvlText w:val="%8."/>
      <w:lvlJc w:val="left"/>
      <w:pPr>
        <w:ind w:left="6840" w:hanging="360"/>
      </w:pPr>
    </w:lvl>
    <w:lvl w:ilvl="8" w:tplc="82683418">
      <w:start w:val="1"/>
      <w:numFmt w:val="lowerRoman"/>
      <w:lvlText w:val="%9."/>
      <w:lvlJc w:val="right"/>
      <w:pPr>
        <w:ind w:left="7560" w:hanging="180"/>
      </w:pPr>
    </w:lvl>
  </w:abstractNum>
  <w:abstractNum w:abstractNumId="97" w15:restartNumberingAfterBreak="0">
    <w:nsid w:val="6D744230"/>
    <w:multiLevelType w:val="hybridMultilevel"/>
    <w:tmpl w:val="FAB6C200"/>
    <w:lvl w:ilvl="0" w:tplc="1DA80110">
      <w:start w:val="1"/>
      <w:numFmt w:val="decimal"/>
      <w:lvlText w:val="%1."/>
      <w:lvlJc w:val="left"/>
      <w:pPr>
        <w:ind w:left="1440" w:hanging="360"/>
      </w:pPr>
      <w:rPr>
        <w:rFonts w:asciiTheme="minorHAnsi" w:eastAsia="Times New Roman" w:hAnsiTheme="minorHAnsi" w:cs="Times New Roman"/>
        <w:i w:val="0"/>
        <w:iCs/>
        <w:color w:val="auto"/>
      </w:rPr>
    </w:lvl>
    <w:lvl w:ilvl="1" w:tplc="F9A613F2">
      <w:start w:val="1"/>
      <w:numFmt w:val="lowerLetter"/>
      <w:lvlText w:val="%2."/>
      <w:lvlJc w:val="left"/>
      <w:pPr>
        <w:ind w:left="1440" w:hanging="360"/>
      </w:pPr>
    </w:lvl>
    <w:lvl w:ilvl="2" w:tplc="8B0850EC">
      <w:start w:val="1"/>
      <w:numFmt w:val="lowerRoman"/>
      <w:lvlText w:val="%3."/>
      <w:lvlJc w:val="right"/>
      <w:pPr>
        <w:ind w:left="2160" w:hanging="180"/>
      </w:pPr>
    </w:lvl>
    <w:lvl w:ilvl="3" w:tplc="D1DA4618">
      <w:start w:val="1"/>
      <w:numFmt w:val="decimal"/>
      <w:lvlText w:val="%4."/>
      <w:lvlJc w:val="left"/>
      <w:pPr>
        <w:ind w:left="2880" w:hanging="360"/>
      </w:pPr>
    </w:lvl>
    <w:lvl w:ilvl="4" w:tplc="5442DB52">
      <w:start w:val="1"/>
      <w:numFmt w:val="lowerLetter"/>
      <w:lvlText w:val="%5."/>
      <w:lvlJc w:val="left"/>
      <w:pPr>
        <w:ind w:left="3600" w:hanging="360"/>
      </w:pPr>
    </w:lvl>
    <w:lvl w:ilvl="5" w:tplc="81E6C9D2">
      <w:start w:val="1"/>
      <w:numFmt w:val="lowerRoman"/>
      <w:lvlText w:val="%6."/>
      <w:lvlJc w:val="right"/>
      <w:pPr>
        <w:ind w:left="4320" w:hanging="180"/>
      </w:pPr>
    </w:lvl>
    <w:lvl w:ilvl="6" w:tplc="F1EC7028">
      <w:start w:val="1"/>
      <w:numFmt w:val="decimal"/>
      <w:lvlText w:val="%7."/>
      <w:lvlJc w:val="left"/>
      <w:pPr>
        <w:ind w:left="5040" w:hanging="360"/>
      </w:pPr>
    </w:lvl>
    <w:lvl w:ilvl="7" w:tplc="380470F6">
      <w:start w:val="1"/>
      <w:numFmt w:val="lowerLetter"/>
      <w:lvlText w:val="%8."/>
      <w:lvlJc w:val="left"/>
      <w:pPr>
        <w:ind w:left="5760" w:hanging="360"/>
      </w:pPr>
    </w:lvl>
    <w:lvl w:ilvl="8" w:tplc="1CBA6A2C">
      <w:start w:val="1"/>
      <w:numFmt w:val="lowerRoman"/>
      <w:lvlText w:val="%9."/>
      <w:lvlJc w:val="right"/>
      <w:pPr>
        <w:ind w:left="6480" w:hanging="180"/>
      </w:pPr>
    </w:lvl>
  </w:abstractNum>
  <w:abstractNum w:abstractNumId="98" w15:restartNumberingAfterBreak="0">
    <w:nsid w:val="6D8E34B2"/>
    <w:multiLevelType w:val="hybridMultilevel"/>
    <w:tmpl w:val="B3A40E0C"/>
    <w:lvl w:ilvl="0" w:tplc="30360B3A">
      <w:start w:val="1"/>
      <w:numFmt w:val="decimal"/>
      <w:lvlText w:val="%1."/>
      <w:lvlJc w:val="left"/>
      <w:pPr>
        <w:ind w:left="1440" w:hanging="360"/>
      </w:pPr>
      <w:rPr>
        <w:rFonts w:asciiTheme="minorHAnsi" w:eastAsia="Times New Roman" w:hAnsiTheme="minorHAnsi" w:cs="Times New Roman"/>
        <w:i w:val="0"/>
        <w:iCs/>
        <w:color w:val="auto"/>
      </w:rPr>
    </w:lvl>
    <w:lvl w:ilvl="1" w:tplc="13B4326C">
      <w:start w:val="1"/>
      <w:numFmt w:val="lowerLetter"/>
      <w:lvlText w:val="%2."/>
      <w:lvlJc w:val="left"/>
      <w:pPr>
        <w:ind w:left="1440" w:hanging="360"/>
      </w:pPr>
    </w:lvl>
    <w:lvl w:ilvl="2" w:tplc="ACC6DC04">
      <w:start w:val="1"/>
      <w:numFmt w:val="lowerRoman"/>
      <w:lvlText w:val="%3."/>
      <w:lvlJc w:val="right"/>
      <w:pPr>
        <w:ind w:left="2160" w:hanging="180"/>
      </w:pPr>
    </w:lvl>
    <w:lvl w:ilvl="3" w:tplc="2CF88550">
      <w:start w:val="1"/>
      <w:numFmt w:val="decimal"/>
      <w:lvlText w:val="%4."/>
      <w:lvlJc w:val="left"/>
      <w:pPr>
        <w:ind w:left="2880" w:hanging="360"/>
      </w:pPr>
    </w:lvl>
    <w:lvl w:ilvl="4" w:tplc="F0A480A2">
      <w:start w:val="1"/>
      <w:numFmt w:val="lowerLetter"/>
      <w:lvlText w:val="%5."/>
      <w:lvlJc w:val="left"/>
      <w:pPr>
        <w:ind w:left="3600" w:hanging="360"/>
      </w:pPr>
    </w:lvl>
    <w:lvl w:ilvl="5" w:tplc="5D62EFF6">
      <w:start w:val="1"/>
      <w:numFmt w:val="lowerRoman"/>
      <w:lvlText w:val="%6."/>
      <w:lvlJc w:val="right"/>
      <w:pPr>
        <w:ind w:left="4320" w:hanging="180"/>
      </w:pPr>
    </w:lvl>
    <w:lvl w:ilvl="6" w:tplc="7AE085AE">
      <w:start w:val="1"/>
      <w:numFmt w:val="decimal"/>
      <w:lvlText w:val="%7."/>
      <w:lvlJc w:val="left"/>
      <w:pPr>
        <w:ind w:left="5040" w:hanging="360"/>
      </w:pPr>
    </w:lvl>
    <w:lvl w:ilvl="7" w:tplc="CDDC13D0">
      <w:start w:val="1"/>
      <w:numFmt w:val="lowerLetter"/>
      <w:lvlText w:val="%8."/>
      <w:lvlJc w:val="left"/>
      <w:pPr>
        <w:ind w:left="5760" w:hanging="360"/>
      </w:pPr>
    </w:lvl>
    <w:lvl w:ilvl="8" w:tplc="7C540F88">
      <w:start w:val="1"/>
      <w:numFmt w:val="lowerRoman"/>
      <w:lvlText w:val="%9."/>
      <w:lvlJc w:val="right"/>
      <w:pPr>
        <w:ind w:left="6480" w:hanging="180"/>
      </w:pPr>
    </w:lvl>
  </w:abstractNum>
  <w:abstractNum w:abstractNumId="99" w15:restartNumberingAfterBreak="0">
    <w:nsid w:val="6EBC032C"/>
    <w:multiLevelType w:val="hybridMultilevel"/>
    <w:tmpl w:val="BA18A15E"/>
    <w:lvl w:ilvl="0" w:tplc="3BAED1A4">
      <w:start w:val="1"/>
      <w:numFmt w:val="decimal"/>
      <w:lvlText w:val="%1."/>
      <w:lvlJc w:val="left"/>
      <w:pPr>
        <w:ind w:left="1800" w:hanging="360"/>
      </w:pPr>
    </w:lvl>
    <w:lvl w:ilvl="1" w:tplc="2AE0355E">
      <w:start w:val="1"/>
      <w:numFmt w:val="lowerLetter"/>
      <w:lvlText w:val="%2."/>
      <w:lvlJc w:val="left"/>
      <w:pPr>
        <w:ind w:left="2520" w:hanging="360"/>
      </w:pPr>
    </w:lvl>
    <w:lvl w:ilvl="2" w:tplc="C87AA422">
      <w:start w:val="1"/>
      <w:numFmt w:val="lowerRoman"/>
      <w:lvlText w:val="%3."/>
      <w:lvlJc w:val="right"/>
      <w:pPr>
        <w:ind w:left="3240" w:hanging="180"/>
      </w:pPr>
    </w:lvl>
    <w:lvl w:ilvl="3" w:tplc="6038A41A">
      <w:start w:val="1"/>
      <w:numFmt w:val="decimal"/>
      <w:lvlText w:val="%4."/>
      <w:lvlJc w:val="left"/>
      <w:pPr>
        <w:ind w:left="3960" w:hanging="360"/>
      </w:pPr>
    </w:lvl>
    <w:lvl w:ilvl="4" w:tplc="FA94A2A4">
      <w:start w:val="1"/>
      <w:numFmt w:val="lowerLetter"/>
      <w:lvlText w:val="%5."/>
      <w:lvlJc w:val="left"/>
      <w:pPr>
        <w:ind w:left="4680" w:hanging="360"/>
      </w:pPr>
    </w:lvl>
    <w:lvl w:ilvl="5" w:tplc="E37EF9E0">
      <w:start w:val="1"/>
      <w:numFmt w:val="lowerRoman"/>
      <w:lvlText w:val="%6."/>
      <w:lvlJc w:val="right"/>
      <w:pPr>
        <w:ind w:left="5400" w:hanging="180"/>
      </w:pPr>
    </w:lvl>
    <w:lvl w:ilvl="6" w:tplc="8B303220">
      <w:start w:val="1"/>
      <w:numFmt w:val="decimal"/>
      <w:lvlText w:val="%7."/>
      <w:lvlJc w:val="left"/>
      <w:pPr>
        <w:ind w:left="6120" w:hanging="360"/>
      </w:pPr>
    </w:lvl>
    <w:lvl w:ilvl="7" w:tplc="7934385E">
      <w:start w:val="1"/>
      <w:numFmt w:val="lowerLetter"/>
      <w:lvlText w:val="%8."/>
      <w:lvlJc w:val="left"/>
      <w:pPr>
        <w:ind w:left="6840" w:hanging="360"/>
      </w:pPr>
    </w:lvl>
    <w:lvl w:ilvl="8" w:tplc="F4BA2C74">
      <w:start w:val="1"/>
      <w:numFmt w:val="lowerRoman"/>
      <w:lvlText w:val="%9."/>
      <w:lvlJc w:val="right"/>
      <w:pPr>
        <w:ind w:left="7560" w:hanging="180"/>
      </w:pPr>
    </w:lvl>
  </w:abstractNum>
  <w:abstractNum w:abstractNumId="100" w15:restartNumberingAfterBreak="0">
    <w:nsid w:val="70CA5370"/>
    <w:multiLevelType w:val="hybridMultilevel"/>
    <w:tmpl w:val="8A566A4A"/>
    <w:lvl w:ilvl="0" w:tplc="FE74378C">
      <w:start w:val="1"/>
      <w:numFmt w:val="decimal"/>
      <w:lvlText w:val="%1."/>
      <w:lvlJc w:val="left"/>
      <w:pPr>
        <w:ind w:left="1440" w:hanging="360"/>
      </w:pPr>
      <w:rPr>
        <w:rFonts w:asciiTheme="minorHAnsi" w:eastAsia="Times New Roman" w:hAnsiTheme="minorHAnsi" w:cs="Times New Roman"/>
        <w:i w:val="0"/>
        <w:iCs/>
        <w:color w:val="auto"/>
      </w:rPr>
    </w:lvl>
    <w:lvl w:ilvl="1" w:tplc="6226A1D8">
      <w:start w:val="1"/>
      <w:numFmt w:val="lowerLetter"/>
      <w:lvlText w:val="%2."/>
      <w:lvlJc w:val="left"/>
      <w:pPr>
        <w:ind w:left="1440" w:hanging="360"/>
      </w:pPr>
    </w:lvl>
    <w:lvl w:ilvl="2" w:tplc="7C44BD20">
      <w:start w:val="1"/>
      <w:numFmt w:val="lowerRoman"/>
      <w:lvlText w:val="%3."/>
      <w:lvlJc w:val="right"/>
      <w:pPr>
        <w:ind w:left="2160" w:hanging="180"/>
      </w:pPr>
    </w:lvl>
    <w:lvl w:ilvl="3" w:tplc="E604BE42">
      <w:start w:val="1"/>
      <w:numFmt w:val="decimal"/>
      <w:lvlText w:val="%4."/>
      <w:lvlJc w:val="left"/>
      <w:pPr>
        <w:ind w:left="2880" w:hanging="360"/>
      </w:pPr>
    </w:lvl>
    <w:lvl w:ilvl="4" w:tplc="8854831C">
      <w:start w:val="1"/>
      <w:numFmt w:val="lowerLetter"/>
      <w:lvlText w:val="%5."/>
      <w:lvlJc w:val="left"/>
      <w:pPr>
        <w:ind w:left="3600" w:hanging="360"/>
      </w:pPr>
    </w:lvl>
    <w:lvl w:ilvl="5" w:tplc="58B0E65E">
      <w:start w:val="1"/>
      <w:numFmt w:val="lowerRoman"/>
      <w:lvlText w:val="%6."/>
      <w:lvlJc w:val="right"/>
      <w:pPr>
        <w:ind w:left="4320" w:hanging="180"/>
      </w:pPr>
    </w:lvl>
    <w:lvl w:ilvl="6" w:tplc="428A0790">
      <w:start w:val="1"/>
      <w:numFmt w:val="decimal"/>
      <w:lvlText w:val="%7."/>
      <w:lvlJc w:val="left"/>
      <w:pPr>
        <w:ind w:left="5040" w:hanging="360"/>
      </w:pPr>
    </w:lvl>
    <w:lvl w:ilvl="7" w:tplc="984C4BEA">
      <w:start w:val="1"/>
      <w:numFmt w:val="lowerLetter"/>
      <w:lvlText w:val="%8."/>
      <w:lvlJc w:val="left"/>
      <w:pPr>
        <w:ind w:left="5760" w:hanging="360"/>
      </w:pPr>
    </w:lvl>
    <w:lvl w:ilvl="8" w:tplc="E574253E">
      <w:start w:val="1"/>
      <w:numFmt w:val="lowerRoman"/>
      <w:lvlText w:val="%9."/>
      <w:lvlJc w:val="right"/>
      <w:pPr>
        <w:ind w:left="6480" w:hanging="180"/>
      </w:pPr>
    </w:lvl>
  </w:abstractNum>
  <w:abstractNum w:abstractNumId="101" w15:restartNumberingAfterBreak="0">
    <w:nsid w:val="751035F2"/>
    <w:multiLevelType w:val="hybridMultilevel"/>
    <w:tmpl w:val="6F941E1A"/>
    <w:lvl w:ilvl="0" w:tplc="23B2A69E">
      <w:start w:val="1"/>
      <w:numFmt w:val="decimal"/>
      <w:lvlText w:val="%1."/>
      <w:lvlJc w:val="left"/>
      <w:pPr>
        <w:ind w:left="1800" w:hanging="360"/>
      </w:pPr>
    </w:lvl>
    <w:lvl w:ilvl="1" w:tplc="6AE650FA">
      <w:start w:val="1"/>
      <w:numFmt w:val="lowerLetter"/>
      <w:lvlText w:val="%2."/>
      <w:lvlJc w:val="left"/>
      <w:pPr>
        <w:ind w:left="2520" w:hanging="360"/>
      </w:pPr>
    </w:lvl>
    <w:lvl w:ilvl="2" w:tplc="E168FF8E">
      <w:start w:val="1"/>
      <w:numFmt w:val="lowerRoman"/>
      <w:lvlText w:val="%3."/>
      <w:lvlJc w:val="right"/>
      <w:pPr>
        <w:ind w:left="3240" w:hanging="180"/>
      </w:pPr>
    </w:lvl>
    <w:lvl w:ilvl="3" w:tplc="AA646922">
      <w:start w:val="1"/>
      <w:numFmt w:val="decimal"/>
      <w:lvlText w:val="%4."/>
      <w:lvlJc w:val="left"/>
      <w:pPr>
        <w:ind w:left="3960" w:hanging="360"/>
      </w:pPr>
    </w:lvl>
    <w:lvl w:ilvl="4" w:tplc="A10CD924">
      <w:start w:val="1"/>
      <w:numFmt w:val="lowerLetter"/>
      <w:lvlText w:val="%5."/>
      <w:lvlJc w:val="left"/>
      <w:pPr>
        <w:ind w:left="4680" w:hanging="360"/>
      </w:pPr>
    </w:lvl>
    <w:lvl w:ilvl="5" w:tplc="FB2AFFD6">
      <w:start w:val="1"/>
      <w:numFmt w:val="lowerRoman"/>
      <w:lvlText w:val="%6."/>
      <w:lvlJc w:val="right"/>
      <w:pPr>
        <w:ind w:left="5400" w:hanging="180"/>
      </w:pPr>
    </w:lvl>
    <w:lvl w:ilvl="6" w:tplc="4A38C2CE">
      <w:start w:val="1"/>
      <w:numFmt w:val="decimal"/>
      <w:lvlText w:val="%7."/>
      <w:lvlJc w:val="left"/>
      <w:pPr>
        <w:ind w:left="6120" w:hanging="360"/>
      </w:pPr>
    </w:lvl>
    <w:lvl w:ilvl="7" w:tplc="081C7C3E">
      <w:start w:val="1"/>
      <w:numFmt w:val="lowerLetter"/>
      <w:lvlText w:val="%8."/>
      <w:lvlJc w:val="left"/>
      <w:pPr>
        <w:ind w:left="6840" w:hanging="360"/>
      </w:pPr>
    </w:lvl>
    <w:lvl w:ilvl="8" w:tplc="DE0AD8C0">
      <w:start w:val="1"/>
      <w:numFmt w:val="lowerRoman"/>
      <w:lvlText w:val="%9."/>
      <w:lvlJc w:val="right"/>
      <w:pPr>
        <w:ind w:left="7560" w:hanging="180"/>
      </w:pPr>
    </w:lvl>
  </w:abstractNum>
  <w:abstractNum w:abstractNumId="102" w15:restartNumberingAfterBreak="0">
    <w:nsid w:val="77524F47"/>
    <w:multiLevelType w:val="multilevel"/>
    <w:tmpl w:val="525AC966"/>
    <w:lvl w:ilvl="0">
      <w:start w:val="1"/>
      <w:numFmt w:val="decimal"/>
      <w:lvlText w:val="%1."/>
      <w:lvlJc w:val="left"/>
      <w:pPr>
        <w:ind w:left="525" w:hanging="525"/>
      </w:pPr>
      <w:rPr>
        <w:rFonts w:hint="default"/>
        <w:b/>
        <w:i w:val="0"/>
        <w:color w:val="auto"/>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3" w15:restartNumberingAfterBreak="0">
    <w:nsid w:val="79661072"/>
    <w:multiLevelType w:val="hybridMultilevel"/>
    <w:tmpl w:val="2B109072"/>
    <w:lvl w:ilvl="0" w:tplc="E04079AC">
      <w:start w:val="1"/>
      <w:numFmt w:val="decimal"/>
      <w:lvlText w:val="%1."/>
      <w:lvlJc w:val="left"/>
      <w:pPr>
        <w:ind w:left="1800" w:hanging="360"/>
      </w:pPr>
    </w:lvl>
    <w:lvl w:ilvl="1" w:tplc="31F61D2E">
      <w:start w:val="1"/>
      <w:numFmt w:val="lowerLetter"/>
      <w:lvlText w:val="%2."/>
      <w:lvlJc w:val="left"/>
      <w:pPr>
        <w:ind w:left="2520" w:hanging="360"/>
      </w:pPr>
    </w:lvl>
    <w:lvl w:ilvl="2" w:tplc="F4064486">
      <w:start w:val="1"/>
      <w:numFmt w:val="lowerRoman"/>
      <w:lvlText w:val="%3."/>
      <w:lvlJc w:val="right"/>
      <w:pPr>
        <w:ind w:left="3240" w:hanging="180"/>
      </w:pPr>
    </w:lvl>
    <w:lvl w:ilvl="3" w:tplc="2C5AFE92">
      <w:start w:val="1"/>
      <w:numFmt w:val="decimal"/>
      <w:lvlText w:val="%4."/>
      <w:lvlJc w:val="left"/>
      <w:pPr>
        <w:ind w:left="3960" w:hanging="360"/>
      </w:pPr>
    </w:lvl>
    <w:lvl w:ilvl="4" w:tplc="D6EEE086">
      <w:start w:val="1"/>
      <w:numFmt w:val="lowerLetter"/>
      <w:lvlText w:val="%5."/>
      <w:lvlJc w:val="left"/>
      <w:pPr>
        <w:ind w:left="4680" w:hanging="360"/>
      </w:pPr>
    </w:lvl>
    <w:lvl w:ilvl="5" w:tplc="37CE3EE8">
      <w:start w:val="1"/>
      <w:numFmt w:val="lowerRoman"/>
      <w:lvlText w:val="%6."/>
      <w:lvlJc w:val="right"/>
      <w:pPr>
        <w:ind w:left="5400" w:hanging="180"/>
      </w:pPr>
    </w:lvl>
    <w:lvl w:ilvl="6" w:tplc="C2BE841E">
      <w:start w:val="1"/>
      <w:numFmt w:val="decimal"/>
      <w:lvlText w:val="%7."/>
      <w:lvlJc w:val="left"/>
      <w:pPr>
        <w:ind w:left="6120" w:hanging="360"/>
      </w:pPr>
    </w:lvl>
    <w:lvl w:ilvl="7" w:tplc="0F8CAE96">
      <w:start w:val="1"/>
      <w:numFmt w:val="lowerLetter"/>
      <w:lvlText w:val="%8."/>
      <w:lvlJc w:val="left"/>
      <w:pPr>
        <w:ind w:left="6840" w:hanging="360"/>
      </w:pPr>
    </w:lvl>
    <w:lvl w:ilvl="8" w:tplc="39C6C7F8">
      <w:start w:val="1"/>
      <w:numFmt w:val="lowerRoman"/>
      <w:lvlText w:val="%9."/>
      <w:lvlJc w:val="right"/>
      <w:pPr>
        <w:ind w:left="7560" w:hanging="180"/>
      </w:pPr>
    </w:lvl>
  </w:abstractNum>
  <w:abstractNum w:abstractNumId="104" w15:restartNumberingAfterBreak="0">
    <w:nsid w:val="797608BF"/>
    <w:multiLevelType w:val="hybridMultilevel"/>
    <w:tmpl w:val="64FC8D44"/>
    <w:lvl w:ilvl="0" w:tplc="F37EC48C">
      <w:start w:val="1"/>
      <w:numFmt w:val="decimal"/>
      <w:lvlText w:val="%1."/>
      <w:lvlJc w:val="left"/>
      <w:pPr>
        <w:ind w:left="1440" w:hanging="360"/>
      </w:pPr>
      <w:rPr>
        <w:rFonts w:asciiTheme="minorHAnsi" w:eastAsia="Times New Roman" w:hAnsiTheme="minorHAnsi" w:cs="Times New Roman"/>
        <w:i w:val="0"/>
        <w:iCs/>
        <w:color w:val="auto"/>
      </w:rPr>
    </w:lvl>
    <w:lvl w:ilvl="1" w:tplc="AEE62E3A">
      <w:start w:val="1"/>
      <w:numFmt w:val="lowerLetter"/>
      <w:lvlText w:val="%2."/>
      <w:lvlJc w:val="left"/>
      <w:pPr>
        <w:ind w:left="1440" w:hanging="360"/>
      </w:pPr>
    </w:lvl>
    <w:lvl w:ilvl="2" w:tplc="F2C0674C">
      <w:start w:val="1"/>
      <w:numFmt w:val="lowerRoman"/>
      <w:lvlText w:val="%3."/>
      <w:lvlJc w:val="right"/>
      <w:pPr>
        <w:ind w:left="2160" w:hanging="180"/>
      </w:pPr>
    </w:lvl>
    <w:lvl w:ilvl="3" w:tplc="499E88D2">
      <w:start w:val="1"/>
      <w:numFmt w:val="decimal"/>
      <w:lvlText w:val="%4."/>
      <w:lvlJc w:val="left"/>
      <w:pPr>
        <w:ind w:left="2880" w:hanging="360"/>
      </w:pPr>
    </w:lvl>
    <w:lvl w:ilvl="4" w:tplc="6B507C66">
      <w:start w:val="1"/>
      <w:numFmt w:val="lowerLetter"/>
      <w:lvlText w:val="%5."/>
      <w:lvlJc w:val="left"/>
      <w:pPr>
        <w:ind w:left="3600" w:hanging="360"/>
      </w:pPr>
    </w:lvl>
    <w:lvl w:ilvl="5" w:tplc="D0803552">
      <w:start w:val="1"/>
      <w:numFmt w:val="lowerRoman"/>
      <w:lvlText w:val="%6."/>
      <w:lvlJc w:val="right"/>
      <w:pPr>
        <w:ind w:left="4320" w:hanging="180"/>
      </w:pPr>
    </w:lvl>
    <w:lvl w:ilvl="6" w:tplc="D1F436D4">
      <w:start w:val="1"/>
      <w:numFmt w:val="decimal"/>
      <w:lvlText w:val="%7."/>
      <w:lvlJc w:val="left"/>
      <w:pPr>
        <w:ind w:left="5040" w:hanging="360"/>
      </w:pPr>
    </w:lvl>
    <w:lvl w:ilvl="7" w:tplc="D9923DA6">
      <w:start w:val="1"/>
      <w:numFmt w:val="lowerLetter"/>
      <w:lvlText w:val="%8."/>
      <w:lvlJc w:val="left"/>
      <w:pPr>
        <w:ind w:left="5760" w:hanging="360"/>
      </w:pPr>
    </w:lvl>
    <w:lvl w:ilvl="8" w:tplc="7E26FBFC">
      <w:start w:val="1"/>
      <w:numFmt w:val="lowerRoman"/>
      <w:lvlText w:val="%9."/>
      <w:lvlJc w:val="right"/>
      <w:pPr>
        <w:ind w:left="6480" w:hanging="180"/>
      </w:pPr>
    </w:lvl>
  </w:abstractNum>
  <w:abstractNum w:abstractNumId="105" w15:restartNumberingAfterBreak="0">
    <w:nsid w:val="79C978E4"/>
    <w:multiLevelType w:val="hybridMultilevel"/>
    <w:tmpl w:val="13562E58"/>
    <w:lvl w:ilvl="0" w:tplc="75E20310">
      <w:start w:val="1"/>
      <w:numFmt w:val="decimal"/>
      <w:lvlText w:val="%1."/>
      <w:lvlJc w:val="left"/>
      <w:pPr>
        <w:ind w:left="1440" w:hanging="360"/>
      </w:pPr>
      <w:rPr>
        <w:rFonts w:asciiTheme="minorHAnsi" w:eastAsia="Times New Roman" w:hAnsiTheme="minorHAnsi" w:cs="Times New Roman"/>
        <w:i w:val="0"/>
        <w:iCs/>
        <w:color w:val="auto"/>
      </w:rPr>
    </w:lvl>
    <w:lvl w:ilvl="1" w:tplc="C41E5E58">
      <w:start w:val="1"/>
      <w:numFmt w:val="lowerLetter"/>
      <w:lvlText w:val="%2."/>
      <w:lvlJc w:val="left"/>
      <w:pPr>
        <w:ind w:left="1440" w:hanging="360"/>
      </w:pPr>
    </w:lvl>
    <w:lvl w:ilvl="2" w:tplc="E89E81E2">
      <w:start w:val="1"/>
      <w:numFmt w:val="lowerRoman"/>
      <w:lvlText w:val="%3."/>
      <w:lvlJc w:val="right"/>
      <w:pPr>
        <w:ind w:left="2160" w:hanging="180"/>
      </w:pPr>
    </w:lvl>
    <w:lvl w:ilvl="3" w:tplc="40265868">
      <w:start w:val="1"/>
      <w:numFmt w:val="decimal"/>
      <w:lvlText w:val="%4."/>
      <w:lvlJc w:val="left"/>
      <w:pPr>
        <w:ind w:left="2880" w:hanging="360"/>
      </w:pPr>
    </w:lvl>
    <w:lvl w:ilvl="4" w:tplc="2A9C2180">
      <w:start w:val="1"/>
      <w:numFmt w:val="lowerLetter"/>
      <w:lvlText w:val="%5."/>
      <w:lvlJc w:val="left"/>
      <w:pPr>
        <w:ind w:left="3600" w:hanging="360"/>
      </w:pPr>
    </w:lvl>
    <w:lvl w:ilvl="5" w:tplc="90BCE346">
      <w:start w:val="1"/>
      <w:numFmt w:val="lowerRoman"/>
      <w:lvlText w:val="%6."/>
      <w:lvlJc w:val="right"/>
      <w:pPr>
        <w:ind w:left="4320" w:hanging="180"/>
      </w:pPr>
    </w:lvl>
    <w:lvl w:ilvl="6" w:tplc="7DA81C02">
      <w:start w:val="1"/>
      <w:numFmt w:val="decimal"/>
      <w:lvlText w:val="%7."/>
      <w:lvlJc w:val="left"/>
      <w:pPr>
        <w:ind w:left="5040" w:hanging="360"/>
      </w:pPr>
    </w:lvl>
    <w:lvl w:ilvl="7" w:tplc="D35AA3D4">
      <w:start w:val="1"/>
      <w:numFmt w:val="lowerLetter"/>
      <w:lvlText w:val="%8."/>
      <w:lvlJc w:val="left"/>
      <w:pPr>
        <w:ind w:left="5760" w:hanging="360"/>
      </w:pPr>
    </w:lvl>
    <w:lvl w:ilvl="8" w:tplc="95685444">
      <w:start w:val="1"/>
      <w:numFmt w:val="lowerRoman"/>
      <w:lvlText w:val="%9."/>
      <w:lvlJc w:val="right"/>
      <w:pPr>
        <w:ind w:left="6480" w:hanging="180"/>
      </w:pPr>
    </w:lvl>
  </w:abstractNum>
  <w:abstractNum w:abstractNumId="106" w15:restartNumberingAfterBreak="0">
    <w:nsid w:val="7D3111FD"/>
    <w:multiLevelType w:val="hybridMultilevel"/>
    <w:tmpl w:val="AB9CEA0A"/>
    <w:lvl w:ilvl="0" w:tplc="274856FA">
      <w:start w:val="1"/>
      <w:numFmt w:val="decimal"/>
      <w:lvlText w:val="%1."/>
      <w:lvlJc w:val="left"/>
      <w:pPr>
        <w:ind w:left="1440" w:hanging="360"/>
      </w:pPr>
      <w:rPr>
        <w:rFonts w:asciiTheme="minorHAnsi" w:eastAsia="Times New Roman" w:hAnsiTheme="minorHAnsi" w:cs="Times New Roman"/>
        <w:i w:val="0"/>
        <w:iCs/>
        <w:color w:val="auto"/>
      </w:rPr>
    </w:lvl>
    <w:lvl w:ilvl="1" w:tplc="073256D0">
      <w:start w:val="1"/>
      <w:numFmt w:val="lowerLetter"/>
      <w:lvlText w:val="%2."/>
      <w:lvlJc w:val="left"/>
      <w:pPr>
        <w:ind w:left="1440" w:hanging="360"/>
      </w:pPr>
    </w:lvl>
    <w:lvl w:ilvl="2" w:tplc="05C6F94A">
      <w:start w:val="1"/>
      <w:numFmt w:val="lowerRoman"/>
      <w:lvlText w:val="%3."/>
      <w:lvlJc w:val="right"/>
      <w:pPr>
        <w:ind w:left="2160" w:hanging="180"/>
      </w:pPr>
    </w:lvl>
    <w:lvl w:ilvl="3" w:tplc="4074F64E">
      <w:start w:val="1"/>
      <w:numFmt w:val="decimal"/>
      <w:lvlText w:val="%4."/>
      <w:lvlJc w:val="left"/>
      <w:pPr>
        <w:ind w:left="2880" w:hanging="360"/>
      </w:pPr>
    </w:lvl>
    <w:lvl w:ilvl="4" w:tplc="C9E05146">
      <w:start w:val="1"/>
      <w:numFmt w:val="lowerLetter"/>
      <w:lvlText w:val="%5."/>
      <w:lvlJc w:val="left"/>
      <w:pPr>
        <w:ind w:left="3600" w:hanging="360"/>
      </w:pPr>
    </w:lvl>
    <w:lvl w:ilvl="5" w:tplc="6D48DFAC">
      <w:start w:val="1"/>
      <w:numFmt w:val="lowerRoman"/>
      <w:lvlText w:val="%6."/>
      <w:lvlJc w:val="right"/>
      <w:pPr>
        <w:ind w:left="4320" w:hanging="180"/>
      </w:pPr>
    </w:lvl>
    <w:lvl w:ilvl="6" w:tplc="4A726996">
      <w:start w:val="1"/>
      <w:numFmt w:val="decimal"/>
      <w:lvlText w:val="%7."/>
      <w:lvlJc w:val="left"/>
      <w:pPr>
        <w:ind w:left="5040" w:hanging="360"/>
      </w:pPr>
    </w:lvl>
    <w:lvl w:ilvl="7" w:tplc="076ABBB4">
      <w:start w:val="1"/>
      <w:numFmt w:val="lowerLetter"/>
      <w:lvlText w:val="%8."/>
      <w:lvlJc w:val="left"/>
      <w:pPr>
        <w:ind w:left="5760" w:hanging="360"/>
      </w:pPr>
    </w:lvl>
    <w:lvl w:ilvl="8" w:tplc="6D06E55A">
      <w:start w:val="1"/>
      <w:numFmt w:val="lowerRoman"/>
      <w:lvlText w:val="%9."/>
      <w:lvlJc w:val="right"/>
      <w:pPr>
        <w:ind w:left="6480" w:hanging="180"/>
      </w:pPr>
    </w:lvl>
  </w:abstractNum>
  <w:abstractNum w:abstractNumId="107" w15:restartNumberingAfterBreak="0">
    <w:nsid w:val="7DEB6A22"/>
    <w:multiLevelType w:val="hybridMultilevel"/>
    <w:tmpl w:val="AF4ED8FA"/>
    <w:lvl w:ilvl="0" w:tplc="932206EA">
      <w:start w:val="1"/>
      <w:numFmt w:val="decimal"/>
      <w:lvlText w:val="%1."/>
      <w:lvlJc w:val="left"/>
      <w:pPr>
        <w:ind w:left="644" w:hanging="360"/>
      </w:pPr>
      <w:rPr>
        <w:rFonts w:hint="default"/>
        <w:b/>
        <w:i w:val="0"/>
        <w:color w:val="auto"/>
      </w:rPr>
    </w:lvl>
    <w:lvl w:ilvl="1" w:tplc="94EC8D12">
      <w:start w:val="1"/>
      <w:numFmt w:val="decimal"/>
      <w:lvlText w:val="%2."/>
      <w:lvlJc w:val="left"/>
      <w:pPr>
        <w:ind w:left="1440" w:hanging="360"/>
      </w:pPr>
      <w:rPr>
        <w:rFonts w:asciiTheme="minorHAnsi" w:eastAsia="Times New Roman" w:hAnsiTheme="minorHAnsi" w:cs="Times New Roman"/>
        <w:i w:val="0"/>
        <w:iCs/>
        <w:color w:val="auto"/>
      </w:rPr>
    </w:lvl>
    <w:lvl w:ilvl="2" w:tplc="97926758">
      <w:start w:val="1"/>
      <w:numFmt w:val="lowerRoman"/>
      <w:lvlText w:val="%3."/>
      <w:lvlJc w:val="right"/>
      <w:pPr>
        <w:ind w:left="2160" w:hanging="180"/>
      </w:pPr>
    </w:lvl>
    <w:lvl w:ilvl="3" w:tplc="2D487876">
      <w:start w:val="1"/>
      <w:numFmt w:val="decimal"/>
      <w:lvlText w:val="%4."/>
      <w:lvlJc w:val="left"/>
      <w:pPr>
        <w:ind w:left="2880" w:hanging="360"/>
      </w:pPr>
    </w:lvl>
    <w:lvl w:ilvl="4" w:tplc="BF2EF0BA">
      <w:start w:val="1"/>
      <w:numFmt w:val="lowerLetter"/>
      <w:lvlText w:val="%5."/>
      <w:lvlJc w:val="left"/>
      <w:pPr>
        <w:ind w:left="3600" w:hanging="360"/>
      </w:pPr>
    </w:lvl>
    <w:lvl w:ilvl="5" w:tplc="D3029E4C">
      <w:start w:val="1"/>
      <w:numFmt w:val="lowerRoman"/>
      <w:lvlText w:val="%6."/>
      <w:lvlJc w:val="right"/>
      <w:pPr>
        <w:ind w:left="4320" w:hanging="180"/>
      </w:pPr>
    </w:lvl>
    <w:lvl w:ilvl="6" w:tplc="6A14E400">
      <w:start w:val="1"/>
      <w:numFmt w:val="decimal"/>
      <w:lvlText w:val="%7."/>
      <w:lvlJc w:val="left"/>
      <w:pPr>
        <w:ind w:left="5040" w:hanging="360"/>
      </w:pPr>
    </w:lvl>
    <w:lvl w:ilvl="7" w:tplc="6E680E3A">
      <w:start w:val="1"/>
      <w:numFmt w:val="lowerLetter"/>
      <w:lvlText w:val="%8."/>
      <w:lvlJc w:val="left"/>
      <w:pPr>
        <w:ind w:left="5760" w:hanging="360"/>
      </w:pPr>
    </w:lvl>
    <w:lvl w:ilvl="8" w:tplc="3424C80E">
      <w:start w:val="1"/>
      <w:numFmt w:val="lowerRoman"/>
      <w:lvlText w:val="%9."/>
      <w:lvlJc w:val="right"/>
      <w:pPr>
        <w:ind w:left="6480" w:hanging="180"/>
      </w:pPr>
    </w:lvl>
  </w:abstractNum>
  <w:abstractNum w:abstractNumId="108" w15:restartNumberingAfterBreak="0">
    <w:nsid w:val="7E4A2957"/>
    <w:multiLevelType w:val="hybridMultilevel"/>
    <w:tmpl w:val="2D2A1EDA"/>
    <w:lvl w:ilvl="0" w:tplc="EDEC11F2">
      <w:start w:val="1"/>
      <w:numFmt w:val="decimal"/>
      <w:lvlText w:val="%1."/>
      <w:lvlJc w:val="left"/>
      <w:pPr>
        <w:ind w:left="1440" w:hanging="360"/>
      </w:pPr>
      <w:rPr>
        <w:rFonts w:asciiTheme="minorHAnsi" w:eastAsia="Times New Roman" w:hAnsiTheme="minorHAnsi" w:cs="Times New Roman"/>
        <w:i w:val="0"/>
        <w:iCs/>
        <w:color w:val="auto"/>
      </w:rPr>
    </w:lvl>
    <w:lvl w:ilvl="1" w:tplc="CEB6A002">
      <w:start w:val="1"/>
      <w:numFmt w:val="lowerLetter"/>
      <w:lvlText w:val="%2."/>
      <w:lvlJc w:val="left"/>
      <w:pPr>
        <w:ind w:left="1440" w:hanging="360"/>
      </w:pPr>
    </w:lvl>
    <w:lvl w:ilvl="2" w:tplc="F5BA944C">
      <w:start w:val="1"/>
      <w:numFmt w:val="lowerRoman"/>
      <w:lvlText w:val="%3."/>
      <w:lvlJc w:val="right"/>
      <w:pPr>
        <w:ind w:left="2160" w:hanging="180"/>
      </w:pPr>
    </w:lvl>
    <w:lvl w:ilvl="3" w:tplc="AA76075E">
      <w:start w:val="1"/>
      <w:numFmt w:val="decimal"/>
      <w:lvlText w:val="%4."/>
      <w:lvlJc w:val="left"/>
      <w:pPr>
        <w:ind w:left="2880" w:hanging="360"/>
      </w:pPr>
    </w:lvl>
    <w:lvl w:ilvl="4" w:tplc="120A5B48">
      <w:start w:val="1"/>
      <w:numFmt w:val="lowerLetter"/>
      <w:lvlText w:val="%5."/>
      <w:lvlJc w:val="left"/>
      <w:pPr>
        <w:ind w:left="3600" w:hanging="360"/>
      </w:pPr>
    </w:lvl>
    <w:lvl w:ilvl="5" w:tplc="65D293A2">
      <w:start w:val="1"/>
      <w:numFmt w:val="lowerRoman"/>
      <w:lvlText w:val="%6."/>
      <w:lvlJc w:val="right"/>
      <w:pPr>
        <w:ind w:left="4320" w:hanging="180"/>
      </w:pPr>
    </w:lvl>
    <w:lvl w:ilvl="6" w:tplc="501497D2">
      <w:start w:val="1"/>
      <w:numFmt w:val="decimal"/>
      <w:lvlText w:val="%7."/>
      <w:lvlJc w:val="left"/>
      <w:pPr>
        <w:ind w:left="5040" w:hanging="360"/>
      </w:pPr>
    </w:lvl>
    <w:lvl w:ilvl="7" w:tplc="C19ADF62">
      <w:start w:val="1"/>
      <w:numFmt w:val="lowerLetter"/>
      <w:lvlText w:val="%8."/>
      <w:lvlJc w:val="left"/>
      <w:pPr>
        <w:ind w:left="5760" w:hanging="360"/>
      </w:pPr>
    </w:lvl>
    <w:lvl w:ilvl="8" w:tplc="781E9A28">
      <w:start w:val="1"/>
      <w:numFmt w:val="lowerRoman"/>
      <w:lvlText w:val="%9."/>
      <w:lvlJc w:val="right"/>
      <w:pPr>
        <w:ind w:left="6480" w:hanging="180"/>
      </w:pPr>
    </w:lvl>
  </w:abstractNum>
  <w:abstractNum w:abstractNumId="109" w15:restartNumberingAfterBreak="0">
    <w:nsid w:val="7EA12BDC"/>
    <w:multiLevelType w:val="hybridMultilevel"/>
    <w:tmpl w:val="ADAC40AE"/>
    <w:lvl w:ilvl="0" w:tplc="D4F0AB7A">
      <w:start w:val="1"/>
      <w:numFmt w:val="decimal"/>
      <w:lvlText w:val="%1."/>
      <w:lvlJc w:val="left"/>
      <w:pPr>
        <w:ind w:left="1800" w:hanging="360"/>
      </w:pPr>
    </w:lvl>
    <w:lvl w:ilvl="1" w:tplc="E88E4A78">
      <w:start w:val="1"/>
      <w:numFmt w:val="lowerLetter"/>
      <w:lvlText w:val="%2."/>
      <w:lvlJc w:val="left"/>
      <w:pPr>
        <w:ind w:left="2520" w:hanging="360"/>
      </w:pPr>
    </w:lvl>
    <w:lvl w:ilvl="2" w:tplc="71F89B52">
      <w:start w:val="1"/>
      <w:numFmt w:val="lowerRoman"/>
      <w:lvlText w:val="%3."/>
      <w:lvlJc w:val="right"/>
      <w:pPr>
        <w:ind w:left="3240" w:hanging="180"/>
      </w:pPr>
    </w:lvl>
    <w:lvl w:ilvl="3" w:tplc="1AD233D4">
      <w:start w:val="1"/>
      <w:numFmt w:val="decimal"/>
      <w:lvlText w:val="%4."/>
      <w:lvlJc w:val="left"/>
      <w:pPr>
        <w:ind w:left="3960" w:hanging="360"/>
      </w:pPr>
    </w:lvl>
    <w:lvl w:ilvl="4" w:tplc="CD12B04C">
      <w:start w:val="1"/>
      <w:numFmt w:val="lowerLetter"/>
      <w:lvlText w:val="%5."/>
      <w:lvlJc w:val="left"/>
      <w:pPr>
        <w:ind w:left="4680" w:hanging="360"/>
      </w:pPr>
    </w:lvl>
    <w:lvl w:ilvl="5" w:tplc="E17E4384">
      <w:start w:val="1"/>
      <w:numFmt w:val="lowerRoman"/>
      <w:lvlText w:val="%6."/>
      <w:lvlJc w:val="right"/>
      <w:pPr>
        <w:ind w:left="5400" w:hanging="180"/>
      </w:pPr>
    </w:lvl>
    <w:lvl w:ilvl="6" w:tplc="A8B6D58C">
      <w:start w:val="1"/>
      <w:numFmt w:val="decimal"/>
      <w:lvlText w:val="%7."/>
      <w:lvlJc w:val="left"/>
      <w:pPr>
        <w:ind w:left="6120" w:hanging="360"/>
      </w:pPr>
    </w:lvl>
    <w:lvl w:ilvl="7" w:tplc="1E0040A4">
      <w:start w:val="1"/>
      <w:numFmt w:val="lowerLetter"/>
      <w:lvlText w:val="%8."/>
      <w:lvlJc w:val="left"/>
      <w:pPr>
        <w:ind w:left="6840" w:hanging="360"/>
      </w:pPr>
    </w:lvl>
    <w:lvl w:ilvl="8" w:tplc="5C28C916">
      <w:start w:val="1"/>
      <w:numFmt w:val="lowerRoman"/>
      <w:lvlText w:val="%9."/>
      <w:lvlJc w:val="right"/>
      <w:pPr>
        <w:ind w:left="7560" w:hanging="180"/>
      </w:pPr>
    </w:lvl>
  </w:abstractNum>
  <w:abstractNum w:abstractNumId="110" w15:restartNumberingAfterBreak="0">
    <w:nsid w:val="7EAB2A9C"/>
    <w:multiLevelType w:val="hybridMultilevel"/>
    <w:tmpl w:val="B7B675BA"/>
    <w:lvl w:ilvl="0" w:tplc="CB88B6E6">
      <w:start w:val="1"/>
      <w:numFmt w:val="decimal"/>
      <w:lvlText w:val="%1."/>
      <w:lvlJc w:val="left"/>
      <w:pPr>
        <w:ind w:left="1440" w:hanging="360"/>
      </w:pPr>
      <w:rPr>
        <w:rFonts w:asciiTheme="minorHAnsi" w:eastAsia="Times New Roman" w:hAnsiTheme="minorHAnsi" w:cs="Times New Roman"/>
        <w:i w:val="0"/>
        <w:iCs/>
        <w:color w:val="auto"/>
      </w:rPr>
    </w:lvl>
    <w:lvl w:ilvl="1" w:tplc="34004516">
      <w:start w:val="1"/>
      <w:numFmt w:val="lowerLetter"/>
      <w:lvlText w:val="%2."/>
      <w:lvlJc w:val="left"/>
      <w:pPr>
        <w:ind w:left="1440" w:hanging="360"/>
      </w:pPr>
    </w:lvl>
    <w:lvl w:ilvl="2" w:tplc="DFFC892E">
      <w:start w:val="1"/>
      <w:numFmt w:val="lowerRoman"/>
      <w:lvlText w:val="%3."/>
      <w:lvlJc w:val="right"/>
      <w:pPr>
        <w:ind w:left="2160" w:hanging="180"/>
      </w:pPr>
    </w:lvl>
    <w:lvl w:ilvl="3" w:tplc="15F23354">
      <w:start w:val="1"/>
      <w:numFmt w:val="decimal"/>
      <w:lvlText w:val="%4."/>
      <w:lvlJc w:val="left"/>
      <w:pPr>
        <w:ind w:left="2880" w:hanging="360"/>
      </w:pPr>
    </w:lvl>
    <w:lvl w:ilvl="4" w:tplc="850C9302">
      <w:start w:val="1"/>
      <w:numFmt w:val="lowerLetter"/>
      <w:lvlText w:val="%5."/>
      <w:lvlJc w:val="left"/>
      <w:pPr>
        <w:ind w:left="3600" w:hanging="360"/>
      </w:pPr>
    </w:lvl>
    <w:lvl w:ilvl="5" w:tplc="6192A48E">
      <w:start w:val="1"/>
      <w:numFmt w:val="lowerRoman"/>
      <w:lvlText w:val="%6."/>
      <w:lvlJc w:val="right"/>
      <w:pPr>
        <w:ind w:left="4320" w:hanging="180"/>
      </w:pPr>
    </w:lvl>
    <w:lvl w:ilvl="6" w:tplc="5C626F72">
      <w:start w:val="1"/>
      <w:numFmt w:val="decimal"/>
      <w:lvlText w:val="%7."/>
      <w:lvlJc w:val="left"/>
      <w:pPr>
        <w:ind w:left="5040" w:hanging="360"/>
      </w:pPr>
    </w:lvl>
    <w:lvl w:ilvl="7" w:tplc="E796E6C2">
      <w:start w:val="1"/>
      <w:numFmt w:val="lowerLetter"/>
      <w:lvlText w:val="%8."/>
      <w:lvlJc w:val="left"/>
      <w:pPr>
        <w:ind w:left="5760" w:hanging="360"/>
      </w:pPr>
    </w:lvl>
    <w:lvl w:ilvl="8" w:tplc="580E6F72">
      <w:start w:val="1"/>
      <w:numFmt w:val="lowerRoman"/>
      <w:lvlText w:val="%9."/>
      <w:lvlJc w:val="right"/>
      <w:pPr>
        <w:ind w:left="6480" w:hanging="180"/>
      </w:pPr>
    </w:lvl>
  </w:abstractNum>
  <w:abstractNum w:abstractNumId="111" w15:restartNumberingAfterBreak="0">
    <w:nsid w:val="7F0C3835"/>
    <w:multiLevelType w:val="hybridMultilevel"/>
    <w:tmpl w:val="05501B78"/>
    <w:lvl w:ilvl="0" w:tplc="2F1A7F16">
      <w:start w:val="1"/>
      <w:numFmt w:val="decimal"/>
      <w:lvlText w:val="%1."/>
      <w:lvlJc w:val="left"/>
      <w:pPr>
        <w:ind w:left="1440" w:hanging="360"/>
      </w:pPr>
      <w:rPr>
        <w:rFonts w:asciiTheme="minorHAnsi" w:eastAsia="Times New Roman" w:hAnsiTheme="minorHAnsi" w:cs="Times New Roman"/>
        <w:i w:val="0"/>
        <w:iCs/>
        <w:color w:val="auto"/>
      </w:rPr>
    </w:lvl>
    <w:lvl w:ilvl="1" w:tplc="DCFEAAC8">
      <w:start w:val="1"/>
      <w:numFmt w:val="lowerLetter"/>
      <w:lvlText w:val="%2."/>
      <w:lvlJc w:val="left"/>
      <w:pPr>
        <w:ind w:left="1440" w:hanging="360"/>
      </w:pPr>
    </w:lvl>
    <w:lvl w:ilvl="2" w:tplc="665681BC">
      <w:start w:val="1"/>
      <w:numFmt w:val="lowerRoman"/>
      <w:lvlText w:val="%3."/>
      <w:lvlJc w:val="right"/>
      <w:pPr>
        <w:ind w:left="2160" w:hanging="180"/>
      </w:pPr>
    </w:lvl>
    <w:lvl w:ilvl="3" w:tplc="93C6AE98">
      <w:start w:val="1"/>
      <w:numFmt w:val="decimal"/>
      <w:lvlText w:val="%4."/>
      <w:lvlJc w:val="left"/>
      <w:pPr>
        <w:ind w:left="2880" w:hanging="360"/>
      </w:pPr>
    </w:lvl>
    <w:lvl w:ilvl="4" w:tplc="8612DE88">
      <w:start w:val="1"/>
      <w:numFmt w:val="lowerLetter"/>
      <w:lvlText w:val="%5."/>
      <w:lvlJc w:val="left"/>
      <w:pPr>
        <w:ind w:left="3600" w:hanging="360"/>
      </w:pPr>
    </w:lvl>
    <w:lvl w:ilvl="5" w:tplc="B0D200F6">
      <w:start w:val="1"/>
      <w:numFmt w:val="lowerRoman"/>
      <w:lvlText w:val="%6."/>
      <w:lvlJc w:val="right"/>
      <w:pPr>
        <w:ind w:left="4320" w:hanging="180"/>
      </w:pPr>
    </w:lvl>
    <w:lvl w:ilvl="6" w:tplc="498AB6FC">
      <w:start w:val="1"/>
      <w:numFmt w:val="decimal"/>
      <w:lvlText w:val="%7."/>
      <w:lvlJc w:val="left"/>
      <w:pPr>
        <w:ind w:left="5040" w:hanging="360"/>
      </w:pPr>
    </w:lvl>
    <w:lvl w:ilvl="7" w:tplc="8124E5D2">
      <w:start w:val="1"/>
      <w:numFmt w:val="lowerLetter"/>
      <w:lvlText w:val="%8."/>
      <w:lvlJc w:val="left"/>
      <w:pPr>
        <w:ind w:left="5760" w:hanging="360"/>
      </w:pPr>
    </w:lvl>
    <w:lvl w:ilvl="8" w:tplc="3CE8EDF4">
      <w:start w:val="1"/>
      <w:numFmt w:val="lowerRoman"/>
      <w:lvlText w:val="%9."/>
      <w:lvlJc w:val="right"/>
      <w:pPr>
        <w:ind w:left="6480" w:hanging="180"/>
      </w:pPr>
    </w:lvl>
  </w:abstractNum>
  <w:num w:numId="1">
    <w:abstractNumId w:val="20"/>
  </w:num>
  <w:num w:numId="2">
    <w:abstractNumId w:val="2"/>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1"/>
  </w:num>
  <w:num w:numId="8">
    <w:abstractNumId w:val="13"/>
  </w:num>
  <w:num w:numId="9">
    <w:abstractNumId w:val="102"/>
  </w:num>
  <w:num w:numId="10">
    <w:abstractNumId w:val="92"/>
  </w:num>
  <w:num w:numId="11">
    <w:abstractNumId w:val="107"/>
  </w:num>
  <w:num w:numId="12">
    <w:abstractNumId w:val="22"/>
  </w:num>
  <w:num w:numId="13">
    <w:abstractNumId w:val="74"/>
  </w:num>
  <w:num w:numId="14">
    <w:abstractNumId w:val="73"/>
  </w:num>
  <w:num w:numId="15">
    <w:abstractNumId w:val="57"/>
  </w:num>
  <w:num w:numId="16">
    <w:abstractNumId w:val="86"/>
  </w:num>
  <w:num w:numId="17">
    <w:abstractNumId w:val="31"/>
  </w:num>
  <w:num w:numId="18">
    <w:abstractNumId w:val="43"/>
  </w:num>
  <w:num w:numId="19">
    <w:abstractNumId w:val="96"/>
  </w:num>
  <w:num w:numId="20">
    <w:abstractNumId w:val="82"/>
  </w:num>
  <w:num w:numId="21">
    <w:abstractNumId w:val="19"/>
  </w:num>
  <w:num w:numId="22">
    <w:abstractNumId w:val="106"/>
  </w:num>
  <w:num w:numId="23">
    <w:abstractNumId w:val="75"/>
  </w:num>
  <w:num w:numId="24">
    <w:abstractNumId w:val="76"/>
  </w:num>
  <w:num w:numId="25">
    <w:abstractNumId w:val="45"/>
  </w:num>
  <w:num w:numId="26">
    <w:abstractNumId w:val="44"/>
  </w:num>
  <w:num w:numId="27">
    <w:abstractNumId w:val="0"/>
  </w:num>
  <w:num w:numId="28">
    <w:abstractNumId w:val="33"/>
  </w:num>
  <w:num w:numId="29">
    <w:abstractNumId w:val="4"/>
  </w:num>
  <w:num w:numId="30">
    <w:abstractNumId w:val="28"/>
  </w:num>
  <w:num w:numId="31">
    <w:abstractNumId w:val="12"/>
  </w:num>
  <w:num w:numId="32">
    <w:abstractNumId w:val="42"/>
  </w:num>
  <w:num w:numId="33">
    <w:abstractNumId w:val="68"/>
  </w:num>
  <w:num w:numId="34">
    <w:abstractNumId w:val="55"/>
  </w:num>
  <w:num w:numId="35">
    <w:abstractNumId w:val="64"/>
  </w:num>
  <w:num w:numId="36">
    <w:abstractNumId w:val="72"/>
  </w:num>
  <w:num w:numId="37">
    <w:abstractNumId w:val="35"/>
  </w:num>
  <w:num w:numId="38">
    <w:abstractNumId w:val="111"/>
  </w:num>
  <w:num w:numId="39">
    <w:abstractNumId w:val="29"/>
  </w:num>
  <w:num w:numId="40">
    <w:abstractNumId w:val="39"/>
  </w:num>
  <w:num w:numId="41">
    <w:abstractNumId w:val="26"/>
  </w:num>
  <w:num w:numId="42">
    <w:abstractNumId w:val="7"/>
  </w:num>
  <w:num w:numId="43">
    <w:abstractNumId w:val="62"/>
  </w:num>
  <w:num w:numId="44">
    <w:abstractNumId w:val="95"/>
  </w:num>
  <w:num w:numId="45">
    <w:abstractNumId w:val="23"/>
  </w:num>
  <w:num w:numId="46">
    <w:abstractNumId w:val="54"/>
  </w:num>
  <w:num w:numId="47">
    <w:abstractNumId w:val="109"/>
  </w:num>
  <w:num w:numId="48">
    <w:abstractNumId w:val="47"/>
  </w:num>
  <w:num w:numId="49">
    <w:abstractNumId w:val="65"/>
  </w:num>
  <w:num w:numId="50">
    <w:abstractNumId w:val="105"/>
  </w:num>
  <w:num w:numId="51">
    <w:abstractNumId w:val="108"/>
  </w:num>
  <w:num w:numId="52">
    <w:abstractNumId w:val="5"/>
  </w:num>
  <w:num w:numId="53">
    <w:abstractNumId w:val="58"/>
  </w:num>
  <w:num w:numId="54">
    <w:abstractNumId w:val="40"/>
  </w:num>
  <w:num w:numId="55">
    <w:abstractNumId w:val="104"/>
  </w:num>
  <w:num w:numId="56">
    <w:abstractNumId w:val="59"/>
  </w:num>
  <w:num w:numId="57">
    <w:abstractNumId w:val="110"/>
  </w:num>
  <w:num w:numId="58">
    <w:abstractNumId w:val="14"/>
  </w:num>
  <w:num w:numId="59">
    <w:abstractNumId w:val="27"/>
  </w:num>
  <w:num w:numId="60">
    <w:abstractNumId w:val="83"/>
  </w:num>
  <w:num w:numId="61">
    <w:abstractNumId w:val="48"/>
  </w:num>
  <w:num w:numId="62">
    <w:abstractNumId w:val="88"/>
  </w:num>
  <w:num w:numId="63">
    <w:abstractNumId w:val="61"/>
  </w:num>
  <w:num w:numId="64">
    <w:abstractNumId w:val="70"/>
  </w:num>
  <w:num w:numId="65">
    <w:abstractNumId w:val="10"/>
  </w:num>
  <w:num w:numId="66">
    <w:abstractNumId w:val="84"/>
  </w:num>
  <w:num w:numId="67">
    <w:abstractNumId w:val="98"/>
  </w:num>
  <w:num w:numId="68">
    <w:abstractNumId w:val="32"/>
  </w:num>
  <w:num w:numId="69">
    <w:abstractNumId w:val="18"/>
  </w:num>
  <w:num w:numId="70">
    <w:abstractNumId w:val="16"/>
  </w:num>
  <w:num w:numId="71">
    <w:abstractNumId w:val="1"/>
  </w:num>
  <w:num w:numId="72">
    <w:abstractNumId w:val="78"/>
  </w:num>
  <w:num w:numId="73">
    <w:abstractNumId w:val="9"/>
  </w:num>
  <w:num w:numId="74">
    <w:abstractNumId w:val="41"/>
  </w:num>
  <w:num w:numId="75">
    <w:abstractNumId w:val="56"/>
  </w:num>
  <w:num w:numId="76">
    <w:abstractNumId w:val="79"/>
  </w:num>
  <w:num w:numId="77">
    <w:abstractNumId w:val="36"/>
  </w:num>
  <w:num w:numId="78">
    <w:abstractNumId w:val="89"/>
  </w:num>
  <w:num w:numId="79">
    <w:abstractNumId w:val="15"/>
  </w:num>
  <w:num w:numId="80">
    <w:abstractNumId w:val="53"/>
  </w:num>
  <w:num w:numId="81">
    <w:abstractNumId w:val="11"/>
  </w:num>
  <w:num w:numId="82">
    <w:abstractNumId w:val="99"/>
  </w:num>
  <w:num w:numId="83">
    <w:abstractNumId w:val="25"/>
  </w:num>
  <w:num w:numId="84">
    <w:abstractNumId w:val="90"/>
  </w:num>
  <w:num w:numId="85">
    <w:abstractNumId w:val="60"/>
  </w:num>
  <w:num w:numId="86">
    <w:abstractNumId w:val="93"/>
  </w:num>
  <w:num w:numId="87">
    <w:abstractNumId w:val="17"/>
  </w:num>
  <w:num w:numId="88">
    <w:abstractNumId w:val="100"/>
  </w:num>
  <w:num w:numId="89">
    <w:abstractNumId w:val="49"/>
  </w:num>
  <w:num w:numId="90">
    <w:abstractNumId w:val="52"/>
  </w:num>
  <w:num w:numId="91">
    <w:abstractNumId w:val="71"/>
  </w:num>
  <w:num w:numId="92">
    <w:abstractNumId w:val="97"/>
  </w:num>
  <w:num w:numId="93">
    <w:abstractNumId w:val="34"/>
  </w:num>
  <w:num w:numId="94">
    <w:abstractNumId w:val="67"/>
  </w:num>
  <w:num w:numId="95">
    <w:abstractNumId w:val="94"/>
  </w:num>
  <w:num w:numId="96">
    <w:abstractNumId w:val="103"/>
  </w:num>
  <w:num w:numId="97">
    <w:abstractNumId w:val="51"/>
  </w:num>
  <w:num w:numId="98">
    <w:abstractNumId w:val="80"/>
  </w:num>
  <w:num w:numId="99">
    <w:abstractNumId w:val="66"/>
  </w:num>
  <w:num w:numId="100">
    <w:abstractNumId w:val="101"/>
  </w:num>
  <w:num w:numId="101">
    <w:abstractNumId w:val="37"/>
  </w:num>
  <w:num w:numId="102">
    <w:abstractNumId w:val="85"/>
  </w:num>
  <w:num w:numId="103">
    <w:abstractNumId w:val="24"/>
  </w:num>
  <w:num w:numId="104">
    <w:abstractNumId w:val="30"/>
  </w:num>
  <w:num w:numId="105">
    <w:abstractNumId w:val="87"/>
  </w:num>
  <w:num w:numId="106">
    <w:abstractNumId w:val="46"/>
  </w:num>
  <w:num w:numId="107">
    <w:abstractNumId w:val="69"/>
  </w:num>
  <w:num w:numId="108">
    <w:abstractNumId w:val="38"/>
  </w:num>
  <w:num w:numId="109">
    <w:abstractNumId w:val="63"/>
  </w:num>
  <w:num w:numId="110">
    <w:abstractNumId w:val="50"/>
  </w:num>
  <w:num w:numId="111">
    <w:abstractNumId w:val="77"/>
  </w:num>
  <w:num w:numId="112">
    <w:abstractNumId w:val="9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305"/>
    <w:rsid w:val="0000406D"/>
    <w:rsid w:val="000239FE"/>
    <w:rsid w:val="00032ED6"/>
    <w:rsid w:val="00043571"/>
    <w:rsid w:val="0007516E"/>
    <w:rsid w:val="00076587"/>
    <w:rsid w:val="00084909"/>
    <w:rsid w:val="000863B7"/>
    <w:rsid w:val="000A1580"/>
    <w:rsid w:val="000A4DA4"/>
    <w:rsid w:val="000B17D6"/>
    <w:rsid w:val="000B3861"/>
    <w:rsid w:val="000C40F9"/>
    <w:rsid w:val="000C4581"/>
    <w:rsid w:val="000C5333"/>
    <w:rsid w:val="000C5436"/>
    <w:rsid w:val="000D7513"/>
    <w:rsid w:val="000E08E1"/>
    <w:rsid w:val="000E1B76"/>
    <w:rsid w:val="000E4223"/>
    <w:rsid w:val="000E67EA"/>
    <w:rsid w:val="000F4EEF"/>
    <w:rsid w:val="000F67F5"/>
    <w:rsid w:val="00106D61"/>
    <w:rsid w:val="0011693C"/>
    <w:rsid w:val="00125056"/>
    <w:rsid w:val="00130A63"/>
    <w:rsid w:val="00131925"/>
    <w:rsid w:val="00132207"/>
    <w:rsid w:val="00132AF8"/>
    <w:rsid w:val="00134AAC"/>
    <w:rsid w:val="00135F69"/>
    <w:rsid w:val="00146B2A"/>
    <w:rsid w:val="0015449C"/>
    <w:rsid w:val="001747AA"/>
    <w:rsid w:val="001911C1"/>
    <w:rsid w:val="00194EB9"/>
    <w:rsid w:val="00196E74"/>
    <w:rsid w:val="00196F8B"/>
    <w:rsid w:val="001A352D"/>
    <w:rsid w:val="001B2794"/>
    <w:rsid w:val="001C3579"/>
    <w:rsid w:val="001C55A1"/>
    <w:rsid w:val="001C7093"/>
    <w:rsid w:val="001D65F0"/>
    <w:rsid w:val="001E257E"/>
    <w:rsid w:val="001E556D"/>
    <w:rsid w:val="0020529D"/>
    <w:rsid w:val="00223DFC"/>
    <w:rsid w:val="00255CA2"/>
    <w:rsid w:val="002748CC"/>
    <w:rsid w:val="00274C70"/>
    <w:rsid w:val="00283342"/>
    <w:rsid w:val="002A1872"/>
    <w:rsid w:val="002A2B22"/>
    <w:rsid w:val="002A4AD6"/>
    <w:rsid w:val="002A6242"/>
    <w:rsid w:val="002A6937"/>
    <w:rsid w:val="002B0DE6"/>
    <w:rsid w:val="002B3A86"/>
    <w:rsid w:val="002B5A40"/>
    <w:rsid w:val="002C2F6E"/>
    <w:rsid w:val="002C77AB"/>
    <w:rsid w:val="002D0355"/>
    <w:rsid w:val="002D1DE5"/>
    <w:rsid w:val="002F2284"/>
    <w:rsid w:val="002F3F7E"/>
    <w:rsid w:val="00303398"/>
    <w:rsid w:val="003038CA"/>
    <w:rsid w:val="003136A2"/>
    <w:rsid w:val="0031752C"/>
    <w:rsid w:val="00324D33"/>
    <w:rsid w:val="0032502A"/>
    <w:rsid w:val="003403F2"/>
    <w:rsid w:val="00345461"/>
    <w:rsid w:val="00354137"/>
    <w:rsid w:val="00366C1D"/>
    <w:rsid w:val="00374936"/>
    <w:rsid w:val="00374D74"/>
    <w:rsid w:val="00391A08"/>
    <w:rsid w:val="00396DAD"/>
    <w:rsid w:val="003A34CF"/>
    <w:rsid w:val="003A74DF"/>
    <w:rsid w:val="003C3423"/>
    <w:rsid w:val="003C44DD"/>
    <w:rsid w:val="003C7D4F"/>
    <w:rsid w:val="003D316A"/>
    <w:rsid w:val="003D352D"/>
    <w:rsid w:val="003D57FD"/>
    <w:rsid w:val="003E3DA9"/>
    <w:rsid w:val="004029DA"/>
    <w:rsid w:val="00404AC7"/>
    <w:rsid w:val="00404EAE"/>
    <w:rsid w:val="004057F2"/>
    <w:rsid w:val="00411E34"/>
    <w:rsid w:val="0041306F"/>
    <w:rsid w:val="00425E5C"/>
    <w:rsid w:val="00430AF6"/>
    <w:rsid w:val="004315B1"/>
    <w:rsid w:val="00446092"/>
    <w:rsid w:val="004575EF"/>
    <w:rsid w:val="00457770"/>
    <w:rsid w:val="00457A84"/>
    <w:rsid w:val="00471568"/>
    <w:rsid w:val="00471E5F"/>
    <w:rsid w:val="00481297"/>
    <w:rsid w:val="00484F97"/>
    <w:rsid w:val="00486551"/>
    <w:rsid w:val="00490930"/>
    <w:rsid w:val="00492FAC"/>
    <w:rsid w:val="004A0949"/>
    <w:rsid w:val="004A5900"/>
    <w:rsid w:val="004B1AF8"/>
    <w:rsid w:val="004C1305"/>
    <w:rsid w:val="004C223F"/>
    <w:rsid w:val="004C6E81"/>
    <w:rsid w:val="004D5924"/>
    <w:rsid w:val="004D69D9"/>
    <w:rsid w:val="00501C4B"/>
    <w:rsid w:val="00504289"/>
    <w:rsid w:val="005127AA"/>
    <w:rsid w:val="0052083C"/>
    <w:rsid w:val="00520948"/>
    <w:rsid w:val="00522D13"/>
    <w:rsid w:val="00533215"/>
    <w:rsid w:val="0053761F"/>
    <w:rsid w:val="00545F37"/>
    <w:rsid w:val="0055102A"/>
    <w:rsid w:val="00554212"/>
    <w:rsid w:val="005577E4"/>
    <w:rsid w:val="00564CEC"/>
    <w:rsid w:val="00575AE9"/>
    <w:rsid w:val="005771B0"/>
    <w:rsid w:val="005779E0"/>
    <w:rsid w:val="00577DAF"/>
    <w:rsid w:val="00595AE5"/>
    <w:rsid w:val="005A1E26"/>
    <w:rsid w:val="005A213A"/>
    <w:rsid w:val="005A24E5"/>
    <w:rsid w:val="005A719B"/>
    <w:rsid w:val="005B578A"/>
    <w:rsid w:val="005C25E0"/>
    <w:rsid w:val="005C49E7"/>
    <w:rsid w:val="005D1265"/>
    <w:rsid w:val="005D4380"/>
    <w:rsid w:val="005D4F7D"/>
    <w:rsid w:val="005D501E"/>
    <w:rsid w:val="005D78A0"/>
    <w:rsid w:val="005E0A60"/>
    <w:rsid w:val="005F4797"/>
    <w:rsid w:val="00600F22"/>
    <w:rsid w:val="00604EE6"/>
    <w:rsid w:val="00605593"/>
    <w:rsid w:val="00605698"/>
    <w:rsid w:val="006169B3"/>
    <w:rsid w:val="006222E1"/>
    <w:rsid w:val="00622416"/>
    <w:rsid w:val="00633D3C"/>
    <w:rsid w:val="006476C0"/>
    <w:rsid w:val="00647E18"/>
    <w:rsid w:val="00666E4E"/>
    <w:rsid w:val="006764D1"/>
    <w:rsid w:val="00683053"/>
    <w:rsid w:val="00683269"/>
    <w:rsid w:val="00687E6B"/>
    <w:rsid w:val="006A0212"/>
    <w:rsid w:val="006A40F7"/>
    <w:rsid w:val="006B07E5"/>
    <w:rsid w:val="006B3F56"/>
    <w:rsid w:val="006C5464"/>
    <w:rsid w:val="006D0C0A"/>
    <w:rsid w:val="006E3013"/>
    <w:rsid w:val="006E5644"/>
    <w:rsid w:val="006F2F07"/>
    <w:rsid w:val="006F55DE"/>
    <w:rsid w:val="007044DF"/>
    <w:rsid w:val="007104EE"/>
    <w:rsid w:val="00710915"/>
    <w:rsid w:val="00714C8E"/>
    <w:rsid w:val="00733E61"/>
    <w:rsid w:val="00735FD8"/>
    <w:rsid w:val="00740D5D"/>
    <w:rsid w:val="00754D37"/>
    <w:rsid w:val="0076006B"/>
    <w:rsid w:val="00766DF1"/>
    <w:rsid w:val="00773E38"/>
    <w:rsid w:val="0077677F"/>
    <w:rsid w:val="007948FD"/>
    <w:rsid w:val="00794BE9"/>
    <w:rsid w:val="007A6A02"/>
    <w:rsid w:val="007B1600"/>
    <w:rsid w:val="007C2A6B"/>
    <w:rsid w:val="007C5BA1"/>
    <w:rsid w:val="007C6374"/>
    <w:rsid w:val="007C6390"/>
    <w:rsid w:val="007D7067"/>
    <w:rsid w:val="007E3D30"/>
    <w:rsid w:val="007E4DC4"/>
    <w:rsid w:val="007E5E83"/>
    <w:rsid w:val="007F415F"/>
    <w:rsid w:val="008112D0"/>
    <w:rsid w:val="00817AB3"/>
    <w:rsid w:val="00821E35"/>
    <w:rsid w:val="00822DD3"/>
    <w:rsid w:val="00825179"/>
    <w:rsid w:val="008376F5"/>
    <w:rsid w:val="00840435"/>
    <w:rsid w:val="00840DB9"/>
    <w:rsid w:val="0085145B"/>
    <w:rsid w:val="00891B11"/>
    <w:rsid w:val="008958CA"/>
    <w:rsid w:val="008A29D1"/>
    <w:rsid w:val="008A74C2"/>
    <w:rsid w:val="008B68B8"/>
    <w:rsid w:val="008D1B54"/>
    <w:rsid w:val="008D3A90"/>
    <w:rsid w:val="008D5A16"/>
    <w:rsid w:val="008E05D9"/>
    <w:rsid w:val="008E60A3"/>
    <w:rsid w:val="008E76EC"/>
    <w:rsid w:val="008F212C"/>
    <w:rsid w:val="008F3BFA"/>
    <w:rsid w:val="00902AC3"/>
    <w:rsid w:val="00904D90"/>
    <w:rsid w:val="0091377A"/>
    <w:rsid w:val="009155DB"/>
    <w:rsid w:val="009166EF"/>
    <w:rsid w:val="00917A80"/>
    <w:rsid w:val="00921B8D"/>
    <w:rsid w:val="00924792"/>
    <w:rsid w:val="00944DB0"/>
    <w:rsid w:val="00956083"/>
    <w:rsid w:val="009572F8"/>
    <w:rsid w:val="00970660"/>
    <w:rsid w:val="00970F49"/>
    <w:rsid w:val="009821E2"/>
    <w:rsid w:val="009925C2"/>
    <w:rsid w:val="00997D93"/>
    <w:rsid w:val="009A6451"/>
    <w:rsid w:val="009B05CD"/>
    <w:rsid w:val="009C16F8"/>
    <w:rsid w:val="009D3CEC"/>
    <w:rsid w:val="009D5D09"/>
    <w:rsid w:val="009E2F08"/>
    <w:rsid w:val="00A007A3"/>
    <w:rsid w:val="00A02577"/>
    <w:rsid w:val="00A044E8"/>
    <w:rsid w:val="00A050C8"/>
    <w:rsid w:val="00A064A5"/>
    <w:rsid w:val="00A16CAC"/>
    <w:rsid w:val="00A17310"/>
    <w:rsid w:val="00A2064D"/>
    <w:rsid w:val="00A25D28"/>
    <w:rsid w:val="00A31878"/>
    <w:rsid w:val="00A32397"/>
    <w:rsid w:val="00A70FBD"/>
    <w:rsid w:val="00A73C50"/>
    <w:rsid w:val="00A8274E"/>
    <w:rsid w:val="00A85563"/>
    <w:rsid w:val="00AA039B"/>
    <w:rsid w:val="00AB39AA"/>
    <w:rsid w:val="00AD100F"/>
    <w:rsid w:val="00AD6091"/>
    <w:rsid w:val="00AE11A5"/>
    <w:rsid w:val="00AF271A"/>
    <w:rsid w:val="00AF4BE7"/>
    <w:rsid w:val="00AF6D4B"/>
    <w:rsid w:val="00B2179D"/>
    <w:rsid w:val="00B2221D"/>
    <w:rsid w:val="00B25503"/>
    <w:rsid w:val="00B31F2A"/>
    <w:rsid w:val="00B51B1D"/>
    <w:rsid w:val="00B54F05"/>
    <w:rsid w:val="00B5630A"/>
    <w:rsid w:val="00B6677D"/>
    <w:rsid w:val="00B70D57"/>
    <w:rsid w:val="00B8128C"/>
    <w:rsid w:val="00B857A6"/>
    <w:rsid w:val="00B93036"/>
    <w:rsid w:val="00B97DC9"/>
    <w:rsid w:val="00BA1818"/>
    <w:rsid w:val="00BA4EE9"/>
    <w:rsid w:val="00BC0F1D"/>
    <w:rsid w:val="00BC4227"/>
    <w:rsid w:val="00BC6B17"/>
    <w:rsid w:val="00BD4632"/>
    <w:rsid w:val="00BE0E82"/>
    <w:rsid w:val="00BE1238"/>
    <w:rsid w:val="00BE2FD1"/>
    <w:rsid w:val="00BF56F1"/>
    <w:rsid w:val="00C00A10"/>
    <w:rsid w:val="00C00DC8"/>
    <w:rsid w:val="00C102AF"/>
    <w:rsid w:val="00C16478"/>
    <w:rsid w:val="00C212C5"/>
    <w:rsid w:val="00C42AC4"/>
    <w:rsid w:val="00C50C69"/>
    <w:rsid w:val="00C564B6"/>
    <w:rsid w:val="00C63190"/>
    <w:rsid w:val="00C739DA"/>
    <w:rsid w:val="00C77EB6"/>
    <w:rsid w:val="00C80A9A"/>
    <w:rsid w:val="00C81117"/>
    <w:rsid w:val="00C81740"/>
    <w:rsid w:val="00C978A4"/>
    <w:rsid w:val="00CA1D51"/>
    <w:rsid w:val="00CA54DC"/>
    <w:rsid w:val="00CC31C6"/>
    <w:rsid w:val="00CC58CC"/>
    <w:rsid w:val="00CE32A0"/>
    <w:rsid w:val="00CE721C"/>
    <w:rsid w:val="00CF0ADB"/>
    <w:rsid w:val="00CF26FF"/>
    <w:rsid w:val="00CF461D"/>
    <w:rsid w:val="00D05CE0"/>
    <w:rsid w:val="00D06992"/>
    <w:rsid w:val="00D12EA3"/>
    <w:rsid w:val="00D22C9F"/>
    <w:rsid w:val="00D31EAB"/>
    <w:rsid w:val="00D34B07"/>
    <w:rsid w:val="00D42DFE"/>
    <w:rsid w:val="00D44234"/>
    <w:rsid w:val="00D61CEE"/>
    <w:rsid w:val="00D6628E"/>
    <w:rsid w:val="00D67DF2"/>
    <w:rsid w:val="00D735EB"/>
    <w:rsid w:val="00D86715"/>
    <w:rsid w:val="00D91EEA"/>
    <w:rsid w:val="00D930AB"/>
    <w:rsid w:val="00DA3AF5"/>
    <w:rsid w:val="00DB538F"/>
    <w:rsid w:val="00DD63FF"/>
    <w:rsid w:val="00E052D5"/>
    <w:rsid w:val="00E208A0"/>
    <w:rsid w:val="00E2720F"/>
    <w:rsid w:val="00E3324C"/>
    <w:rsid w:val="00E428C7"/>
    <w:rsid w:val="00E43895"/>
    <w:rsid w:val="00E4692F"/>
    <w:rsid w:val="00E47E4C"/>
    <w:rsid w:val="00E50B60"/>
    <w:rsid w:val="00E53175"/>
    <w:rsid w:val="00E53D0B"/>
    <w:rsid w:val="00E724E1"/>
    <w:rsid w:val="00EA1275"/>
    <w:rsid w:val="00EA6E0D"/>
    <w:rsid w:val="00ED0CC0"/>
    <w:rsid w:val="00EE18D1"/>
    <w:rsid w:val="00EE769C"/>
    <w:rsid w:val="00F031A2"/>
    <w:rsid w:val="00F13C43"/>
    <w:rsid w:val="00F2016A"/>
    <w:rsid w:val="00F219F9"/>
    <w:rsid w:val="00F335C9"/>
    <w:rsid w:val="00F4304A"/>
    <w:rsid w:val="00F43B9B"/>
    <w:rsid w:val="00F44FC8"/>
    <w:rsid w:val="00F64B2E"/>
    <w:rsid w:val="00F740C6"/>
    <w:rsid w:val="00F81E44"/>
    <w:rsid w:val="00F969D9"/>
    <w:rsid w:val="00FA5943"/>
    <w:rsid w:val="00FB0A3F"/>
    <w:rsid w:val="00FC5501"/>
    <w:rsid w:val="00FD2303"/>
    <w:rsid w:val="00FD5794"/>
    <w:rsid w:val="00FD58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6CF962"/>
  <w15:docId w15:val="{CBB443EB-B1E9-4538-8828-422BDD659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A6937"/>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link w:val="a4"/>
    <w:uiPriority w:val="1"/>
    <w:qFormat/>
    <w:pPr>
      <w:spacing w:after="0" w:line="240" w:lineRule="auto"/>
    </w:p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Заголовок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b">
    <w:name w:val="caption"/>
    <w:basedOn w:val="a"/>
    <w:next w:val="a"/>
    <w:uiPriority w:val="35"/>
    <w:semiHidden/>
    <w:unhideWhenUsed/>
    <w:qFormat/>
    <w:pPr>
      <w:spacing w:line="276" w:lineRule="auto"/>
    </w:pPr>
    <w:rPr>
      <w:b/>
      <w:bCs/>
      <w:color w:val="498BCA" w:themeColor="accent1"/>
      <w:sz w:val="18"/>
      <w:szCs w:val="18"/>
    </w:rPr>
  </w:style>
  <w:style w:type="character" w:customStyle="1" w:styleId="CaptionChar">
    <w:name w:val="Caption Char"/>
    <w:uiPriority w:val="99"/>
  </w:style>
  <w:style w:type="table" w:styleId="ac">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5D0E9" w:themeColor="accent1" w:themeTint="67"/>
        <w:left w:val="single" w:sz="4" w:space="0" w:color="B5D0E9" w:themeColor="accent1" w:themeTint="67"/>
        <w:bottom w:val="single" w:sz="4" w:space="0" w:color="B5D0E9" w:themeColor="accent1" w:themeTint="67"/>
        <w:right w:val="single" w:sz="4" w:space="0" w:color="B5D0E9" w:themeColor="accent1" w:themeTint="67"/>
        <w:insideH w:val="single" w:sz="4" w:space="0" w:color="B5D0E9" w:themeColor="accent1" w:themeTint="67"/>
        <w:insideV w:val="single" w:sz="4" w:space="0" w:color="B5D0E9" w:themeColor="accent1" w:themeTint="67"/>
      </w:tblBorders>
    </w:tblPr>
    <w:tblStylePr w:type="firstRow">
      <w:rPr>
        <w:b/>
        <w:color w:val="404040"/>
      </w:rPr>
      <w:tblPr/>
      <w:tcPr>
        <w:tcBorders>
          <w:bottom w:val="single" w:sz="12" w:space="0" w:color="94BBE0"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5D0E9" w:themeColor="accent1" w:themeTint="67"/>
          <w:left w:val="single" w:sz="4" w:space="0" w:color="B5D0E9" w:themeColor="accent1" w:themeTint="67"/>
          <w:bottom w:val="single" w:sz="4" w:space="0" w:color="B5D0E9" w:themeColor="accent1" w:themeTint="67"/>
          <w:right w:val="single" w:sz="4" w:space="0" w:color="B5D0E9"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A3E3F8" w:themeColor="accent2" w:themeTint="67"/>
        <w:left w:val="single" w:sz="4" w:space="0" w:color="A3E3F8" w:themeColor="accent2" w:themeTint="67"/>
        <w:bottom w:val="single" w:sz="4" w:space="0" w:color="A3E3F8" w:themeColor="accent2" w:themeTint="67"/>
        <w:right w:val="single" w:sz="4" w:space="0" w:color="A3E3F8" w:themeColor="accent2" w:themeTint="67"/>
        <w:insideH w:val="single" w:sz="4" w:space="0" w:color="A3E3F8" w:themeColor="accent2" w:themeTint="67"/>
        <w:insideV w:val="single" w:sz="4" w:space="0" w:color="A3E3F8" w:themeColor="accent2" w:themeTint="67"/>
      </w:tblBorders>
    </w:tblPr>
    <w:tblStylePr w:type="firstRow">
      <w:rPr>
        <w:b/>
        <w:color w:val="404040"/>
      </w:rPr>
      <w:tblPr/>
      <w:tcPr>
        <w:tcBorders>
          <w:bottom w:val="single" w:sz="12" w:space="0" w:color="7BD7F5"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3E3F8" w:themeColor="accent2" w:themeTint="67"/>
          <w:left w:val="single" w:sz="4" w:space="0" w:color="A3E3F8" w:themeColor="accent2" w:themeTint="67"/>
          <w:bottom w:val="single" w:sz="4" w:space="0" w:color="A3E3F8" w:themeColor="accent2" w:themeTint="67"/>
          <w:right w:val="single" w:sz="4" w:space="0" w:color="A3E3F8"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FF86CE" w:themeColor="accent3" w:themeTint="67"/>
        <w:left w:val="single" w:sz="4" w:space="0" w:color="FF86CE" w:themeColor="accent3" w:themeTint="67"/>
        <w:bottom w:val="single" w:sz="4" w:space="0" w:color="FF86CE" w:themeColor="accent3" w:themeTint="67"/>
        <w:right w:val="single" w:sz="4" w:space="0" w:color="FF86CE" w:themeColor="accent3" w:themeTint="67"/>
        <w:insideH w:val="single" w:sz="4" w:space="0" w:color="FF86CE" w:themeColor="accent3" w:themeTint="67"/>
        <w:insideV w:val="single" w:sz="4" w:space="0" w:color="FF86CE" w:themeColor="accent3" w:themeTint="67"/>
      </w:tblBorders>
    </w:tblPr>
    <w:tblStylePr w:type="firstRow">
      <w:rPr>
        <w:b/>
        <w:color w:val="404040"/>
      </w:rPr>
      <w:tblPr/>
      <w:tcPr>
        <w:tcBorders>
          <w:bottom w:val="single" w:sz="12" w:space="0" w:color="FF50B8"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86CE" w:themeColor="accent3" w:themeTint="67"/>
          <w:left w:val="single" w:sz="4" w:space="0" w:color="FF86CE" w:themeColor="accent3" w:themeTint="67"/>
          <w:bottom w:val="single" w:sz="4" w:space="0" w:color="FF86CE" w:themeColor="accent3" w:themeTint="67"/>
          <w:right w:val="single" w:sz="4" w:space="0" w:color="FF86CE"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97D7E6" w:themeColor="accent5" w:themeTint="67"/>
        <w:left w:val="single" w:sz="4" w:space="0" w:color="97D7E6" w:themeColor="accent5" w:themeTint="67"/>
        <w:bottom w:val="single" w:sz="4" w:space="0" w:color="97D7E6" w:themeColor="accent5" w:themeTint="67"/>
        <w:right w:val="single" w:sz="4" w:space="0" w:color="97D7E6" w:themeColor="accent5" w:themeTint="67"/>
        <w:insideH w:val="single" w:sz="4" w:space="0" w:color="97D7E6" w:themeColor="accent5" w:themeTint="67"/>
        <w:insideV w:val="single" w:sz="4" w:space="0" w:color="97D7E6" w:themeColor="accent5" w:themeTint="67"/>
      </w:tblBorders>
    </w:tblPr>
    <w:tblStylePr w:type="firstRow">
      <w:rPr>
        <w:b/>
        <w:color w:val="404040"/>
      </w:rPr>
      <w:tblPr/>
      <w:tcPr>
        <w:tcBorders>
          <w:bottom w:val="single" w:sz="12" w:space="0" w:color="68C5DB"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7D7E6" w:themeColor="accent5" w:themeTint="67"/>
          <w:left w:val="single" w:sz="4" w:space="0" w:color="97D7E6" w:themeColor="accent5" w:themeTint="67"/>
          <w:bottom w:val="single" w:sz="4" w:space="0" w:color="97D7E6" w:themeColor="accent5" w:themeTint="67"/>
          <w:right w:val="single" w:sz="4" w:space="0" w:color="97D7E6"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DADADA" w:themeColor="accent6" w:themeTint="67"/>
        <w:left w:val="single" w:sz="4" w:space="0" w:color="DADADA" w:themeColor="accent6" w:themeTint="67"/>
        <w:bottom w:val="single" w:sz="4" w:space="0" w:color="DADADA" w:themeColor="accent6" w:themeTint="67"/>
        <w:right w:val="single" w:sz="4" w:space="0" w:color="DADADA" w:themeColor="accent6" w:themeTint="67"/>
        <w:insideH w:val="single" w:sz="4" w:space="0" w:color="DADADA" w:themeColor="accent6" w:themeTint="67"/>
        <w:insideV w:val="single" w:sz="4" w:space="0" w:color="DADADA" w:themeColor="accent6" w:themeTint="67"/>
      </w:tblBorders>
    </w:tblPr>
    <w:tblStylePr w:type="firstRow">
      <w:rPr>
        <w:b/>
        <w:color w:val="404040"/>
      </w:rPr>
      <w:tblPr/>
      <w:tcPr>
        <w:tcBorders>
          <w:bottom w:val="single" w:sz="12" w:space="0" w:color="CACACA"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6" w:themeTint="67"/>
          <w:left w:val="single" w:sz="4" w:space="0" w:color="DADADA" w:themeColor="accent6" w:themeTint="67"/>
          <w:bottom w:val="single" w:sz="4" w:space="0" w:color="DADADA" w:themeColor="accent6" w:themeTint="67"/>
          <w:right w:val="single" w:sz="4" w:space="0" w:color="DADADA"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894CE" w:themeColor="accent1" w:themeTint="EA"/>
        <w:insideH w:val="single" w:sz="4" w:space="0" w:color="5894CE" w:themeColor="accent1" w:themeTint="EA"/>
        <w:insideV w:val="single" w:sz="4" w:space="0" w:color="5894CE" w:themeColor="accent1" w:themeTint="EA"/>
      </w:tblBorders>
    </w:tblPr>
    <w:tblStylePr w:type="firstRow">
      <w:rPr>
        <w:b/>
        <w:color w:val="404040"/>
      </w:rPr>
      <w:tblPr/>
      <w:tcPr>
        <w:tcBorders>
          <w:top w:val="none" w:sz="4" w:space="0" w:color="000000"/>
          <w:left w:val="none" w:sz="4" w:space="0" w:color="000000"/>
          <w:bottom w:val="single" w:sz="12" w:space="0" w:color="5894CE" w:themeColor="accent1" w:themeTint="EA"/>
          <w:right w:val="none" w:sz="4" w:space="0" w:color="000000"/>
        </w:tcBorders>
        <w:shd w:val="clear" w:color="FFFFFF" w:fill="auto"/>
      </w:tcPr>
    </w:tblStylePr>
    <w:tblStylePr w:type="lastRow">
      <w:rPr>
        <w:b/>
        <w:color w:val="404040"/>
      </w:rPr>
      <w:tblPr/>
      <w:tcPr>
        <w:tcBorders>
          <w:top w:val="single" w:sz="4" w:space="0" w:color="5894CE"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9E7F4" w:themeColor="accent1" w:themeTint="34" w:fill="D9E7F4" w:themeFill="accent1" w:themeFillTint="34"/>
      </w:tcPr>
    </w:tblStylePr>
    <w:tblStylePr w:type="band1Horz">
      <w:rPr>
        <w:rFonts w:ascii="Arial" w:hAnsi="Arial"/>
        <w:color w:val="404040"/>
        <w:sz w:val="22"/>
      </w:rPr>
      <w:tblPr/>
      <w:tcPr>
        <w:shd w:val="clear" w:color="D9E7F4" w:themeColor="accent1" w:themeTint="34" w:fill="D9E7F4"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79D6F5" w:themeColor="accent2" w:themeTint="97"/>
        <w:insideH w:val="single" w:sz="4" w:space="0" w:color="79D6F5" w:themeColor="accent2" w:themeTint="97"/>
        <w:insideV w:val="single" w:sz="4" w:space="0" w:color="79D6F5" w:themeColor="accent2" w:themeTint="97"/>
      </w:tblBorders>
    </w:tblPr>
    <w:tblStylePr w:type="firstRow">
      <w:rPr>
        <w:b/>
        <w:color w:val="404040"/>
      </w:rPr>
      <w:tblPr/>
      <w:tcPr>
        <w:tcBorders>
          <w:top w:val="none" w:sz="4" w:space="0" w:color="000000"/>
          <w:left w:val="none" w:sz="4" w:space="0" w:color="000000"/>
          <w:bottom w:val="single" w:sz="12" w:space="0" w:color="79D6F5" w:themeColor="accent2" w:themeTint="97"/>
          <w:right w:val="none" w:sz="4" w:space="0" w:color="000000"/>
        </w:tcBorders>
        <w:shd w:val="clear" w:color="FFFFFF" w:fill="auto"/>
      </w:tcPr>
    </w:tblStylePr>
    <w:tblStylePr w:type="lastRow">
      <w:rPr>
        <w:b/>
        <w:color w:val="404040"/>
      </w:rPr>
      <w:tblPr/>
      <w:tcPr>
        <w:tcBorders>
          <w:top w:val="single" w:sz="4" w:space="0" w:color="79D6F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F1FC" w:themeColor="accent2" w:themeTint="32" w:fill="D2F1FC" w:themeFill="accent2" w:themeFillTint="32"/>
      </w:tcPr>
    </w:tblStylePr>
    <w:tblStylePr w:type="band1Horz">
      <w:rPr>
        <w:rFonts w:ascii="Arial" w:hAnsi="Arial"/>
        <w:color w:val="404040"/>
        <w:sz w:val="22"/>
      </w:rPr>
      <w:tblPr/>
      <w:tcPr>
        <w:shd w:val="clear" w:color="D2F1FC" w:themeColor="accent2" w:themeTint="32" w:fill="D2F1F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D5007E" w:themeColor="accent3" w:themeTint="FE"/>
        <w:insideH w:val="single" w:sz="4" w:space="0" w:color="D5007E" w:themeColor="accent3" w:themeTint="FE"/>
        <w:insideV w:val="single" w:sz="4" w:space="0" w:color="D5007E" w:themeColor="accent3" w:themeTint="FE"/>
      </w:tblBorders>
    </w:tblPr>
    <w:tblStylePr w:type="firstRow">
      <w:rPr>
        <w:b/>
        <w:color w:val="404040"/>
      </w:rPr>
      <w:tblPr/>
      <w:tcPr>
        <w:tcBorders>
          <w:top w:val="none" w:sz="4" w:space="0" w:color="000000"/>
          <w:left w:val="none" w:sz="4" w:space="0" w:color="000000"/>
          <w:bottom w:val="single" w:sz="12" w:space="0" w:color="D5007E" w:themeColor="accent3" w:themeTint="FE"/>
          <w:right w:val="none" w:sz="4" w:space="0" w:color="000000"/>
        </w:tcBorders>
        <w:shd w:val="clear" w:color="FFFFFF" w:fill="auto"/>
      </w:tcPr>
    </w:tblStylePr>
    <w:tblStylePr w:type="lastRow">
      <w:rPr>
        <w:b/>
        <w:color w:val="404040"/>
      </w:rPr>
      <w:tblPr/>
      <w:tcPr>
        <w:tcBorders>
          <w:top w:val="single" w:sz="4" w:space="0" w:color="D5007E"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C2E6" w:themeColor="accent3" w:themeTint="34" w:fill="FFC2E6" w:themeFill="accent3" w:themeFillTint="34"/>
      </w:tcPr>
    </w:tblStylePr>
    <w:tblStylePr w:type="band1Horz">
      <w:rPr>
        <w:rFonts w:ascii="Arial" w:hAnsi="Arial"/>
        <w:color w:val="404040"/>
        <w:sz w:val="22"/>
      </w:rPr>
      <w:tblPr/>
      <w:tcPr>
        <w:shd w:val="clear" w:color="FFC2E6" w:themeColor="accent3" w:themeTint="34" w:fill="FFC2E6"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25859B" w:themeColor="accent5"/>
        <w:insideH w:val="single" w:sz="4" w:space="0" w:color="25859B" w:themeColor="accent5"/>
        <w:insideV w:val="single" w:sz="4" w:space="0" w:color="25859B" w:themeColor="accent5"/>
      </w:tblBorders>
    </w:tblPr>
    <w:tblStylePr w:type="firstRow">
      <w:rPr>
        <w:b/>
        <w:color w:val="404040"/>
      </w:rPr>
      <w:tblPr/>
      <w:tcPr>
        <w:tcBorders>
          <w:top w:val="none" w:sz="4" w:space="0" w:color="000000"/>
          <w:left w:val="none" w:sz="4" w:space="0" w:color="000000"/>
          <w:bottom w:val="single" w:sz="12" w:space="0" w:color="25859B" w:themeColor="accent5"/>
          <w:right w:val="none" w:sz="4" w:space="0" w:color="000000"/>
        </w:tcBorders>
        <w:shd w:val="clear" w:color="FFFFFF" w:fill="auto"/>
      </w:tcPr>
    </w:tblStylePr>
    <w:tblStylePr w:type="lastRow">
      <w:rPr>
        <w:b/>
        <w:color w:val="404040"/>
      </w:rPr>
      <w:tblPr/>
      <w:tcPr>
        <w:tcBorders>
          <w:top w:val="single" w:sz="4" w:space="0" w:color="25859B"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AEAF2" w:themeColor="accent5" w:themeTint="34" w:fill="CAEAF2" w:themeFill="accent5" w:themeFillTint="34"/>
      </w:tcPr>
    </w:tblStylePr>
    <w:tblStylePr w:type="band1Horz">
      <w:rPr>
        <w:rFonts w:ascii="Arial" w:hAnsi="Arial"/>
        <w:color w:val="404040"/>
        <w:sz w:val="22"/>
      </w:rPr>
      <w:tblPr/>
      <w:tcPr>
        <w:shd w:val="clear" w:color="CAEAF2" w:themeColor="accent5" w:themeTint="34" w:fill="CAEAF2"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A5A5A5" w:themeColor="accent6"/>
        <w:insideH w:val="single" w:sz="4" w:space="0" w:color="A5A5A5" w:themeColor="accent6"/>
        <w:insideV w:val="single" w:sz="4" w:space="0" w:color="A5A5A5" w:themeColor="accent6"/>
      </w:tblBorders>
    </w:tblPr>
    <w:tblStylePr w:type="firstRow">
      <w:rPr>
        <w:b/>
        <w:color w:val="404040"/>
      </w:rPr>
      <w:tblPr/>
      <w:tcPr>
        <w:tcBorders>
          <w:top w:val="none" w:sz="4" w:space="0" w:color="000000"/>
          <w:left w:val="none" w:sz="4" w:space="0" w:color="000000"/>
          <w:bottom w:val="single" w:sz="12" w:space="0" w:color="A5A5A5" w:themeColor="accent6"/>
          <w:right w:val="none" w:sz="4" w:space="0" w:color="000000"/>
        </w:tcBorders>
        <w:shd w:val="clear" w:color="FFFFFF" w:fill="auto"/>
      </w:tcPr>
    </w:tblStylePr>
    <w:tblStylePr w:type="lastRow">
      <w:rPr>
        <w:b/>
        <w:color w:val="404040"/>
      </w:rPr>
      <w:tblPr/>
      <w:tcPr>
        <w:tcBorders>
          <w:top w:val="single" w:sz="4" w:space="0" w:color="A5A5A5"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6" w:themeTint="34" w:fill="ECECEC" w:themeFill="accent6" w:themeFillTint="34"/>
      </w:tcPr>
    </w:tblStylePr>
    <w:tblStylePr w:type="band1Horz">
      <w:rPr>
        <w:rFonts w:ascii="Arial" w:hAnsi="Arial"/>
        <w:color w:val="404040"/>
        <w:sz w:val="22"/>
      </w:rPr>
      <w:tblPr/>
      <w:tcPr>
        <w:shd w:val="clear" w:color="ECECEC" w:themeColor="accent6" w:themeTint="34" w:fill="ECECEC"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894CE" w:themeColor="accent1" w:themeTint="EA"/>
        <w:insideH w:val="single" w:sz="4" w:space="0" w:color="5894CE" w:themeColor="accent1" w:themeTint="EA"/>
        <w:insideV w:val="single" w:sz="4" w:space="0" w:color="5894CE"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9E7F4" w:themeColor="accent1" w:themeTint="34" w:fill="D9E7F4" w:themeFill="accent1" w:themeFillTint="34"/>
      </w:tcPr>
    </w:tblStylePr>
    <w:tblStylePr w:type="band1Horz">
      <w:rPr>
        <w:rFonts w:ascii="Arial" w:hAnsi="Arial"/>
        <w:color w:val="404040"/>
        <w:sz w:val="22"/>
      </w:rPr>
      <w:tblPr/>
      <w:tcPr>
        <w:shd w:val="clear" w:color="D9E7F4" w:themeColor="accent1" w:themeTint="34" w:fill="D9E7F4"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79D6F5" w:themeColor="accent2" w:themeTint="97"/>
        <w:insideH w:val="single" w:sz="4" w:space="0" w:color="79D6F5" w:themeColor="accent2" w:themeTint="97"/>
        <w:insideV w:val="single" w:sz="4" w:space="0" w:color="79D6F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2F1FC" w:themeColor="accent2" w:themeTint="32" w:fill="D2F1FC" w:themeFill="accent2" w:themeFillTint="32"/>
      </w:tcPr>
    </w:tblStylePr>
    <w:tblStylePr w:type="band1Horz">
      <w:rPr>
        <w:rFonts w:ascii="Arial" w:hAnsi="Arial"/>
        <w:color w:val="404040"/>
        <w:sz w:val="22"/>
      </w:rPr>
      <w:tblPr/>
      <w:tcPr>
        <w:shd w:val="clear" w:color="D2F1FC" w:themeColor="accent2" w:themeTint="32" w:fill="D2F1F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D5007E" w:themeColor="accent3" w:themeTint="FE"/>
        <w:insideH w:val="single" w:sz="4" w:space="0" w:color="D5007E" w:themeColor="accent3" w:themeTint="FE"/>
        <w:insideV w:val="single" w:sz="4" w:space="0" w:color="D5007E"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C2E6" w:themeColor="accent3" w:themeTint="34" w:fill="FFC2E6" w:themeFill="accent3" w:themeFillTint="34"/>
      </w:tcPr>
    </w:tblStylePr>
    <w:tblStylePr w:type="band1Horz">
      <w:rPr>
        <w:rFonts w:ascii="Arial" w:hAnsi="Arial"/>
        <w:color w:val="404040"/>
        <w:sz w:val="22"/>
      </w:rPr>
      <w:tblPr/>
      <w:tcPr>
        <w:shd w:val="clear" w:color="FFC2E6" w:themeColor="accent3" w:themeTint="34" w:fill="FFC2E6"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25859B" w:themeColor="accent5"/>
        <w:insideH w:val="single" w:sz="4" w:space="0" w:color="25859B" w:themeColor="accent5"/>
        <w:insideV w:val="single" w:sz="4" w:space="0" w:color="25859B"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AEAF2" w:themeColor="accent5" w:themeTint="34" w:fill="CAEAF2" w:themeFill="accent5" w:themeFillTint="34"/>
      </w:tcPr>
    </w:tblStylePr>
    <w:tblStylePr w:type="band1Horz">
      <w:rPr>
        <w:rFonts w:ascii="Arial" w:hAnsi="Arial"/>
        <w:color w:val="404040"/>
        <w:sz w:val="22"/>
      </w:rPr>
      <w:tblPr/>
      <w:tcPr>
        <w:shd w:val="clear" w:color="CAEAF2" w:themeColor="accent5" w:themeTint="34" w:fill="CAEAF2"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A5A5A5" w:themeColor="accent6"/>
        <w:insideH w:val="single" w:sz="4" w:space="0" w:color="A5A5A5" w:themeColor="accent6"/>
        <w:insideV w:val="single" w:sz="4" w:space="0" w:color="A5A5A5"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6" w:themeTint="34" w:fill="ECECEC" w:themeFill="accent6" w:themeFillTint="34"/>
      </w:tcPr>
    </w:tblStylePr>
    <w:tblStylePr w:type="band1Horz">
      <w:rPr>
        <w:rFonts w:ascii="Arial" w:hAnsi="Arial"/>
        <w:color w:val="404040"/>
        <w:sz w:val="22"/>
      </w:rPr>
      <w:tblPr/>
      <w:tcPr>
        <w:shd w:val="clear" w:color="ECECEC" w:themeColor="accent6" w:themeTint="34" w:fill="ECECEC"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8BDE1" w:themeColor="accent1" w:themeTint="90"/>
        <w:left w:val="single" w:sz="4" w:space="0" w:color="98BDE1" w:themeColor="accent1" w:themeTint="90"/>
        <w:bottom w:val="single" w:sz="4" w:space="0" w:color="98BDE1" w:themeColor="accent1" w:themeTint="90"/>
        <w:right w:val="single" w:sz="4" w:space="0" w:color="98BDE1" w:themeColor="accent1" w:themeTint="90"/>
        <w:insideH w:val="single" w:sz="4" w:space="0" w:color="98BDE1" w:themeColor="accent1" w:themeTint="90"/>
        <w:insideV w:val="single" w:sz="4" w:space="0" w:color="98BDE1" w:themeColor="accent1" w:themeTint="90"/>
      </w:tblBorders>
    </w:tblPr>
    <w:tblStylePr w:type="firstRow">
      <w:rPr>
        <w:rFonts w:ascii="Arial" w:hAnsi="Arial"/>
        <w:b/>
        <w:color w:val="FFFFFF"/>
        <w:sz w:val="22"/>
      </w:rPr>
      <w:tblPr/>
      <w:tcPr>
        <w:tcBorders>
          <w:top w:val="single" w:sz="4" w:space="0" w:color="5894CE" w:themeColor="accent1" w:themeTint="EA"/>
          <w:left w:val="single" w:sz="4" w:space="0" w:color="5894CE" w:themeColor="accent1" w:themeTint="EA"/>
          <w:bottom w:val="single" w:sz="4" w:space="0" w:color="5894CE" w:themeColor="accent1" w:themeTint="EA"/>
          <w:right w:val="single" w:sz="4" w:space="0" w:color="5894CE" w:themeColor="accent1" w:themeTint="EA"/>
        </w:tcBorders>
        <w:shd w:val="clear" w:color="5894CE" w:themeColor="accent1" w:themeTint="EA" w:fill="5894CE" w:themeFill="accent1" w:themeFillTint="EA"/>
      </w:tcPr>
    </w:tblStylePr>
    <w:tblStylePr w:type="lastRow">
      <w:rPr>
        <w:b/>
        <w:color w:val="404040"/>
      </w:rPr>
      <w:tblPr/>
      <w:tcPr>
        <w:tcBorders>
          <w:top w:val="single" w:sz="4" w:space="0" w:color="5894CE"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BE8F4" w:themeColor="accent1" w:themeTint="32" w:fill="DBE8F4" w:themeFill="accent1" w:themeFillTint="32"/>
      </w:tcPr>
    </w:tblStylePr>
    <w:tblStylePr w:type="band1Horz">
      <w:rPr>
        <w:rFonts w:ascii="Arial" w:hAnsi="Arial"/>
        <w:color w:val="404040"/>
        <w:sz w:val="22"/>
      </w:rPr>
      <w:tblPr/>
      <w:tcPr>
        <w:shd w:val="clear" w:color="DBE8F4" w:themeColor="accent1" w:themeTint="32" w:fill="DBE8F4"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7FD8F6" w:themeColor="accent2" w:themeTint="90"/>
        <w:left w:val="single" w:sz="4" w:space="0" w:color="7FD8F6" w:themeColor="accent2" w:themeTint="90"/>
        <w:bottom w:val="single" w:sz="4" w:space="0" w:color="7FD8F6" w:themeColor="accent2" w:themeTint="90"/>
        <w:right w:val="single" w:sz="4" w:space="0" w:color="7FD8F6" w:themeColor="accent2" w:themeTint="90"/>
        <w:insideH w:val="single" w:sz="4" w:space="0" w:color="7FD8F6" w:themeColor="accent2" w:themeTint="90"/>
        <w:insideV w:val="single" w:sz="4" w:space="0" w:color="7FD8F6" w:themeColor="accent2" w:themeTint="90"/>
      </w:tblBorders>
    </w:tblPr>
    <w:tblStylePr w:type="firstRow">
      <w:rPr>
        <w:rFonts w:ascii="Arial" w:hAnsi="Arial"/>
        <w:b/>
        <w:color w:val="FFFFFF"/>
        <w:sz w:val="22"/>
      </w:rPr>
      <w:tblPr/>
      <w:tcPr>
        <w:tcBorders>
          <w:top w:val="single" w:sz="4" w:space="0" w:color="79D6F5" w:themeColor="accent2" w:themeTint="97"/>
          <w:left w:val="single" w:sz="4" w:space="0" w:color="79D6F5" w:themeColor="accent2" w:themeTint="97"/>
          <w:bottom w:val="single" w:sz="4" w:space="0" w:color="79D6F5" w:themeColor="accent2" w:themeTint="97"/>
          <w:right w:val="single" w:sz="4" w:space="0" w:color="79D6F5" w:themeColor="accent2" w:themeTint="97"/>
        </w:tcBorders>
        <w:shd w:val="clear" w:color="79D6F5" w:themeColor="accent2" w:themeTint="97" w:fill="79D6F5" w:themeFill="accent2" w:themeFillTint="97"/>
      </w:tcPr>
    </w:tblStylePr>
    <w:tblStylePr w:type="lastRow">
      <w:rPr>
        <w:b/>
        <w:color w:val="404040"/>
      </w:rPr>
      <w:tblPr/>
      <w:tcPr>
        <w:tcBorders>
          <w:top w:val="single" w:sz="4" w:space="0" w:color="79D6F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F1FC" w:themeColor="accent2" w:themeTint="32" w:fill="D2F1FC" w:themeFill="accent2" w:themeFillTint="32"/>
      </w:tcPr>
    </w:tblStylePr>
    <w:tblStylePr w:type="band1Horz">
      <w:rPr>
        <w:rFonts w:ascii="Arial" w:hAnsi="Arial"/>
        <w:color w:val="404040"/>
        <w:sz w:val="22"/>
      </w:rPr>
      <w:tblPr/>
      <w:tcPr>
        <w:shd w:val="clear" w:color="D2F1FC" w:themeColor="accent2" w:themeTint="32" w:fill="D2F1F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FF56BB" w:themeColor="accent3" w:themeTint="90"/>
        <w:left w:val="single" w:sz="4" w:space="0" w:color="FF56BB" w:themeColor="accent3" w:themeTint="90"/>
        <w:bottom w:val="single" w:sz="4" w:space="0" w:color="FF56BB" w:themeColor="accent3" w:themeTint="90"/>
        <w:right w:val="single" w:sz="4" w:space="0" w:color="FF56BB" w:themeColor="accent3" w:themeTint="90"/>
        <w:insideH w:val="single" w:sz="4" w:space="0" w:color="FF56BB" w:themeColor="accent3" w:themeTint="90"/>
        <w:insideV w:val="single" w:sz="4" w:space="0" w:color="FF56BB" w:themeColor="accent3" w:themeTint="90"/>
      </w:tblBorders>
    </w:tblPr>
    <w:tblStylePr w:type="firstRow">
      <w:rPr>
        <w:rFonts w:ascii="Arial" w:hAnsi="Arial"/>
        <w:b/>
        <w:color w:val="FFFFFF"/>
        <w:sz w:val="22"/>
      </w:rPr>
      <w:tblPr/>
      <w:tcPr>
        <w:tcBorders>
          <w:top w:val="single" w:sz="4" w:space="0" w:color="D5007E" w:themeColor="accent3" w:themeTint="FE"/>
          <w:left w:val="single" w:sz="4" w:space="0" w:color="D5007E" w:themeColor="accent3" w:themeTint="FE"/>
          <w:bottom w:val="single" w:sz="4" w:space="0" w:color="D5007E" w:themeColor="accent3" w:themeTint="FE"/>
          <w:right w:val="single" w:sz="4" w:space="0" w:color="D5007E" w:themeColor="accent3" w:themeTint="FE"/>
        </w:tcBorders>
        <w:shd w:val="clear" w:color="D5007E" w:themeColor="accent3" w:themeTint="FE" w:fill="D5007E" w:themeFill="accent3" w:themeFillTint="FE"/>
      </w:tcPr>
    </w:tblStylePr>
    <w:tblStylePr w:type="lastRow">
      <w:rPr>
        <w:b/>
        <w:color w:val="404040"/>
      </w:rPr>
      <w:tblPr/>
      <w:tcPr>
        <w:tcBorders>
          <w:top w:val="single" w:sz="4" w:space="0" w:color="D5007E"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C2E6" w:themeColor="accent3" w:themeTint="34" w:fill="FFC2E6" w:themeFill="accent3" w:themeFillTint="34"/>
      </w:tcPr>
    </w:tblStylePr>
    <w:tblStylePr w:type="band1Horz">
      <w:rPr>
        <w:rFonts w:ascii="Arial" w:hAnsi="Arial"/>
        <w:color w:val="404040"/>
        <w:sz w:val="22"/>
      </w:rPr>
      <w:tblPr/>
      <w:tcPr>
        <w:shd w:val="clear" w:color="FFC2E6" w:themeColor="accent3" w:themeTint="34" w:fill="FFC2E6"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6DC7DC" w:themeColor="accent5" w:themeTint="90"/>
        <w:left w:val="single" w:sz="4" w:space="0" w:color="6DC7DC" w:themeColor="accent5" w:themeTint="90"/>
        <w:bottom w:val="single" w:sz="4" w:space="0" w:color="6DC7DC" w:themeColor="accent5" w:themeTint="90"/>
        <w:right w:val="single" w:sz="4" w:space="0" w:color="6DC7DC" w:themeColor="accent5" w:themeTint="90"/>
        <w:insideH w:val="single" w:sz="4" w:space="0" w:color="6DC7DC" w:themeColor="accent5" w:themeTint="90"/>
        <w:insideV w:val="single" w:sz="4" w:space="0" w:color="6DC7DC" w:themeColor="accent5" w:themeTint="90"/>
      </w:tblBorders>
    </w:tblPr>
    <w:tblStylePr w:type="firstRow">
      <w:rPr>
        <w:rFonts w:ascii="Arial" w:hAnsi="Arial"/>
        <w:b/>
        <w:color w:val="FFFFFF"/>
        <w:sz w:val="22"/>
      </w:rPr>
      <w:tblPr/>
      <w:tcPr>
        <w:tcBorders>
          <w:top w:val="single" w:sz="4" w:space="0" w:color="25859B" w:themeColor="accent5"/>
          <w:left w:val="single" w:sz="4" w:space="0" w:color="25859B" w:themeColor="accent5"/>
          <w:bottom w:val="single" w:sz="4" w:space="0" w:color="25859B" w:themeColor="accent5"/>
          <w:right w:val="single" w:sz="4" w:space="0" w:color="25859B" w:themeColor="accent5"/>
        </w:tcBorders>
        <w:shd w:val="clear" w:color="25859B" w:themeColor="accent5" w:fill="25859B" w:themeFill="accent5"/>
      </w:tcPr>
    </w:tblStylePr>
    <w:tblStylePr w:type="lastRow">
      <w:rPr>
        <w:b/>
        <w:color w:val="404040"/>
      </w:rPr>
      <w:tblPr/>
      <w:tcPr>
        <w:tcBorders>
          <w:top w:val="single" w:sz="4" w:space="0" w:color="25859B"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AEAF2" w:themeColor="accent5" w:themeTint="34" w:fill="CAEAF2" w:themeFill="accent5" w:themeFillTint="34"/>
      </w:tcPr>
    </w:tblStylePr>
    <w:tblStylePr w:type="band1Horz">
      <w:rPr>
        <w:rFonts w:ascii="Arial" w:hAnsi="Arial"/>
        <w:color w:val="404040"/>
        <w:sz w:val="22"/>
      </w:rPr>
      <w:tblPr/>
      <w:tcPr>
        <w:shd w:val="clear" w:color="CAEAF2" w:themeColor="accent5" w:themeTint="34" w:fill="CAEAF2"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CCCCCC" w:themeColor="accent6" w:themeTint="90"/>
        <w:left w:val="single" w:sz="4" w:space="0" w:color="CCCCCC" w:themeColor="accent6" w:themeTint="90"/>
        <w:bottom w:val="single" w:sz="4" w:space="0" w:color="CCCCCC" w:themeColor="accent6" w:themeTint="90"/>
        <w:right w:val="single" w:sz="4" w:space="0" w:color="CCCCCC" w:themeColor="accent6" w:themeTint="90"/>
        <w:insideH w:val="single" w:sz="4" w:space="0" w:color="CCCCCC" w:themeColor="accent6" w:themeTint="90"/>
        <w:insideV w:val="single" w:sz="4" w:space="0" w:color="CCCCCC" w:themeColor="accent6" w:themeTint="90"/>
      </w:tblBorders>
    </w:tblPr>
    <w:tblStylePr w:type="firstRow">
      <w:rPr>
        <w:rFonts w:ascii="Arial" w:hAnsi="Arial"/>
        <w:b/>
        <w:color w:val="FFFFFF"/>
        <w:sz w:val="22"/>
      </w:rPr>
      <w:tblPr/>
      <w:tcPr>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5A5A5" w:themeColor="accent6" w:fill="A5A5A5" w:themeFill="accent6"/>
      </w:tcPr>
    </w:tblStylePr>
    <w:tblStylePr w:type="lastRow">
      <w:rPr>
        <w:b/>
        <w:color w:val="404040"/>
      </w:rPr>
      <w:tblPr/>
      <w:tcPr>
        <w:tcBorders>
          <w:top w:val="single" w:sz="4" w:space="0" w:color="A5A5A5"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6" w:themeTint="34" w:fill="ECECEC" w:themeFill="accent6" w:themeFillTint="34"/>
      </w:tcPr>
    </w:tblStylePr>
    <w:tblStylePr w:type="band1Horz">
      <w:rPr>
        <w:rFonts w:ascii="Arial" w:hAnsi="Arial"/>
        <w:color w:val="404040"/>
        <w:sz w:val="22"/>
      </w:rPr>
      <w:tblPr/>
      <w:tcPr>
        <w:shd w:val="clear" w:color="ECECEC" w:themeColor="accent6" w:themeTint="34" w:fill="ECECEC"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9E7F4" w:themeColor="accent1" w:themeTint="34" w:fill="D9E7F4" w:themeFill="accent1" w:themeFillTint="34"/>
    </w:tblPr>
    <w:tblStylePr w:type="firstRow">
      <w:rPr>
        <w:rFonts w:ascii="Arial" w:hAnsi="Arial"/>
        <w:b/>
        <w:color w:val="FFFFFF"/>
        <w:sz w:val="22"/>
      </w:rPr>
      <w:tblPr/>
      <w:tcPr>
        <w:shd w:val="clear" w:color="498BCA" w:themeColor="accent1" w:fill="498BCA" w:themeFill="accent1"/>
      </w:tcPr>
    </w:tblStylePr>
    <w:tblStylePr w:type="lastRow">
      <w:rPr>
        <w:rFonts w:ascii="Arial" w:hAnsi="Arial"/>
        <w:b/>
        <w:color w:val="FFFFFF"/>
        <w:sz w:val="22"/>
      </w:rPr>
      <w:tblPr/>
      <w:tcPr>
        <w:tcBorders>
          <w:top w:val="single" w:sz="4" w:space="0" w:color="FFFFFF" w:themeColor="light1"/>
        </w:tcBorders>
        <w:shd w:val="clear" w:color="498BCA" w:themeColor="accent1" w:fill="498BCA" w:themeFill="accent1"/>
      </w:tcPr>
    </w:tblStylePr>
    <w:tblStylePr w:type="firstCol">
      <w:rPr>
        <w:rFonts w:ascii="Arial" w:hAnsi="Arial"/>
        <w:b/>
        <w:color w:val="FFFFFF"/>
        <w:sz w:val="22"/>
      </w:rPr>
      <w:tblPr/>
      <w:tcPr>
        <w:shd w:val="clear" w:color="498BCA" w:themeColor="accent1" w:fill="498BCA" w:themeFill="accent1"/>
      </w:tcPr>
    </w:tblStylePr>
    <w:tblStylePr w:type="lastCol">
      <w:rPr>
        <w:rFonts w:ascii="Arial" w:hAnsi="Arial"/>
        <w:b/>
        <w:color w:val="FFFFFF"/>
        <w:sz w:val="22"/>
      </w:rPr>
      <w:tblPr/>
      <w:tcPr>
        <w:shd w:val="clear" w:color="498BCA" w:themeColor="accent1" w:fill="498BCA" w:themeFill="accent1"/>
      </w:tcPr>
    </w:tblStylePr>
    <w:tblStylePr w:type="band1Vert">
      <w:tblPr/>
      <w:tcPr>
        <w:shd w:val="clear" w:color="ABC9E6" w:themeColor="accent1" w:themeTint="75" w:fill="ABC9E6" w:themeFill="accent1" w:themeFillTint="75"/>
      </w:tcPr>
    </w:tblStylePr>
    <w:tblStylePr w:type="band1Horz">
      <w:tblPr/>
      <w:tcPr>
        <w:shd w:val="clear" w:color="ABC9E6" w:themeColor="accent1" w:themeTint="75" w:fill="ABC9E6"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2F1FC" w:themeColor="accent2" w:themeTint="32" w:fill="D2F1FC" w:themeFill="accent2" w:themeFillTint="32"/>
    </w:tblPr>
    <w:tblStylePr w:type="firstRow">
      <w:rPr>
        <w:rFonts w:ascii="Arial" w:hAnsi="Arial"/>
        <w:b/>
        <w:color w:val="FFFFFF"/>
        <w:sz w:val="22"/>
      </w:rPr>
      <w:tblPr/>
      <w:tcPr>
        <w:shd w:val="clear" w:color="1EBCEF" w:themeColor="accent2" w:fill="1EBCEF" w:themeFill="accent2"/>
      </w:tcPr>
    </w:tblStylePr>
    <w:tblStylePr w:type="lastRow">
      <w:rPr>
        <w:rFonts w:ascii="Arial" w:hAnsi="Arial"/>
        <w:b/>
        <w:color w:val="FFFFFF"/>
        <w:sz w:val="22"/>
      </w:rPr>
      <w:tblPr/>
      <w:tcPr>
        <w:tcBorders>
          <w:top w:val="single" w:sz="4" w:space="0" w:color="FFFFFF" w:themeColor="light1"/>
        </w:tcBorders>
        <w:shd w:val="clear" w:color="1EBCEF" w:themeColor="accent2" w:fill="1EBCEF" w:themeFill="accent2"/>
      </w:tcPr>
    </w:tblStylePr>
    <w:tblStylePr w:type="firstCol">
      <w:rPr>
        <w:rFonts w:ascii="Arial" w:hAnsi="Arial"/>
        <w:b/>
        <w:color w:val="FFFFFF"/>
        <w:sz w:val="22"/>
      </w:rPr>
      <w:tblPr/>
      <w:tcPr>
        <w:shd w:val="clear" w:color="1EBCEF" w:themeColor="accent2" w:fill="1EBCEF" w:themeFill="accent2"/>
      </w:tcPr>
    </w:tblStylePr>
    <w:tblStylePr w:type="lastCol">
      <w:rPr>
        <w:rFonts w:ascii="Arial" w:hAnsi="Arial"/>
        <w:b/>
        <w:color w:val="FFFFFF"/>
        <w:sz w:val="22"/>
      </w:rPr>
      <w:tblPr/>
      <w:tcPr>
        <w:shd w:val="clear" w:color="1EBCEF" w:themeColor="accent2" w:fill="1EBCEF" w:themeFill="accent2"/>
      </w:tcPr>
    </w:tblStylePr>
    <w:tblStylePr w:type="band1Vert">
      <w:tblPr/>
      <w:tcPr>
        <w:shd w:val="clear" w:color="97DFF7" w:themeColor="accent2" w:themeTint="75" w:fill="97DFF7" w:themeFill="accent2" w:themeFillTint="75"/>
      </w:tcPr>
    </w:tblStylePr>
    <w:tblStylePr w:type="band1Horz">
      <w:tblPr/>
      <w:tcPr>
        <w:shd w:val="clear" w:color="97DFF7" w:themeColor="accent2" w:themeTint="75" w:fill="97DFF7"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C2E6" w:themeColor="accent3" w:themeTint="34" w:fill="FFC2E6" w:themeFill="accent3" w:themeFillTint="34"/>
    </w:tblPr>
    <w:tblStylePr w:type="firstRow">
      <w:rPr>
        <w:rFonts w:ascii="Arial" w:hAnsi="Arial"/>
        <w:b/>
        <w:color w:val="FFFFFF"/>
        <w:sz w:val="22"/>
      </w:rPr>
      <w:tblPr/>
      <w:tcPr>
        <w:shd w:val="clear" w:color="D4007F" w:themeColor="accent3" w:fill="D4007F" w:themeFill="accent3"/>
      </w:tcPr>
    </w:tblStylePr>
    <w:tblStylePr w:type="lastRow">
      <w:rPr>
        <w:rFonts w:ascii="Arial" w:hAnsi="Arial"/>
        <w:b/>
        <w:color w:val="FFFFFF"/>
        <w:sz w:val="22"/>
      </w:rPr>
      <w:tblPr/>
      <w:tcPr>
        <w:tcBorders>
          <w:top w:val="single" w:sz="4" w:space="0" w:color="FFFFFF" w:themeColor="light1"/>
        </w:tcBorders>
        <w:shd w:val="clear" w:color="D4007F" w:themeColor="accent3" w:fill="D4007F" w:themeFill="accent3"/>
      </w:tcPr>
    </w:tblStylePr>
    <w:tblStylePr w:type="firstCol">
      <w:rPr>
        <w:rFonts w:ascii="Arial" w:hAnsi="Arial"/>
        <w:b/>
        <w:color w:val="FFFFFF"/>
        <w:sz w:val="22"/>
      </w:rPr>
      <w:tblPr/>
      <w:tcPr>
        <w:shd w:val="clear" w:color="D4007F" w:themeColor="accent3" w:fill="D4007F" w:themeFill="accent3"/>
      </w:tcPr>
    </w:tblStylePr>
    <w:tblStylePr w:type="lastCol">
      <w:rPr>
        <w:rFonts w:ascii="Arial" w:hAnsi="Arial"/>
        <w:b/>
        <w:color w:val="FFFFFF"/>
        <w:sz w:val="22"/>
      </w:rPr>
      <w:tblPr/>
      <w:tcPr>
        <w:shd w:val="clear" w:color="D4007F" w:themeColor="accent3" w:fill="D4007F" w:themeFill="accent3"/>
      </w:tcPr>
    </w:tblStylePr>
    <w:tblStylePr w:type="band1Vert">
      <w:tblPr/>
      <w:tcPr>
        <w:shd w:val="clear" w:color="FF76C7" w:themeColor="accent3" w:themeTint="75" w:fill="FF76C7" w:themeFill="accent3" w:themeFillTint="75"/>
      </w:tcPr>
    </w:tblStylePr>
    <w:tblStylePr w:type="band1Horz">
      <w:tblPr/>
      <w:tcPr>
        <w:shd w:val="clear" w:color="FF76C7" w:themeColor="accent3" w:themeTint="75" w:fill="FF76C7"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AEAF2" w:themeColor="accent5" w:themeTint="34" w:fill="CAEAF2" w:themeFill="accent5" w:themeFillTint="34"/>
    </w:tblPr>
    <w:tblStylePr w:type="firstRow">
      <w:rPr>
        <w:rFonts w:ascii="Arial" w:hAnsi="Arial"/>
        <w:b/>
        <w:color w:val="FFFFFF"/>
        <w:sz w:val="22"/>
      </w:rPr>
      <w:tblPr/>
      <w:tcPr>
        <w:shd w:val="clear" w:color="25859B" w:themeColor="accent5" w:fill="25859B" w:themeFill="accent5"/>
      </w:tcPr>
    </w:tblStylePr>
    <w:tblStylePr w:type="lastRow">
      <w:rPr>
        <w:rFonts w:ascii="Arial" w:hAnsi="Arial"/>
        <w:b/>
        <w:color w:val="FFFFFF"/>
        <w:sz w:val="22"/>
      </w:rPr>
      <w:tblPr/>
      <w:tcPr>
        <w:tcBorders>
          <w:top w:val="single" w:sz="4" w:space="0" w:color="FFFFFF" w:themeColor="light1"/>
        </w:tcBorders>
        <w:shd w:val="clear" w:color="25859B" w:themeColor="accent5" w:fill="25859B" w:themeFill="accent5"/>
      </w:tcPr>
    </w:tblStylePr>
    <w:tblStylePr w:type="firstCol">
      <w:rPr>
        <w:rFonts w:ascii="Arial" w:hAnsi="Arial"/>
        <w:b/>
        <w:color w:val="FFFFFF"/>
        <w:sz w:val="22"/>
      </w:rPr>
      <w:tblPr/>
      <w:tcPr>
        <w:shd w:val="clear" w:color="25859B" w:themeColor="accent5" w:fill="25859B" w:themeFill="accent5"/>
      </w:tcPr>
    </w:tblStylePr>
    <w:tblStylePr w:type="lastCol">
      <w:rPr>
        <w:rFonts w:ascii="Arial" w:hAnsi="Arial"/>
        <w:b/>
        <w:color w:val="FFFFFF"/>
        <w:sz w:val="22"/>
      </w:rPr>
      <w:tblPr/>
      <w:tcPr>
        <w:shd w:val="clear" w:color="25859B" w:themeColor="accent5" w:fill="25859B" w:themeFill="accent5"/>
      </w:tcPr>
    </w:tblStylePr>
    <w:tblStylePr w:type="band1Vert">
      <w:tblPr/>
      <w:tcPr>
        <w:shd w:val="clear" w:color="89D2E3" w:themeColor="accent5" w:themeTint="75" w:fill="89D2E3" w:themeFill="accent5" w:themeFillTint="75"/>
      </w:tcPr>
    </w:tblStylePr>
    <w:tblStylePr w:type="band1Horz">
      <w:tblPr/>
      <w:tcPr>
        <w:shd w:val="clear" w:color="89D2E3" w:themeColor="accent5" w:themeTint="75" w:fill="89D2E3"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6" w:themeTint="34" w:fill="ECECEC" w:themeFill="accent6" w:themeFillTint="34"/>
    </w:tblPr>
    <w:tblStylePr w:type="firstRow">
      <w:rPr>
        <w:rFonts w:ascii="Arial" w:hAnsi="Arial"/>
        <w:b/>
        <w:color w:val="FFFFFF"/>
        <w:sz w:val="22"/>
      </w:rPr>
      <w:tblPr/>
      <w:tcPr>
        <w:shd w:val="clear" w:color="A5A5A5" w:themeColor="accent6" w:fill="A5A5A5" w:themeFill="accent6"/>
      </w:tcPr>
    </w:tblStylePr>
    <w:tblStylePr w:type="lastRow">
      <w:rPr>
        <w:rFonts w:ascii="Arial" w:hAnsi="Arial"/>
        <w:b/>
        <w:color w:val="FFFFFF"/>
        <w:sz w:val="22"/>
      </w:rPr>
      <w:tblPr/>
      <w:tcPr>
        <w:tcBorders>
          <w:top w:val="single" w:sz="4" w:space="0" w:color="FFFFFF" w:themeColor="light1"/>
        </w:tcBorders>
        <w:shd w:val="clear" w:color="A5A5A5" w:themeColor="accent6" w:fill="A5A5A5" w:themeFill="accent6"/>
      </w:tcPr>
    </w:tblStylePr>
    <w:tblStylePr w:type="firstCol">
      <w:rPr>
        <w:rFonts w:ascii="Arial" w:hAnsi="Arial"/>
        <w:b/>
        <w:color w:val="FFFFFF"/>
        <w:sz w:val="22"/>
      </w:rPr>
      <w:tblPr/>
      <w:tcPr>
        <w:shd w:val="clear" w:color="A5A5A5" w:themeColor="accent6" w:fill="A5A5A5" w:themeFill="accent6"/>
      </w:tcPr>
    </w:tblStylePr>
    <w:tblStylePr w:type="lastCol">
      <w:rPr>
        <w:rFonts w:ascii="Arial" w:hAnsi="Arial"/>
        <w:b/>
        <w:color w:val="FFFFFF"/>
        <w:sz w:val="22"/>
      </w:rPr>
      <w:tblPr/>
      <w:tcPr>
        <w:shd w:val="clear" w:color="A5A5A5" w:themeColor="accent6" w:fill="A5A5A5" w:themeFill="accent6"/>
      </w:tcPr>
    </w:tblStylePr>
    <w:tblStylePr w:type="band1Vert">
      <w:tblPr/>
      <w:tcPr>
        <w:shd w:val="clear" w:color="D5D5D5" w:themeColor="accent6" w:themeTint="75" w:fill="D5D5D5" w:themeFill="accent6" w:themeFillTint="75"/>
      </w:tcPr>
    </w:tblStylePr>
    <w:tblStylePr w:type="band1Horz">
      <w:tblPr/>
      <w:tcPr>
        <w:shd w:val="clear" w:color="D5D5D5" w:themeColor="accent6" w:themeTint="75" w:fill="D5D5D5"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3C4E4" w:themeColor="accent1" w:themeTint="80"/>
        <w:left w:val="single" w:sz="4" w:space="0" w:color="A3C4E4" w:themeColor="accent1" w:themeTint="80"/>
        <w:bottom w:val="single" w:sz="4" w:space="0" w:color="A3C4E4" w:themeColor="accent1" w:themeTint="80"/>
        <w:right w:val="single" w:sz="4" w:space="0" w:color="A3C4E4" w:themeColor="accent1" w:themeTint="80"/>
        <w:insideH w:val="single" w:sz="4" w:space="0" w:color="A3C4E4" w:themeColor="accent1" w:themeTint="80"/>
        <w:insideV w:val="single" w:sz="4" w:space="0" w:color="A3C4E4" w:themeColor="accent1" w:themeTint="80"/>
      </w:tblBorders>
    </w:tblPr>
    <w:tblStylePr w:type="firstRow">
      <w:rPr>
        <w:b/>
        <w:color w:val="A3C4E4" w:themeColor="accent1" w:themeTint="80" w:themeShade="95"/>
      </w:rPr>
      <w:tblPr/>
      <w:tcPr>
        <w:tcBorders>
          <w:bottom w:val="single" w:sz="12" w:space="0" w:color="A3C4E4" w:themeColor="accent1" w:themeTint="80"/>
        </w:tcBorders>
      </w:tcPr>
    </w:tblStylePr>
    <w:tblStylePr w:type="lastRow">
      <w:rPr>
        <w:b/>
        <w:color w:val="A3C4E4" w:themeColor="accent1" w:themeTint="80" w:themeShade="95"/>
      </w:rPr>
    </w:tblStylePr>
    <w:tblStylePr w:type="firstCol">
      <w:rPr>
        <w:b/>
        <w:color w:val="A3C4E4" w:themeColor="accent1" w:themeTint="80" w:themeShade="95"/>
      </w:rPr>
    </w:tblStylePr>
    <w:tblStylePr w:type="lastCol">
      <w:rPr>
        <w:b/>
        <w:color w:val="A3C4E4" w:themeColor="accent1" w:themeTint="80" w:themeShade="95"/>
      </w:rPr>
    </w:tblStylePr>
    <w:tblStylePr w:type="band1Vert">
      <w:tblPr/>
      <w:tcPr>
        <w:shd w:val="clear" w:color="D9E7F4" w:themeColor="accent1" w:themeTint="34" w:fill="D9E7F4" w:themeFill="accent1" w:themeFillTint="34"/>
      </w:tcPr>
    </w:tblStylePr>
    <w:tblStylePr w:type="band1Horz">
      <w:rPr>
        <w:rFonts w:ascii="Arial" w:hAnsi="Arial"/>
        <w:color w:val="A3C4E4" w:themeColor="accent1" w:themeTint="80" w:themeShade="95"/>
        <w:sz w:val="22"/>
      </w:rPr>
      <w:tblPr/>
      <w:tcPr>
        <w:shd w:val="clear" w:color="D9E7F4" w:themeColor="accent1" w:themeTint="34" w:fill="D9E7F4" w:themeFill="accent1" w:themeFillTint="34"/>
      </w:tcPr>
    </w:tblStylePr>
    <w:tblStylePr w:type="band2Horz">
      <w:rPr>
        <w:rFonts w:ascii="Arial" w:hAnsi="Arial"/>
        <w:color w:val="A3C4E4"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79D6F5" w:themeColor="accent2" w:themeTint="97"/>
        <w:left w:val="single" w:sz="4" w:space="0" w:color="79D6F5" w:themeColor="accent2" w:themeTint="97"/>
        <w:bottom w:val="single" w:sz="4" w:space="0" w:color="79D6F5" w:themeColor="accent2" w:themeTint="97"/>
        <w:right w:val="single" w:sz="4" w:space="0" w:color="79D6F5" w:themeColor="accent2" w:themeTint="97"/>
        <w:insideH w:val="single" w:sz="4" w:space="0" w:color="79D6F5" w:themeColor="accent2" w:themeTint="97"/>
        <w:insideV w:val="single" w:sz="4" w:space="0" w:color="79D6F5" w:themeColor="accent2" w:themeTint="97"/>
      </w:tblBorders>
    </w:tblPr>
    <w:tblStylePr w:type="firstRow">
      <w:rPr>
        <w:b/>
        <w:color w:val="79D6F5" w:themeColor="accent2" w:themeTint="97" w:themeShade="95"/>
      </w:rPr>
      <w:tblPr/>
      <w:tcPr>
        <w:tcBorders>
          <w:bottom w:val="single" w:sz="12" w:space="0" w:color="79D6F5" w:themeColor="accent2" w:themeTint="97"/>
        </w:tcBorders>
      </w:tcPr>
    </w:tblStylePr>
    <w:tblStylePr w:type="lastRow">
      <w:rPr>
        <w:b/>
        <w:color w:val="79D6F5" w:themeColor="accent2" w:themeTint="97" w:themeShade="95"/>
      </w:rPr>
    </w:tblStylePr>
    <w:tblStylePr w:type="firstCol">
      <w:rPr>
        <w:b/>
        <w:color w:val="79D6F5" w:themeColor="accent2" w:themeTint="97" w:themeShade="95"/>
      </w:rPr>
    </w:tblStylePr>
    <w:tblStylePr w:type="lastCol">
      <w:rPr>
        <w:b/>
        <w:color w:val="79D6F5" w:themeColor="accent2" w:themeTint="97" w:themeShade="95"/>
      </w:rPr>
    </w:tblStylePr>
    <w:tblStylePr w:type="band1Vert">
      <w:tblPr/>
      <w:tcPr>
        <w:shd w:val="clear" w:color="D2F1FC" w:themeColor="accent2" w:themeTint="32" w:fill="D2F1FC" w:themeFill="accent2" w:themeFillTint="32"/>
      </w:tcPr>
    </w:tblStylePr>
    <w:tblStylePr w:type="band1Horz">
      <w:rPr>
        <w:rFonts w:ascii="Arial" w:hAnsi="Arial"/>
        <w:color w:val="79D6F5" w:themeColor="accent2" w:themeTint="97" w:themeShade="95"/>
        <w:sz w:val="22"/>
      </w:rPr>
      <w:tblPr/>
      <w:tcPr>
        <w:shd w:val="clear" w:color="D2F1FC" w:themeColor="accent2" w:themeTint="32" w:fill="D2F1FC" w:themeFill="accent2" w:themeFillTint="32"/>
      </w:tcPr>
    </w:tblStylePr>
    <w:tblStylePr w:type="band2Horz">
      <w:rPr>
        <w:rFonts w:ascii="Arial" w:hAnsi="Arial"/>
        <w:color w:val="79D6F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D5007E" w:themeColor="accent3" w:themeTint="FE"/>
        <w:left w:val="single" w:sz="4" w:space="0" w:color="D5007E" w:themeColor="accent3" w:themeTint="FE"/>
        <w:bottom w:val="single" w:sz="4" w:space="0" w:color="D5007E" w:themeColor="accent3" w:themeTint="FE"/>
        <w:right w:val="single" w:sz="4" w:space="0" w:color="D5007E" w:themeColor="accent3" w:themeTint="FE"/>
        <w:insideH w:val="single" w:sz="4" w:space="0" w:color="D5007E" w:themeColor="accent3" w:themeTint="FE"/>
        <w:insideV w:val="single" w:sz="4" w:space="0" w:color="D5007E" w:themeColor="accent3" w:themeTint="FE"/>
      </w:tblBorders>
    </w:tblPr>
    <w:tblStylePr w:type="firstRow">
      <w:rPr>
        <w:b/>
        <w:color w:val="D5007E" w:themeColor="accent3" w:themeTint="FE" w:themeShade="95"/>
      </w:rPr>
      <w:tblPr/>
      <w:tcPr>
        <w:tcBorders>
          <w:bottom w:val="single" w:sz="12" w:space="0" w:color="D5007E" w:themeColor="accent3" w:themeTint="FE"/>
        </w:tcBorders>
      </w:tcPr>
    </w:tblStylePr>
    <w:tblStylePr w:type="lastRow">
      <w:rPr>
        <w:b/>
        <w:color w:val="D5007E" w:themeColor="accent3" w:themeTint="FE" w:themeShade="95"/>
      </w:rPr>
    </w:tblStylePr>
    <w:tblStylePr w:type="firstCol">
      <w:rPr>
        <w:b/>
        <w:color w:val="D5007E" w:themeColor="accent3" w:themeTint="FE" w:themeShade="95"/>
      </w:rPr>
    </w:tblStylePr>
    <w:tblStylePr w:type="lastCol">
      <w:rPr>
        <w:b/>
        <w:color w:val="D5007E" w:themeColor="accent3" w:themeTint="FE" w:themeShade="95"/>
      </w:rPr>
    </w:tblStylePr>
    <w:tblStylePr w:type="band1Vert">
      <w:tblPr/>
      <w:tcPr>
        <w:shd w:val="clear" w:color="FFC2E6" w:themeColor="accent3" w:themeTint="34" w:fill="FFC2E6" w:themeFill="accent3" w:themeFillTint="34"/>
      </w:tcPr>
    </w:tblStylePr>
    <w:tblStylePr w:type="band1Horz">
      <w:rPr>
        <w:rFonts w:ascii="Arial" w:hAnsi="Arial"/>
        <w:color w:val="D5007E" w:themeColor="accent3" w:themeTint="FE" w:themeShade="95"/>
        <w:sz w:val="22"/>
      </w:rPr>
      <w:tblPr/>
      <w:tcPr>
        <w:shd w:val="clear" w:color="FFC2E6" w:themeColor="accent3" w:themeTint="34" w:fill="FFC2E6" w:themeFill="accent3" w:themeFillTint="34"/>
      </w:tcPr>
    </w:tblStylePr>
    <w:tblStylePr w:type="band2Horz">
      <w:rPr>
        <w:rFonts w:ascii="Arial" w:hAnsi="Arial"/>
        <w:color w:val="D5007E"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25859B" w:themeColor="accent5"/>
        <w:left w:val="single" w:sz="4" w:space="0" w:color="25859B" w:themeColor="accent5"/>
        <w:bottom w:val="single" w:sz="4" w:space="0" w:color="25859B" w:themeColor="accent5"/>
        <w:right w:val="single" w:sz="4" w:space="0" w:color="25859B" w:themeColor="accent5"/>
        <w:insideH w:val="single" w:sz="4" w:space="0" w:color="25859B" w:themeColor="accent5"/>
        <w:insideV w:val="single" w:sz="4" w:space="0" w:color="25859B" w:themeColor="accent5"/>
      </w:tblBorders>
    </w:tblPr>
    <w:tblStylePr w:type="firstRow">
      <w:rPr>
        <w:b/>
        <w:color w:val="154D5A" w:themeColor="accent5" w:themeShade="95"/>
      </w:rPr>
      <w:tblPr/>
      <w:tcPr>
        <w:tcBorders>
          <w:bottom w:val="single" w:sz="12" w:space="0" w:color="25859B" w:themeColor="accent5"/>
        </w:tcBorders>
      </w:tcPr>
    </w:tblStylePr>
    <w:tblStylePr w:type="lastRow">
      <w:rPr>
        <w:b/>
        <w:color w:val="154D5A" w:themeColor="accent5" w:themeShade="95"/>
      </w:rPr>
    </w:tblStylePr>
    <w:tblStylePr w:type="firstCol">
      <w:rPr>
        <w:b/>
        <w:color w:val="154D5A" w:themeColor="accent5" w:themeShade="95"/>
      </w:rPr>
    </w:tblStylePr>
    <w:tblStylePr w:type="lastCol">
      <w:rPr>
        <w:b/>
        <w:color w:val="154D5A" w:themeColor="accent5" w:themeShade="95"/>
      </w:rPr>
    </w:tblStylePr>
    <w:tblStylePr w:type="band1Vert">
      <w:tblPr/>
      <w:tcPr>
        <w:shd w:val="clear" w:color="CAEAF2" w:themeColor="accent5" w:themeTint="34" w:fill="CAEAF2" w:themeFill="accent5" w:themeFillTint="34"/>
      </w:tcPr>
    </w:tblStylePr>
    <w:tblStylePr w:type="band1Horz">
      <w:rPr>
        <w:rFonts w:ascii="Arial" w:hAnsi="Arial"/>
        <w:color w:val="154D5A" w:themeColor="accent5" w:themeShade="95"/>
        <w:sz w:val="22"/>
      </w:rPr>
      <w:tblPr/>
      <w:tcPr>
        <w:shd w:val="clear" w:color="CAEAF2" w:themeColor="accent5" w:themeTint="34" w:fill="CAEAF2" w:themeFill="accent5" w:themeFillTint="34"/>
      </w:tcPr>
    </w:tblStylePr>
    <w:tblStylePr w:type="band2Horz">
      <w:rPr>
        <w:rFonts w:ascii="Arial" w:hAnsi="Arial"/>
        <w:color w:val="154D5A"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A5A5A5" w:themeColor="accent6"/>
        <w:left w:val="single" w:sz="4" w:space="0" w:color="A5A5A5" w:themeColor="accent6"/>
        <w:bottom w:val="single" w:sz="4" w:space="0" w:color="A5A5A5" w:themeColor="accent6"/>
        <w:right w:val="single" w:sz="4" w:space="0" w:color="A5A5A5" w:themeColor="accent6"/>
        <w:insideH w:val="single" w:sz="4" w:space="0" w:color="A5A5A5" w:themeColor="accent6"/>
        <w:insideV w:val="single" w:sz="4" w:space="0" w:color="A5A5A5" w:themeColor="accent6"/>
      </w:tblBorders>
    </w:tblPr>
    <w:tblStylePr w:type="firstRow">
      <w:rPr>
        <w:b/>
        <w:color w:val="154D5A" w:themeColor="accent5" w:themeShade="95"/>
      </w:rPr>
      <w:tblPr/>
      <w:tcPr>
        <w:tcBorders>
          <w:bottom w:val="single" w:sz="12" w:space="0" w:color="A5A5A5" w:themeColor="accent6"/>
        </w:tcBorders>
      </w:tcPr>
    </w:tblStylePr>
    <w:tblStylePr w:type="lastRow">
      <w:rPr>
        <w:b/>
        <w:color w:val="154D5A" w:themeColor="accent5" w:themeShade="95"/>
      </w:rPr>
    </w:tblStylePr>
    <w:tblStylePr w:type="firstCol">
      <w:rPr>
        <w:b/>
        <w:color w:val="154D5A" w:themeColor="accent5" w:themeShade="95"/>
      </w:rPr>
    </w:tblStylePr>
    <w:tblStylePr w:type="lastCol">
      <w:rPr>
        <w:b/>
        <w:color w:val="154D5A" w:themeColor="accent5" w:themeShade="95"/>
      </w:rPr>
    </w:tblStylePr>
    <w:tblStylePr w:type="band1Vert">
      <w:tblPr/>
      <w:tcPr>
        <w:shd w:val="clear" w:color="ECECEC" w:themeColor="accent6" w:themeTint="34" w:fill="ECECEC" w:themeFill="accent6" w:themeFillTint="34"/>
      </w:tcPr>
    </w:tblStylePr>
    <w:tblStylePr w:type="band1Horz">
      <w:rPr>
        <w:rFonts w:ascii="Arial" w:hAnsi="Arial"/>
        <w:color w:val="154D5A" w:themeColor="accent5" w:themeShade="95"/>
        <w:sz w:val="22"/>
      </w:rPr>
      <w:tblPr/>
      <w:tcPr>
        <w:shd w:val="clear" w:color="ECECEC" w:themeColor="accent6" w:themeTint="34" w:fill="ECECEC" w:themeFill="accent6" w:themeFillTint="34"/>
      </w:tcPr>
    </w:tblStylePr>
    <w:tblStylePr w:type="band2Horz">
      <w:rPr>
        <w:rFonts w:ascii="Arial" w:hAnsi="Arial"/>
        <w:color w:val="154D5A"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3C4E4" w:themeColor="accent1" w:themeTint="80"/>
        <w:right w:val="single" w:sz="4" w:space="0" w:color="A3C4E4" w:themeColor="accent1" w:themeTint="80"/>
        <w:insideH w:val="single" w:sz="4" w:space="0" w:color="A3C4E4" w:themeColor="accent1" w:themeTint="80"/>
        <w:insideV w:val="single" w:sz="4" w:space="0" w:color="A3C4E4" w:themeColor="accent1" w:themeTint="80"/>
      </w:tblBorders>
    </w:tblPr>
    <w:tblStylePr w:type="firstRow">
      <w:rPr>
        <w:rFonts w:ascii="Arial" w:hAnsi="Arial"/>
        <w:b/>
        <w:color w:val="A3C4E4" w:themeColor="accent1" w:themeTint="80" w:themeShade="95"/>
        <w:sz w:val="22"/>
      </w:rPr>
      <w:tblPr/>
      <w:tcPr>
        <w:tcBorders>
          <w:top w:val="none" w:sz="0" w:space="0" w:color="auto"/>
          <w:left w:val="none" w:sz="0" w:space="0" w:color="auto"/>
          <w:bottom w:val="single" w:sz="4" w:space="0" w:color="A3C4E4" w:themeColor="accent1" w:themeTint="80"/>
          <w:right w:val="none" w:sz="0" w:space="0" w:color="auto"/>
        </w:tcBorders>
        <w:shd w:val="clear" w:color="FFFFFF" w:themeColor="light1" w:fill="FFFFFF" w:themeFill="light1"/>
      </w:tcPr>
    </w:tblStylePr>
    <w:tblStylePr w:type="lastRow">
      <w:rPr>
        <w:rFonts w:ascii="Arial" w:hAnsi="Arial"/>
        <w:b/>
        <w:color w:val="A3C4E4" w:themeColor="accent1" w:themeTint="80" w:themeShade="95"/>
        <w:sz w:val="22"/>
      </w:rPr>
      <w:tblPr/>
      <w:tcPr>
        <w:tcBorders>
          <w:top w:val="single" w:sz="4" w:space="0" w:color="A3C4E4"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C4E4" w:themeColor="accent1" w:themeTint="80" w:themeShade="95"/>
        <w:sz w:val="22"/>
      </w:rPr>
      <w:tblPr/>
      <w:tcPr>
        <w:tcBorders>
          <w:top w:val="none" w:sz="0" w:space="0" w:color="auto"/>
          <w:left w:val="none" w:sz="0" w:space="0" w:color="auto"/>
          <w:bottom w:val="none" w:sz="0" w:space="0" w:color="auto"/>
          <w:right w:val="single" w:sz="4" w:space="0" w:color="A3C4E4" w:themeColor="accent1" w:themeTint="80"/>
        </w:tcBorders>
        <w:shd w:val="clear" w:color="FFFFFF" w:fill="auto"/>
      </w:tcPr>
    </w:tblStylePr>
    <w:tblStylePr w:type="lastCol">
      <w:rPr>
        <w:rFonts w:ascii="Arial" w:hAnsi="Arial"/>
        <w:i/>
        <w:color w:val="A3C4E4" w:themeColor="accent1" w:themeTint="80" w:themeShade="95"/>
        <w:sz w:val="22"/>
      </w:rPr>
      <w:tblPr/>
      <w:tcPr>
        <w:tcBorders>
          <w:top w:val="none" w:sz="0" w:space="0" w:color="auto"/>
          <w:left w:val="single" w:sz="4" w:space="0" w:color="A3C4E4" w:themeColor="accent1" w:themeTint="80"/>
          <w:bottom w:val="none" w:sz="0" w:space="0" w:color="auto"/>
          <w:right w:val="none" w:sz="0" w:space="0" w:color="auto"/>
        </w:tcBorders>
        <w:shd w:val="clear" w:color="FFFFFF" w:fill="auto"/>
      </w:tcPr>
    </w:tblStylePr>
    <w:tblStylePr w:type="band1Vert">
      <w:tblPr/>
      <w:tcPr>
        <w:shd w:val="clear" w:color="D9E7F4" w:themeColor="accent1" w:themeTint="34" w:fill="D9E7F4" w:themeFill="accent1" w:themeFillTint="34"/>
      </w:tcPr>
    </w:tblStylePr>
    <w:tblStylePr w:type="band1Horz">
      <w:rPr>
        <w:rFonts w:ascii="Arial" w:hAnsi="Arial"/>
        <w:color w:val="A3C4E4" w:themeColor="accent1" w:themeTint="80" w:themeShade="95"/>
        <w:sz w:val="22"/>
      </w:rPr>
      <w:tblPr/>
      <w:tcPr>
        <w:shd w:val="clear" w:color="D9E7F4" w:themeColor="accent1" w:themeTint="34" w:fill="D9E7F4" w:themeFill="accent1" w:themeFillTint="34"/>
      </w:tcPr>
    </w:tblStylePr>
    <w:tblStylePr w:type="band2Horz">
      <w:rPr>
        <w:rFonts w:ascii="Arial" w:hAnsi="Arial"/>
        <w:color w:val="A3C4E4"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79D6F5" w:themeColor="accent2" w:themeTint="97"/>
        <w:right w:val="single" w:sz="4" w:space="0" w:color="79D6F5" w:themeColor="accent2" w:themeTint="97"/>
        <w:insideH w:val="single" w:sz="4" w:space="0" w:color="79D6F5" w:themeColor="accent2" w:themeTint="97"/>
        <w:insideV w:val="single" w:sz="4" w:space="0" w:color="79D6F5" w:themeColor="accent2" w:themeTint="97"/>
      </w:tblBorders>
    </w:tblPr>
    <w:tblStylePr w:type="firstRow">
      <w:rPr>
        <w:rFonts w:ascii="Arial" w:hAnsi="Arial"/>
        <w:b/>
        <w:color w:val="79D6F5" w:themeColor="accent2" w:themeTint="97" w:themeShade="95"/>
        <w:sz w:val="22"/>
      </w:rPr>
      <w:tblPr/>
      <w:tcPr>
        <w:tcBorders>
          <w:top w:val="none" w:sz="0" w:space="0" w:color="auto"/>
          <w:left w:val="none" w:sz="0" w:space="0" w:color="auto"/>
          <w:bottom w:val="single" w:sz="4" w:space="0" w:color="79D6F5" w:themeColor="accent2" w:themeTint="97"/>
          <w:right w:val="none" w:sz="0" w:space="0" w:color="auto"/>
        </w:tcBorders>
        <w:shd w:val="clear" w:color="FFFFFF" w:themeColor="light1" w:fill="FFFFFF" w:themeFill="light1"/>
      </w:tcPr>
    </w:tblStylePr>
    <w:tblStylePr w:type="lastRow">
      <w:rPr>
        <w:rFonts w:ascii="Arial" w:hAnsi="Arial"/>
        <w:b/>
        <w:color w:val="79D6F5" w:themeColor="accent2" w:themeTint="97" w:themeShade="95"/>
        <w:sz w:val="22"/>
      </w:rPr>
      <w:tblPr/>
      <w:tcPr>
        <w:tcBorders>
          <w:top w:val="single" w:sz="4" w:space="0" w:color="79D6F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9D6F5" w:themeColor="accent2" w:themeTint="97" w:themeShade="95"/>
        <w:sz w:val="22"/>
      </w:rPr>
      <w:tblPr/>
      <w:tcPr>
        <w:tcBorders>
          <w:top w:val="none" w:sz="0" w:space="0" w:color="auto"/>
          <w:left w:val="none" w:sz="0" w:space="0" w:color="auto"/>
          <w:bottom w:val="none" w:sz="0" w:space="0" w:color="auto"/>
          <w:right w:val="single" w:sz="4" w:space="0" w:color="79D6F5" w:themeColor="accent2" w:themeTint="97"/>
        </w:tcBorders>
        <w:shd w:val="clear" w:color="FFFFFF" w:fill="auto"/>
      </w:tcPr>
    </w:tblStylePr>
    <w:tblStylePr w:type="lastCol">
      <w:rPr>
        <w:rFonts w:ascii="Arial" w:hAnsi="Arial"/>
        <w:i/>
        <w:color w:val="79D6F5" w:themeColor="accent2" w:themeTint="97" w:themeShade="95"/>
        <w:sz w:val="22"/>
      </w:rPr>
      <w:tblPr/>
      <w:tcPr>
        <w:tcBorders>
          <w:top w:val="none" w:sz="0" w:space="0" w:color="auto"/>
          <w:left w:val="single" w:sz="4" w:space="0" w:color="79D6F5" w:themeColor="accent2" w:themeTint="97"/>
          <w:bottom w:val="none" w:sz="0" w:space="0" w:color="auto"/>
          <w:right w:val="none" w:sz="0" w:space="0" w:color="auto"/>
        </w:tcBorders>
        <w:shd w:val="clear" w:color="FFFFFF" w:fill="auto"/>
      </w:tcPr>
    </w:tblStylePr>
    <w:tblStylePr w:type="band1Vert">
      <w:tblPr/>
      <w:tcPr>
        <w:shd w:val="clear" w:color="D2F1FC" w:themeColor="accent2" w:themeTint="32" w:fill="D2F1FC" w:themeFill="accent2" w:themeFillTint="32"/>
      </w:tcPr>
    </w:tblStylePr>
    <w:tblStylePr w:type="band1Horz">
      <w:rPr>
        <w:rFonts w:ascii="Arial" w:hAnsi="Arial"/>
        <w:color w:val="79D6F5" w:themeColor="accent2" w:themeTint="97" w:themeShade="95"/>
        <w:sz w:val="22"/>
      </w:rPr>
      <w:tblPr/>
      <w:tcPr>
        <w:shd w:val="clear" w:color="D2F1FC" w:themeColor="accent2" w:themeTint="32" w:fill="D2F1FC" w:themeFill="accent2" w:themeFillTint="32"/>
      </w:tcPr>
    </w:tblStylePr>
    <w:tblStylePr w:type="band2Horz">
      <w:rPr>
        <w:rFonts w:ascii="Arial" w:hAnsi="Arial"/>
        <w:color w:val="79D6F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D5007E" w:themeColor="accent3" w:themeTint="FE"/>
        <w:right w:val="single" w:sz="4" w:space="0" w:color="D5007E" w:themeColor="accent3" w:themeTint="FE"/>
        <w:insideH w:val="single" w:sz="4" w:space="0" w:color="D5007E" w:themeColor="accent3" w:themeTint="FE"/>
        <w:insideV w:val="single" w:sz="4" w:space="0" w:color="D5007E" w:themeColor="accent3" w:themeTint="FE"/>
      </w:tblBorders>
    </w:tblPr>
    <w:tblStylePr w:type="firstRow">
      <w:rPr>
        <w:rFonts w:ascii="Arial" w:hAnsi="Arial"/>
        <w:b/>
        <w:color w:val="D5007E" w:themeColor="accent3" w:themeTint="FE" w:themeShade="95"/>
        <w:sz w:val="22"/>
      </w:rPr>
      <w:tblPr/>
      <w:tcPr>
        <w:tcBorders>
          <w:top w:val="none" w:sz="0" w:space="0" w:color="auto"/>
          <w:left w:val="none" w:sz="0" w:space="0" w:color="auto"/>
          <w:bottom w:val="single" w:sz="4" w:space="0" w:color="D5007E" w:themeColor="accent3" w:themeTint="FE"/>
          <w:right w:val="none" w:sz="0" w:space="0" w:color="auto"/>
        </w:tcBorders>
        <w:shd w:val="clear" w:color="FFFFFF" w:themeColor="light1" w:fill="FFFFFF" w:themeFill="light1"/>
      </w:tcPr>
    </w:tblStylePr>
    <w:tblStylePr w:type="lastRow">
      <w:rPr>
        <w:rFonts w:ascii="Arial" w:hAnsi="Arial"/>
        <w:b/>
        <w:color w:val="D5007E" w:themeColor="accent3" w:themeTint="FE" w:themeShade="95"/>
        <w:sz w:val="22"/>
      </w:rPr>
      <w:tblPr/>
      <w:tcPr>
        <w:tcBorders>
          <w:top w:val="single" w:sz="4" w:space="0" w:color="D5007E"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5007E" w:themeColor="accent3" w:themeTint="FE" w:themeShade="95"/>
        <w:sz w:val="22"/>
      </w:rPr>
      <w:tblPr/>
      <w:tcPr>
        <w:tcBorders>
          <w:top w:val="none" w:sz="0" w:space="0" w:color="auto"/>
          <w:left w:val="none" w:sz="0" w:space="0" w:color="auto"/>
          <w:bottom w:val="none" w:sz="0" w:space="0" w:color="auto"/>
          <w:right w:val="single" w:sz="4" w:space="0" w:color="D5007E" w:themeColor="accent3" w:themeTint="FE"/>
        </w:tcBorders>
        <w:shd w:val="clear" w:color="FFFFFF" w:fill="auto"/>
      </w:tcPr>
    </w:tblStylePr>
    <w:tblStylePr w:type="lastCol">
      <w:rPr>
        <w:rFonts w:ascii="Arial" w:hAnsi="Arial"/>
        <w:i/>
        <w:color w:val="D5007E" w:themeColor="accent3" w:themeTint="FE" w:themeShade="95"/>
        <w:sz w:val="22"/>
      </w:rPr>
      <w:tblPr/>
      <w:tcPr>
        <w:tcBorders>
          <w:top w:val="none" w:sz="0" w:space="0" w:color="auto"/>
          <w:left w:val="single" w:sz="4" w:space="0" w:color="D5007E" w:themeColor="accent3" w:themeTint="FE"/>
          <w:bottom w:val="none" w:sz="0" w:space="0" w:color="auto"/>
          <w:right w:val="none" w:sz="0" w:space="0" w:color="auto"/>
        </w:tcBorders>
        <w:shd w:val="clear" w:color="FFFFFF" w:fill="auto"/>
      </w:tcPr>
    </w:tblStylePr>
    <w:tblStylePr w:type="band1Vert">
      <w:tblPr/>
      <w:tcPr>
        <w:shd w:val="clear" w:color="FFC2E6" w:themeColor="accent3" w:themeTint="34" w:fill="FFC2E6" w:themeFill="accent3" w:themeFillTint="34"/>
      </w:tcPr>
    </w:tblStylePr>
    <w:tblStylePr w:type="band1Horz">
      <w:rPr>
        <w:rFonts w:ascii="Arial" w:hAnsi="Arial"/>
        <w:color w:val="D5007E" w:themeColor="accent3" w:themeTint="FE" w:themeShade="95"/>
        <w:sz w:val="22"/>
      </w:rPr>
      <w:tblPr/>
      <w:tcPr>
        <w:shd w:val="clear" w:color="FFC2E6" w:themeColor="accent3" w:themeTint="34" w:fill="FFC2E6" w:themeFill="accent3" w:themeFillTint="34"/>
      </w:tcPr>
    </w:tblStylePr>
    <w:tblStylePr w:type="band2Horz">
      <w:rPr>
        <w:rFonts w:ascii="Arial" w:hAnsi="Arial"/>
        <w:color w:val="D5007E"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6DC7DC" w:themeColor="accent5" w:themeTint="90"/>
        <w:right w:val="single" w:sz="4" w:space="0" w:color="6DC7DC" w:themeColor="accent5" w:themeTint="90"/>
        <w:insideH w:val="single" w:sz="4" w:space="0" w:color="6DC7DC" w:themeColor="accent5" w:themeTint="90"/>
        <w:insideV w:val="single" w:sz="4" w:space="0" w:color="6DC7DC" w:themeColor="accent5" w:themeTint="90"/>
      </w:tblBorders>
    </w:tblPr>
    <w:tblStylePr w:type="firstRow">
      <w:rPr>
        <w:rFonts w:ascii="Arial" w:hAnsi="Arial"/>
        <w:b/>
        <w:color w:val="154D5A" w:themeColor="accent5" w:themeShade="95"/>
        <w:sz w:val="22"/>
      </w:rPr>
      <w:tblPr/>
      <w:tcPr>
        <w:tcBorders>
          <w:top w:val="none" w:sz="0" w:space="0" w:color="auto"/>
          <w:left w:val="none" w:sz="0" w:space="0" w:color="auto"/>
          <w:bottom w:val="single" w:sz="4" w:space="0" w:color="6DC7DC" w:themeColor="accent5" w:themeTint="90"/>
          <w:right w:val="none" w:sz="0" w:space="0" w:color="auto"/>
        </w:tcBorders>
        <w:shd w:val="clear" w:color="FFFFFF" w:themeColor="light1" w:fill="FFFFFF" w:themeFill="light1"/>
      </w:tcPr>
    </w:tblStylePr>
    <w:tblStylePr w:type="lastRow">
      <w:rPr>
        <w:rFonts w:ascii="Arial" w:hAnsi="Arial"/>
        <w:b/>
        <w:color w:val="154D5A" w:themeColor="accent5" w:themeShade="95"/>
        <w:sz w:val="22"/>
      </w:rPr>
      <w:tblPr/>
      <w:tcPr>
        <w:tcBorders>
          <w:top w:val="single" w:sz="4" w:space="0" w:color="6DC7DC"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154D5A" w:themeColor="accent5" w:themeShade="95"/>
        <w:sz w:val="22"/>
      </w:rPr>
      <w:tblPr/>
      <w:tcPr>
        <w:tcBorders>
          <w:top w:val="none" w:sz="0" w:space="0" w:color="auto"/>
          <w:left w:val="none" w:sz="0" w:space="0" w:color="auto"/>
          <w:bottom w:val="none" w:sz="0" w:space="0" w:color="auto"/>
          <w:right w:val="single" w:sz="4" w:space="0" w:color="6DC7DC" w:themeColor="accent5" w:themeTint="90"/>
        </w:tcBorders>
        <w:shd w:val="clear" w:color="FFFFFF" w:fill="auto"/>
      </w:tcPr>
    </w:tblStylePr>
    <w:tblStylePr w:type="lastCol">
      <w:rPr>
        <w:rFonts w:ascii="Arial" w:hAnsi="Arial"/>
        <w:i/>
        <w:color w:val="154D5A" w:themeColor="accent5" w:themeShade="95"/>
        <w:sz w:val="22"/>
      </w:rPr>
      <w:tblPr/>
      <w:tcPr>
        <w:tcBorders>
          <w:top w:val="none" w:sz="0" w:space="0" w:color="auto"/>
          <w:left w:val="single" w:sz="4" w:space="0" w:color="6DC7DC" w:themeColor="accent5" w:themeTint="90"/>
          <w:bottom w:val="none" w:sz="0" w:space="0" w:color="auto"/>
          <w:right w:val="none" w:sz="0" w:space="0" w:color="auto"/>
        </w:tcBorders>
        <w:shd w:val="clear" w:color="FFFFFF" w:fill="auto"/>
      </w:tcPr>
    </w:tblStylePr>
    <w:tblStylePr w:type="band1Vert">
      <w:tblPr/>
      <w:tcPr>
        <w:shd w:val="clear" w:color="CAEAF2" w:themeColor="accent5" w:themeTint="34" w:fill="CAEAF2" w:themeFill="accent5" w:themeFillTint="34"/>
      </w:tcPr>
    </w:tblStylePr>
    <w:tblStylePr w:type="band1Horz">
      <w:rPr>
        <w:rFonts w:ascii="Arial" w:hAnsi="Arial"/>
        <w:color w:val="154D5A" w:themeColor="accent5" w:themeShade="95"/>
        <w:sz w:val="22"/>
      </w:rPr>
      <w:tblPr/>
      <w:tcPr>
        <w:shd w:val="clear" w:color="CAEAF2" w:themeColor="accent5" w:themeTint="34" w:fill="CAEAF2" w:themeFill="accent5" w:themeFillTint="34"/>
      </w:tcPr>
    </w:tblStylePr>
    <w:tblStylePr w:type="band2Horz">
      <w:rPr>
        <w:rFonts w:ascii="Arial" w:hAnsi="Arial"/>
        <w:color w:val="154D5A"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CCCCCC" w:themeColor="accent6" w:themeTint="90"/>
        <w:right w:val="single" w:sz="4" w:space="0" w:color="CCCCCC" w:themeColor="accent6" w:themeTint="90"/>
        <w:insideH w:val="single" w:sz="4" w:space="0" w:color="CCCCCC" w:themeColor="accent6" w:themeTint="90"/>
        <w:insideV w:val="single" w:sz="4" w:space="0" w:color="CCCCCC" w:themeColor="accent6" w:themeTint="90"/>
      </w:tblBorders>
    </w:tblPr>
    <w:tblStylePr w:type="firstRow">
      <w:rPr>
        <w:rFonts w:ascii="Arial" w:hAnsi="Arial"/>
        <w:b/>
        <w:color w:val="606060" w:themeColor="accent6" w:themeShade="95"/>
        <w:sz w:val="22"/>
      </w:rPr>
      <w:tblPr/>
      <w:tcPr>
        <w:tcBorders>
          <w:top w:val="none" w:sz="0" w:space="0" w:color="auto"/>
          <w:left w:val="none" w:sz="0" w:space="0" w:color="auto"/>
          <w:bottom w:val="single" w:sz="4" w:space="0" w:color="CCCCCC" w:themeColor="accent6" w:themeTint="90"/>
          <w:right w:val="none" w:sz="0" w:space="0" w:color="auto"/>
        </w:tcBorders>
        <w:shd w:val="clear" w:color="FFFFFF" w:themeColor="light1" w:fill="FFFFFF" w:themeFill="light1"/>
      </w:tcPr>
    </w:tblStylePr>
    <w:tblStylePr w:type="lastRow">
      <w:rPr>
        <w:rFonts w:ascii="Arial" w:hAnsi="Arial"/>
        <w:b/>
        <w:color w:val="606060" w:themeColor="accent6" w:themeShade="95"/>
        <w:sz w:val="22"/>
      </w:rPr>
      <w:tblPr/>
      <w:tcPr>
        <w:tcBorders>
          <w:top w:val="single" w:sz="4" w:space="0" w:color="CCCCCC"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06060" w:themeColor="accent6" w:themeShade="95"/>
        <w:sz w:val="22"/>
      </w:rPr>
      <w:tblPr/>
      <w:tcPr>
        <w:tcBorders>
          <w:top w:val="none" w:sz="0" w:space="0" w:color="auto"/>
          <w:left w:val="none" w:sz="0" w:space="0" w:color="auto"/>
          <w:bottom w:val="none" w:sz="0" w:space="0" w:color="auto"/>
          <w:right w:val="single" w:sz="4" w:space="0" w:color="CCCCCC" w:themeColor="accent6" w:themeTint="90"/>
        </w:tcBorders>
        <w:shd w:val="clear" w:color="FFFFFF" w:fill="auto"/>
      </w:tcPr>
    </w:tblStylePr>
    <w:tblStylePr w:type="lastCol">
      <w:rPr>
        <w:rFonts w:ascii="Arial" w:hAnsi="Arial"/>
        <w:i/>
        <w:color w:val="606060" w:themeColor="accent6" w:themeShade="95"/>
        <w:sz w:val="22"/>
      </w:rPr>
      <w:tblPr/>
      <w:tcPr>
        <w:tcBorders>
          <w:top w:val="none" w:sz="0" w:space="0" w:color="auto"/>
          <w:left w:val="single" w:sz="4" w:space="0" w:color="CCCCCC" w:themeColor="accent6" w:themeTint="90"/>
          <w:bottom w:val="none" w:sz="0" w:space="0" w:color="auto"/>
          <w:right w:val="none" w:sz="0" w:space="0" w:color="auto"/>
        </w:tcBorders>
        <w:shd w:val="clear" w:color="FFFFFF" w:fill="auto"/>
      </w:tcPr>
    </w:tblStylePr>
    <w:tblStylePr w:type="band1Vert">
      <w:tblPr/>
      <w:tcPr>
        <w:shd w:val="clear" w:color="ECECEC" w:themeColor="accent6" w:themeTint="34" w:fill="ECECEC" w:themeFill="accent6" w:themeFillTint="34"/>
      </w:tcPr>
    </w:tblStylePr>
    <w:tblStylePr w:type="band1Horz">
      <w:rPr>
        <w:rFonts w:ascii="Arial" w:hAnsi="Arial"/>
        <w:color w:val="606060" w:themeColor="accent6" w:themeShade="95"/>
        <w:sz w:val="22"/>
      </w:rPr>
      <w:tblPr/>
      <w:tcPr>
        <w:shd w:val="clear" w:color="ECECEC" w:themeColor="accent6" w:themeTint="34" w:fill="ECECEC" w:themeFill="accent6" w:themeFillTint="34"/>
      </w:tcPr>
    </w:tblStylePr>
    <w:tblStylePr w:type="band2Horz">
      <w:rPr>
        <w:rFonts w:ascii="Arial" w:hAnsi="Arial"/>
        <w:color w:val="606060"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98BCA" w:themeColor="accent1"/>
          <w:right w:val="none" w:sz="4" w:space="0" w:color="000000"/>
        </w:tcBorders>
      </w:tcPr>
    </w:tblStylePr>
    <w:tblStylePr w:type="lastRow">
      <w:rPr>
        <w:b/>
        <w:color w:val="404040"/>
      </w:rPr>
      <w:tblPr/>
      <w:tcPr>
        <w:tcBorders>
          <w:top w:val="single" w:sz="4" w:space="0" w:color="498BCA"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1F1" w:themeColor="accent1" w:themeTint="40" w:fill="D1E1F1" w:themeFill="accent1" w:themeFillTint="40"/>
      </w:tcPr>
    </w:tblStylePr>
    <w:tblStylePr w:type="band1Horz">
      <w:tblPr/>
      <w:tcPr>
        <w:shd w:val="clear" w:color="D1E1F1" w:themeColor="accent1" w:themeTint="40" w:fill="D1E1F1"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EBCEF" w:themeColor="accent2"/>
          <w:right w:val="none" w:sz="4" w:space="0" w:color="000000"/>
        </w:tcBorders>
      </w:tcPr>
    </w:tblStylePr>
    <w:tblStylePr w:type="lastRow">
      <w:rPr>
        <w:b/>
        <w:color w:val="404040"/>
      </w:rPr>
      <w:tblPr/>
      <w:tcPr>
        <w:tcBorders>
          <w:top w:val="single" w:sz="4" w:space="0" w:color="1EBCE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6EDFB" w:themeColor="accent2" w:themeTint="40" w:fill="C6EDFB" w:themeFill="accent2" w:themeFillTint="40"/>
      </w:tcPr>
    </w:tblStylePr>
    <w:tblStylePr w:type="band1Horz">
      <w:tblPr/>
      <w:tcPr>
        <w:shd w:val="clear" w:color="C6EDFB" w:themeColor="accent2" w:themeTint="40" w:fill="C6EDF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D4007F" w:themeColor="accent3"/>
          <w:right w:val="none" w:sz="4" w:space="0" w:color="000000"/>
        </w:tcBorders>
      </w:tcPr>
    </w:tblStylePr>
    <w:tblStylePr w:type="lastRow">
      <w:rPr>
        <w:b/>
        <w:color w:val="404040"/>
      </w:rPr>
      <w:tblPr/>
      <w:tcPr>
        <w:tcBorders>
          <w:top w:val="single" w:sz="4" w:space="0" w:color="D4007F"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B4E0" w:themeColor="accent3" w:themeTint="40" w:fill="FFB4E0" w:themeFill="accent3" w:themeFillTint="40"/>
      </w:tcPr>
    </w:tblStylePr>
    <w:tblStylePr w:type="band1Horz">
      <w:tblPr/>
      <w:tcPr>
        <w:shd w:val="clear" w:color="FFB4E0" w:themeColor="accent3" w:themeTint="40" w:fill="FFB4E0"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25859B" w:themeColor="accent5"/>
          <w:right w:val="none" w:sz="4" w:space="0" w:color="000000"/>
        </w:tcBorders>
      </w:tcPr>
    </w:tblStylePr>
    <w:tblStylePr w:type="lastRow">
      <w:rPr>
        <w:b/>
        <w:color w:val="404040"/>
      </w:rPr>
      <w:tblPr/>
      <w:tcPr>
        <w:tcBorders>
          <w:top w:val="single" w:sz="4" w:space="0" w:color="25859B"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EE6EF" w:themeColor="accent5" w:themeTint="40" w:fill="BEE6EF" w:themeFill="accent5" w:themeFillTint="40"/>
      </w:tcPr>
    </w:tblStylePr>
    <w:tblStylePr w:type="band1Horz">
      <w:tblPr/>
      <w:tcPr>
        <w:shd w:val="clear" w:color="BEE6EF" w:themeColor="accent5" w:themeTint="40" w:fill="BEE6EF"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6"/>
          <w:right w:val="none" w:sz="4" w:space="0" w:color="000000"/>
        </w:tcBorders>
      </w:tcPr>
    </w:tblStylePr>
    <w:tblStylePr w:type="lastRow">
      <w:rPr>
        <w:b/>
        <w:color w:val="404040"/>
      </w:rPr>
      <w:tblPr/>
      <w:tcPr>
        <w:tcBorders>
          <w:top w:val="single" w:sz="4" w:space="0" w:color="A5A5A5"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6" w:themeTint="40" w:fill="E8E8E8" w:themeFill="accent6" w:themeFillTint="40"/>
      </w:tcPr>
    </w:tblStylePr>
    <w:tblStylePr w:type="band1Horz">
      <w:tblPr/>
      <w:tcPr>
        <w:shd w:val="clear" w:color="E8E8E8" w:themeColor="accent6" w:themeTint="40" w:fill="E8E8E8"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8BDE1" w:themeColor="accent1" w:themeTint="90"/>
        <w:bottom w:val="single" w:sz="4" w:space="0" w:color="98BDE1" w:themeColor="accent1" w:themeTint="90"/>
        <w:insideH w:val="single" w:sz="4" w:space="0" w:color="98BDE1" w:themeColor="accent1" w:themeTint="90"/>
      </w:tblBorders>
    </w:tblPr>
    <w:tblStylePr w:type="firstRow">
      <w:rPr>
        <w:rFonts w:ascii="Arial" w:hAnsi="Arial"/>
        <w:b/>
        <w:color w:val="404040"/>
        <w:sz w:val="22"/>
      </w:rPr>
      <w:tblPr/>
      <w:tcPr>
        <w:tcBorders>
          <w:top w:val="single" w:sz="4" w:space="0" w:color="98BDE1" w:themeColor="accent1" w:themeTint="90"/>
          <w:left w:val="none" w:sz="4" w:space="0" w:color="000000"/>
          <w:bottom w:val="single" w:sz="4" w:space="0" w:color="98BDE1" w:themeColor="accent1" w:themeTint="90"/>
          <w:right w:val="none" w:sz="4" w:space="0" w:color="000000"/>
        </w:tcBorders>
      </w:tcPr>
    </w:tblStylePr>
    <w:tblStylePr w:type="lastRow">
      <w:rPr>
        <w:rFonts w:ascii="Arial" w:hAnsi="Arial"/>
        <w:b/>
        <w:color w:val="404040"/>
        <w:sz w:val="22"/>
      </w:rPr>
      <w:tblPr/>
      <w:tcPr>
        <w:tcBorders>
          <w:top w:val="single" w:sz="4" w:space="0" w:color="98BDE1" w:themeColor="accent1" w:themeTint="90"/>
          <w:left w:val="none" w:sz="4" w:space="0" w:color="000000"/>
          <w:bottom w:val="single" w:sz="4" w:space="0" w:color="98BDE1"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1F1" w:themeColor="accent1" w:themeTint="40" w:fill="D1E1F1" w:themeFill="accent1" w:themeFillTint="40"/>
      </w:tcPr>
    </w:tblStylePr>
    <w:tblStylePr w:type="band1Horz">
      <w:rPr>
        <w:rFonts w:ascii="Arial" w:hAnsi="Arial"/>
        <w:color w:val="404040"/>
        <w:sz w:val="22"/>
      </w:rPr>
      <w:tblPr/>
      <w:tcPr>
        <w:shd w:val="clear" w:color="D1E1F1" w:themeColor="accent1" w:themeTint="40" w:fill="D1E1F1"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7FD8F6" w:themeColor="accent2" w:themeTint="90"/>
        <w:bottom w:val="single" w:sz="4" w:space="0" w:color="7FD8F6" w:themeColor="accent2" w:themeTint="90"/>
        <w:insideH w:val="single" w:sz="4" w:space="0" w:color="7FD8F6" w:themeColor="accent2" w:themeTint="90"/>
      </w:tblBorders>
    </w:tblPr>
    <w:tblStylePr w:type="firstRow">
      <w:rPr>
        <w:rFonts w:ascii="Arial" w:hAnsi="Arial"/>
        <w:b/>
        <w:color w:val="404040"/>
        <w:sz w:val="22"/>
      </w:rPr>
      <w:tblPr/>
      <w:tcPr>
        <w:tcBorders>
          <w:top w:val="single" w:sz="4" w:space="0" w:color="7FD8F6" w:themeColor="accent2" w:themeTint="90"/>
          <w:left w:val="none" w:sz="4" w:space="0" w:color="000000"/>
          <w:bottom w:val="single" w:sz="4" w:space="0" w:color="7FD8F6" w:themeColor="accent2" w:themeTint="90"/>
          <w:right w:val="none" w:sz="4" w:space="0" w:color="000000"/>
        </w:tcBorders>
      </w:tcPr>
    </w:tblStylePr>
    <w:tblStylePr w:type="lastRow">
      <w:rPr>
        <w:rFonts w:ascii="Arial" w:hAnsi="Arial"/>
        <w:b/>
        <w:color w:val="404040"/>
        <w:sz w:val="22"/>
      </w:rPr>
      <w:tblPr/>
      <w:tcPr>
        <w:tcBorders>
          <w:top w:val="single" w:sz="4" w:space="0" w:color="7FD8F6" w:themeColor="accent2" w:themeTint="90"/>
          <w:left w:val="none" w:sz="4" w:space="0" w:color="000000"/>
          <w:bottom w:val="single" w:sz="4" w:space="0" w:color="7FD8F6"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6EDFB" w:themeColor="accent2" w:themeTint="40" w:fill="C6EDFB" w:themeFill="accent2" w:themeFillTint="40"/>
      </w:tcPr>
    </w:tblStylePr>
    <w:tblStylePr w:type="band1Horz">
      <w:rPr>
        <w:rFonts w:ascii="Arial" w:hAnsi="Arial"/>
        <w:color w:val="404040"/>
        <w:sz w:val="22"/>
      </w:rPr>
      <w:tblPr/>
      <w:tcPr>
        <w:shd w:val="clear" w:color="C6EDFB" w:themeColor="accent2" w:themeTint="40" w:fill="C6EDF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FF56BB" w:themeColor="accent3" w:themeTint="90"/>
        <w:bottom w:val="single" w:sz="4" w:space="0" w:color="FF56BB" w:themeColor="accent3" w:themeTint="90"/>
        <w:insideH w:val="single" w:sz="4" w:space="0" w:color="FF56BB" w:themeColor="accent3" w:themeTint="90"/>
      </w:tblBorders>
    </w:tblPr>
    <w:tblStylePr w:type="firstRow">
      <w:rPr>
        <w:rFonts w:ascii="Arial" w:hAnsi="Arial"/>
        <w:b/>
        <w:color w:val="404040"/>
        <w:sz w:val="22"/>
      </w:rPr>
      <w:tblPr/>
      <w:tcPr>
        <w:tcBorders>
          <w:top w:val="single" w:sz="4" w:space="0" w:color="FF56BB" w:themeColor="accent3" w:themeTint="90"/>
          <w:left w:val="none" w:sz="4" w:space="0" w:color="000000"/>
          <w:bottom w:val="single" w:sz="4" w:space="0" w:color="FF56BB" w:themeColor="accent3" w:themeTint="90"/>
          <w:right w:val="none" w:sz="4" w:space="0" w:color="000000"/>
        </w:tcBorders>
      </w:tcPr>
    </w:tblStylePr>
    <w:tblStylePr w:type="lastRow">
      <w:rPr>
        <w:rFonts w:ascii="Arial" w:hAnsi="Arial"/>
        <w:b/>
        <w:color w:val="404040"/>
        <w:sz w:val="22"/>
      </w:rPr>
      <w:tblPr/>
      <w:tcPr>
        <w:tcBorders>
          <w:top w:val="single" w:sz="4" w:space="0" w:color="FF56BB" w:themeColor="accent3" w:themeTint="90"/>
          <w:left w:val="none" w:sz="4" w:space="0" w:color="000000"/>
          <w:bottom w:val="single" w:sz="4" w:space="0" w:color="FF56BB"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B4E0" w:themeColor="accent3" w:themeTint="40" w:fill="FFB4E0" w:themeFill="accent3" w:themeFillTint="40"/>
      </w:tcPr>
    </w:tblStylePr>
    <w:tblStylePr w:type="band1Horz">
      <w:rPr>
        <w:rFonts w:ascii="Arial" w:hAnsi="Arial"/>
        <w:color w:val="404040"/>
        <w:sz w:val="22"/>
      </w:rPr>
      <w:tblPr/>
      <w:tcPr>
        <w:shd w:val="clear" w:color="FFB4E0" w:themeColor="accent3" w:themeTint="40" w:fill="FFB4E0"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6DC7DC" w:themeColor="accent5" w:themeTint="90"/>
        <w:bottom w:val="single" w:sz="4" w:space="0" w:color="6DC7DC" w:themeColor="accent5" w:themeTint="90"/>
        <w:insideH w:val="single" w:sz="4" w:space="0" w:color="6DC7DC" w:themeColor="accent5" w:themeTint="90"/>
      </w:tblBorders>
    </w:tblPr>
    <w:tblStylePr w:type="firstRow">
      <w:rPr>
        <w:rFonts w:ascii="Arial" w:hAnsi="Arial"/>
        <w:b/>
        <w:color w:val="404040"/>
        <w:sz w:val="22"/>
      </w:rPr>
      <w:tblPr/>
      <w:tcPr>
        <w:tcBorders>
          <w:top w:val="single" w:sz="4" w:space="0" w:color="6DC7DC" w:themeColor="accent5" w:themeTint="90"/>
          <w:left w:val="none" w:sz="4" w:space="0" w:color="000000"/>
          <w:bottom w:val="single" w:sz="4" w:space="0" w:color="6DC7DC" w:themeColor="accent5" w:themeTint="90"/>
          <w:right w:val="none" w:sz="4" w:space="0" w:color="000000"/>
        </w:tcBorders>
      </w:tcPr>
    </w:tblStylePr>
    <w:tblStylePr w:type="lastRow">
      <w:rPr>
        <w:rFonts w:ascii="Arial" w:hAnsi="Arial"/>
        <w:b/>
        <w:color w:val="404040"/>
        <w:sz w:val="22"/>
      </w:rPr>
      <w:tblPr/>
      <w:tcPr>
        <w:tcBorders>
          <w:top w:val="single" w:sz="4" w:space="0" w:color="6DC7DC" w:themeColor="accent5" w:themeTint="90"/>
          <w:left w:val="none" w:sz="4" w:space="0" w:color="000000"/>
          <w:bottom w:val="single" w:sz="4" w:space="0" w:color="6DC7DC"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EE6EF" w:themeColor="accent5" w:themeTint="40" w:fill="BEE6EF" w:themeFill="accent5" w:themeFillTint="40"/>
      </w:tcPr>
    </w:tblStylePr>
    <w:tblStylePr w:type="band1Horz">
      <w:rPr>
        <w:rFonts w:ascii="Arial" w:hAnsi="Arial"/>
        <w:color w:val="404040"/>
        <w:sz w:val="22"/>
      </w:rPr>
      <w:tblPr/>
      <w:tcPr>
        <w:shd w:val="clear" w:color="BEE6EF" w:themeColor="accent5" w:themeTint="40" w:fill="BEE6EF"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CCCCCC" w:themeColor="accent6" w:themeTint="90"/>
        <w:bottom w:val="single" w:sz="4" w:space="0" w:color="CCCCCC" w:themeColor="accent6" w:themeTint="90"/>
        <w:insideH w:val="single" w:sz="4" w:space="0" w:color="CCCCCC" w:themeColor="accent6" w:themeTint="90"/>
      </w:tblBorders>
    </w:tblPr>
    <w:tblStylePr w:type="firstRow">
      <w:rPr>
        <w:rFonts w:ascii="Arial" w:hAnsi="Arial"/>
        <w:b/>
        <w:color w:val="404040"/>
        <w:sz w:val="22"/>
      </w:rPr>
      <w:tblPr/>
      <w:tcPr>
        <w:tcBorders>
          <w:top w:val="single" w:sz="4" w:space="0" w:color="CCCCCC" w:themeColor="accent6" w:themeTint="90"/>
          <w:left w:val="none" w:sz="4" w:space="0" w:color="000000"/>
          <w:bottom w:val="single" w:sz="4" w:space="0" w:color="CCCCCC" w:themeColor="accent6" w:themeTint="90"/>
          <w:right w:val="none" w:sz="4" w:space="0" w:color="000000"/>
        </w:tcBorders>
      </w:tcPr>
    </w:tblStylePr>
    <w:tblStylePr w:type="lastRow">
      <w:rPr>
        <w:rFonts w:ascii="Arial" w:hAnsi="Arial"/>
        <w:b/>
        <w:color w:val="404040"/>
        <w:sz w:val="22"/>
      </w:rPr>
      <w:tblPr/>
      <w:tcPr>
        <w:tcBorders>
          <w:top w:val="single" w:sz="4" w:space="0" w:color="CCCCCC" w:themeColor="accent6" w:themeTint="90"/>
          <w:left w:val="none" w:sz="4" w:space="0" w:color="000000"/>
          <w:bottom w:val="single" w:sz="4" w:space="0" w:color="CCCCCC"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6" w:themeTint="40" w:fill="E8E8E8" w:themeFill="accent6" w:themeFillTint="40"/>
      </w:tcPr>
    </w:tblStylePr>
    <w:tblStylePr w:type="band1Horz">
      <w:rPr>
        <w:rFonts w:ascii="Arial" w:hAnsi="Arial"/>
        <w:color w:val="404040"/>
        <w:sz w:val="22"/>
      </w:rPr>
      <w:tblPr/>
      <w:tcPr>
        <w:shd w:val="clear" w:color="E8E8E8" w:themeColor="accent6" w:themeTint="40" w:fill="E8E8E8"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98BCA" w:themeColor="accent1"/>
        <w:left w:val="single" w:sz="4" w:space="0" w:color="498BCA" w:themeColor="accent1"/>
        <w:bottom w:val="single" w:sz="4" w:space="0" w:color="498BCA" w:themeColor="accent1"/>
        <w:right w:val="single" w:sz="4" w:space="0" w:color="498BCA" w:themeColor="accent1"/>
      </w:tblBorders>
    </w:tblPr>
    <w:tblStylePr w:type="firstRow">
      <w:rPr>
        <w:rFonts w:ascii="Arial" w:hAnsi="Arial"/>
        <w:b/>
        <w:color w:val="FFFFFF"/>
        <w:sz w:val="22"/>
      </w:rPr>
      <w:tblPr/>
      <w:tcPr>
        <w:shd w:val="clear" w:color="498BCA" w:themeColor="accent1" w:fill="498BCA"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98BCA" w:themeColor="accent1"/>
          <w:right w:val="single" w:sz="4" w:space="0" w:color="498BCA" w:themeColor="accent1"/>
        </w:tcBorders>
      </w:tcPr>
    </w:tblStylePr>
    <w:tblStylePr w:type="band1Horz">
      <w:rPr>
        <w:rFonts w:ascii="Arial" w:hAnsi="Arial"/>
        <w:color w:val="404040"/>
        <w:sz w:val="22"/>
      </w:rPr>
      <w:tblPr/>
      <w:tcPr>
        <w:tcBorders>
          <w:top w:val="single" w:sz="4" w:space="0" w:color="498BCA" w:themeColor="accent1"/>
          <w:bottom w:val="single" w:sz="4" w:space="0" w:color="498BCA"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79D6F5" w:themeColor="accent2" w:themeTint="97"/>
        <w:left w:val="single" w:sz="4" w:space="0" w:color="79D6F5" w:themeColor="accent2" w:themeTint="97"/>
        <w:bottom w:val="single" w:sz="4" w:space="0" w:color="79D6F5" w:themeColor="accent2" w:themeTint="97"/>
        <w:right w:val="single" w:sz="4" w:space="0" w:color="79D6F5" w:themeColor="accent2" w:themeTint="97"/>
      </w:tblBorders>
    </w:tblPr>
    <w:tblStylePr w:type="firstRow">
      <w:rPr>
        <w:rFonts w:ascii="Arial" w:hAnsi="Arial"/>
        <w:b/>
        <w:color w:val="FFFFFF"/>
        <w:sz w:val="22"/>
      </w:rPr>
      <w:tblPr/>
      <w:tcPr>
        <w:shd w:val="clear" w:color="79D6F5" w:themeColor="accent2" w:themeTint="97" w:fill="79D6F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9D6F5" w:themeColor="accent2" w:themeTint="97"/>
          <w:right w:val="single" w:sz="4" w:space="0" w:color="79D6F5" w:themeColor="accent2" w:themeTint="97"/>
        </w:tcBorders>
      </w:tcPr>
    </w:tblStylePr>
    <w:tblStylePr w:type="band1Horz">
      <w:rPr>
        <w:rFonts w:ascii="Arial" w:hAnsi="Arial"/>
        <w:color w:val="404040"/>
        <w:sz w:val="22"/>
      </w:rPr>
      <w:tblPr/>
      <w:tcPr>
        <w:tcBorders>
          <w:top w:val="single" w:sz="4" w:space="0" w:color="79D6F5" w:themeColor="accent2" w:themeTint="97"/>
          <w:bottom w:val="single" w:sz="4" w:space="0" w:color="79D6F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FF4DB7" w:themeColor="accent3" w:themeTint="98"/>
        <w:left w:val="single" w:sz="4" w:space="0" w:color="FF4DB7" w:themeColor="accent3" w:themeTint="98"/>
        <w:bottom w:val="single" w:sz="4" w:space="0" w:color="FF4DB7" w:themeColor="accent3" w:themeTint="98"/>
        <w:right w:val="single" w:sz="4" w:space="0" w:color="FF4DB7" w:themeColor="accent3" w:themeTint="98"/>
      </w:tblBorders>
    </w:tblPr>
    <w:tblStylePr w:type="firstRow">
      <w:rPr>
        <w:rFonts w:ascii="Arial" w:hAnsi="Arial"/>
        <w:b/>
        <w:color w:val="FFFFFF"/>
        <w:sz w:val="22"/>
      </w:rPr>
      <w:tblPr/>
      <w:tcPr>
        <w:shd w:val="clear" w:color="FF4DB7" w:themeColor="accent3" w:themeTint="98" w:fill="FF4DB7"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4DB7" w:themeColor="accent3" w:themeTint="98"/>
          <w:right w:val="single" w:sz="4" w:space="0" w:color="FF4DB7" w:themeColor="accent3" w:themeTint="98"/>
        </w:tcBorders>
      </w:tcPr>
    </w:tblStylePr>
    <w:tblStylePr w:type="band1Horz">
      <w:rPr>
        <w:rFonts w:ascii="Arial" w:hAnsi="Arial"/>
        <w:color w:val="404040"/>
        <w:sz w:val="22"/>
      </w:rPr>
      <w:tblPr/>
      <w:tcPr>
        <w:tcBorders>
          <w:top w:val="single" w:sz="4" w:space="0" w:color="FF4DB7" w:themeColor="accent3" w:themeTint="98"/>
          <w:bottom w:val="single" w:sz="4" w:space="0" w:color="FF4DB7"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63C3DA" w:themeColor="accent5" w:themeTint="9A"/>
        <w:left w:val="single" w:sz="4" w:space="0" w:color="63C3DA" w:themeColor="accent5" w:themeTint="9A"/>
        <w:bottom w:val="single" w:sz="4" w:space="0" w:color="63C3DA" w:themeColor="accent5" w:themeTint="9A"/>
        <w:right w:val="single" w:sz="4" w:space="0" w:color="63C3DA" w:themeColor="accent5" w:themeTint="9A"/>
      </w:tblBorders>
    </w:tblPr>
    <w:tblStylePr w:type="firstRow">
      <w:rPr>
        <w:rFonts w:ascii="Arial" w:hAnsi="Arial"/>
        <w:b/>
        <w:color w:val="FFFFFF"/>
        <w:sz w:val="22"/>
      </w:rPr>
      <w:tblPr/>
      <w:tcPr>
        <w:shd w:val="clear" w:color="63C3DA" w:themeColor="accent5" w:themeTint="9A" w:fill="63C3DA"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3C3DA" w:themeColor="accent5" w:themeTint="9A"/>
          <w:right w:val="single" w:sz="4" w:space="0" w:color="63C3DA" w:themeColor="accent5" w:themeTint="9A"/>
        </w:tcBorders>
      </w:tcPr>
    </w:tblStylePr>
    <w:tblStylePr w:type="band1Horz">
      <w:rPr>
        <w:rFonts w:ascii="Arial" w:hAnsi="Arial"/>
        <w:color w:val="404040"/>
        <w:sz w:val="22"/>
      </w:rPr>
      <w:tblPr/>
      <w:tcPr>
        <w:tcBorders>
          <w:top w:val="single" w:sz="4" w:space="0" w:color="63C3DA" w:themeColor="accent5" w:themeTint="9A"/>
          <w:bottom w:val="single" w:sz="4" w:space="0" w:color="63C3DA"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C9C9C9" w:themeColor="accent6" w:themeTint="98"/>
        <w:left w:val="single" w:sz="4" w:space="0" w:color="C9C9C9" w:themeColor="accent6" w:themeTint="98"/>
        <w:bottom w:val="single" w:sz="4" w:space="0" w:color="C9C9C9" w:themeColor="accent6" w:themeTint="98"/>
        <w:right w:val="single" w:sz="4" w:space="0" w:color="C9C9C9" w:themeColor="accent6" w:themeTint="98"/>
      </w:tblBorders>
    </w:tblPr>
    <w:tblStylePr w:type="firstRow">
      <w:rPr>
        <w:rFonts w:ascii="Arial" w:hAnsi="Arial"/>
        <w:b/>
        <w:color w:val="FFFFFF"/>
        <w:sz w:val="22"/>
      </w:rPr>
      <w:tblPr/>
      <w:tcPr>
        <w:shd w:val="clear" w:color="C9C9C9" w:themeColor="accent6" w:themeTint="98" w:fill="C9C9C9"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6" w:themeTint="98"/>
          <w:right w:val="single" w:sz="4" w:space="0" w:color="C9C9C9" w:themeColor="accent6" w:themeTint="98"/>
        </w:tcBorders>
      </w:tcPr>
    </w:tblStylePr>
    <w:tblStylePr w:type="band1Horz">
      <w:rPr>
        <w:rFonts w:ascii="Arial" w:hAnsi="Arial"/>
        <w:color w:val="404040"/>
        <w:sz w:val="22"/>
      </w:rPr>
      <w:tblPr/>
      <w:tcPr>
        <w:tcBorders>
          <w:top w:val="single" w:sz="4" w:space="0" w:color="C9C9C9" w:themeColor="accent6" w:themeTint="98"/>
          <w:bottom w:val="single" w:sz="4" w:space="0" w:color="C9C9C9"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8BDE1" w:themeColor="accent1" w:themeTint="90"/>
        <w:left w:val="single" w:sz="4" w:space="0" w:color="98BDE1" w:themeColor="accent1" w:themeTint="90"/>
        <w:bottom w:val="single" w:sz="4" w:space="0" w:color="98BDE1" w:themeColor="accent1" w:themeTint="90"/>
        <w:right w:val="single" w:sz="4" w:space="0" w:color="98BDE1" w:themeColor="accent1" w:themeTint="90"/>
        <w:insideH w:val="single" w:sz="4" w:space="0" w:color="98BDE1" w:themeColor="accent1" w:themeTint="90"/>
      </w:tblBorders>
    </w:tblPr>
    <w:tblStylePr w:type="firstRow">
      <w:rPr>
        <w:rFonts w:ascii="Arial" w:hAnsi="Arial"/>
        <w:b/>
        <w:color w:val="FFFFFF"/>
        <w:sz w:val="22"/>
      </w:rPr>
      <w:tblPr/>
      <w:tcPr>
        <w:shd w:val="clear" w:color="498BCA" w:themeColor="accent1" w:fill="498BCA"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1F1" w:themeColor="accent1" w:themeTint="40" w:fill="D1E1F1" w:themeFill="accent1" w:themeFillTint="40"/>
      </w:tcPr>
    </w:tblStylePr>
    <w:tblStylePr w:type="band1Horz">
      <w:rPr>
        <w:rFonts w:ascii="Arial" w:hAnsi="Arial"/>
        <w:color w:val="404040"/>
        <w:sz w:val="22"/>
      </w:rPr>
      <w:tblPr/>
      <w:tcPr>
        <w:shd w:val="clear" w:color="D1E1F1" w:themeColor="accent1" w:themeTint="40" w:fill="D1E1F1"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7FD8F6" w:themeColor="accent2" w:themeTint="90"/>
        <w:left w:val="single" w:sz="4" w:space="0" w:color="7FD8F6" w:themeColor="accent2" w:themeTint="90"/>
        <w:bottom w:val="single" w:sz="4" w:space="0" w:color="7FD8F6" w:themeColor="accent2" w:themeTint="90"/>
        <w:right w:val="single" w:sz="4" w:space="0" w:color="7FD8F6" w:themeColor="accent2" w:themeTint="90"/>
        <w:insideH w:val="single" w:sz="4" w:space="0" w:color="7FD8F6" w:themeColor="accent2" w:themeTint="90"/>
      </w:tblBorders>
    </w:tblPr>
    <w:tblStylePr w:type="firstRow">
      <w:rPr>
        <w:rFonts w:ascii="Arial" w:hAnsi="Arial"/>
        <w:b/>
        <w:color w:val="FFFFFF"/>
        <w:sz w:val="22"/>
      </w:rPr>
      <w:tblPr/>
      <w:tcPr>
        <w:shd w:val="clear" w:color="1EBCEF" w:themeColor="accent2" w:fill="1EBCE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EDFB" w:themeColor="accent2" w:themeTint="40" w:fill="C6EDFB" w:themeFill="accent2" w:themeFillTint="40"/>
      </w:tcPr>
    </w:tblStylePr>
    <w:tblStylePr w:type="band1Horz">
      <w:rPr>
        <w:rFonts w:ascii="Arial" w:hAnsi="Arial"/>
        <w:color w:val="404040"/>
        <w:sz w:val="22"/>
      </w:rPr>
      <w:tblPr/>
      <w:tcPr>
        <w:shd w:val="clear" w:color="C6EDFB" w:themeColor="accent2" w:themeTint="40" w:fill="C6EDF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FF56BB" w:themeColor="accent3" w:themeTint="90"/>
        <w:left w:val="single" w:sz="4" w:space="0" w:color="FF56BB" w:themeColor="accent3" w:themeTint="90"/>
        <w:bottom w:val="single" w:sz="4" w:space="0" w:color="FF56BB" w:themeColor="accent3" w:themeTint="90"/>
        <w:right w:val="single" w:sz="4" w:space="0" w:color="FF56BB" w:themeColor="accent3" w:themeTint="90"/>
        <w:insideH w:val="single" w:sz="4" w:space="0" w:color="FF56BB" w:themeColor="accent3" w:themeTint="90"/>
      </w:tblBorders>
    </w:tblPr>
    <w:tblStylePr w:type="firstRow">
      <w:rPr>
        <w:rFonts w:ascii="Arial" w:hAnsi="Arial"/>
        <w:b/>
        <w:color w:val="FFFFFF"/>
        <w:sz w:val="22"/>
      </w:rPr>
      <w:tblPr/>
      <w:tcPr>
        <w:shd w:val="clear" w:color="D4007F" w:themeColor="accent3" w:fill="D4007F"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B4E0" w:themeColor="accent3" w:themeTint="40" w:fill="FFB4E0" w:themeFill="accent3" w:themeFillTint="40"/>
      </w:tcPr>
    </w:tblStylePr>
    <w:tblStylePr w:type="band1Horz">
      <w:rPr>
        <w:rFonts w:ascii="Arial" w:hAnsi="Arial"/>
        <w:color w:val="404040"/>
        <w:sz w:val="22"/>
      </w:rPr>
      <w:tblPr/>
      <w:tcPr>
        <w:shd w:val="clear" w:color="FFB4E0" w:themeColor="accent3" w:themeTint="40" w:fill="FFB4E0"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6DC7DC" w:themeColor="accent5" w:themeTint="90"/>
        <w:left w:val="single" w:sz="4" w:space="0" w:color="6DC7DC" w:themeColor="accent5" w:themeTint="90"/>
        <w:bottom w:val="single" w:sz="4" w:space="0" w:color="6DC7DC" w:themeColor="accent5" w:themeTint="90"/>
        <w:right w:val="single" w:sz="4" w:space="0" w:color="6DC7DC" w:themeColor="accent5" w:themeTint="90"/>
        <w:insideH w:val="single" w:sz="4" w:space="0" w:color="6DC7DC" w:themeColor="accent5" w:themeTint="90"/>
      </w:tblBorders>
    </w:tblPr>
    <w:tblStylePr w:type="firstRow">
      <w:rPr>
        <w:rFonts w:ascii="Arial" w:hAnsi="Arial"/>
        <w:b/>
        <w:color w:val="FFFFFF"/>
        <w:sz w:val="22"/>
      </w:rPr>
      <w:tblPr/>
      <w:tcPr>
        <w:shd w:val="clear" w:color="25859B" w:themeColor="accent5" w:fill="25859B"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EE6EF" w:themeColor="accent5" w:themeTint="40" w:fill="BEE6EF" w:themeFill="accent5" w:themeFillTint="40"/>
      </w:tcPr>
    </w:tblStylePr>
    <w:tblStylePr w:type="band1Horz">
      <w:rPr>
        <w:rFonts w:ascii="Arial" w:hAnsi="Arial"/>
        <w:color w:val="404040"/>
        <w:sz w:val="22"/>
      </w:rPr>
      <w:tblPr/>
      <w:tcPr>
        <w:shd w:val="clear" w:color="BEE6EF" w:themeColor="accent5" w:themeTint="40" w:fill="BEE6EF"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CCCCCC" w:themeColor="accent6" w:themeTint="90"/>
        <w:left w:val="single" w:sz="4" w:space="0" w:color="CCCCCC" w:themeColor="accent6" w:themeTint="90"/>
        <w:bottom w:val="single" w:sz="4" w:space="0" w:color="CCCCCC" w:themeColor="accent6" w:themeTint="90"/>
        <w:right w:val="single" w:sz="4" w:space="0" w:color="CCCCCC" w:themeColor="accent6" w:themeTint="90"/>
        <w:insideH w:val="single" w:sz="4" w:space="0" w:color="CCCCCC" w:themeColor="accent6" w:themeTint="90"/>
      </w:tblBorders>
    </w:tblPr>
    <w:tblStylePr w:type="firstRow">
      <w:rPr>
        <w:rFonts w:ascii="Arial" w:hAnsi="Arial"/>
        <w:b/>
        <w:color w:val="FFFFFF"/>
        <w:sz w:val="22"/>
      </w:rPr>
      <w:tblPr/>
      <w:tcPr>
        <w:shd w:val="clear" w:color="A5A5A5" w:themeColor="accent6" w:fill="A5A5A5"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6" w:themeTint="40" w:fill="E8E8E8" w:themeFill="accent6" w:themeFillTint="40"/>
      </w:tcPr>
    </w:tblStylePr>
    <w:tblStylePr w:type="band1Horz">
      <w:rPr>
        <w:rFonts w:ascii="Arial" w:hAnsi="Arial"/>
        <w:color w:val="404040"/>
        <w:sz w:val="22"/>
      </w:rPr>
      <w:tblPr/>
      <w:tcPr>
        <w:shd w:val="clear" w:color="E8E8E8" w:themeColor="accent6" w:themeTint="40" w:fill="E8E8E8"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98BCA" w:themeColor="accent1"/>
        <w:left w:val="single" w:sz="32" w:space="0" w:color="498BCA" w:themeColor="accent1"/>
        <w:bottom w:val="single" w:sz="32" w:space="0" w:color="498BCA" w:themeColor="accent1"/>
        <w:right w:val="single" w:sz="32" w:space="0" w:color="498BCA" w:themeColor="accent1"/>
      </w:tblBorders>
      <w:shd w:val="clear" w:color="498BCA" w:themeColor="accent1" w:fill="498BCA" w:themeFill="accent1"/>
    </w:tblPr>
    <w:tblStylePr w:type="firstRow">
      <w:rPr>
        <w:rFonts w:ascii="Arial" w:hAnsi="Arial"/>
        <w:b/>
        <w:color w:val="FFFFFF" w:themeColor="light1"/>
        <w:sz w:val="22"/>
      </w:rPr>
      <w:tblPr/>
      <w:tcPr>
        <w:tcBorders>
          <w:top w:val="single" w:sz="32" w:space="0" w:color="498BCA" w:themeColor="accent1"/>
          <w:bottom w:val="single" w:sz="12" w:space="0" w:color="FFFFFF" w:themeColor="light1"/>
        </w:tcBorders>
        <w:shd w:val="clear" w:color="498BCA" w:themeColor="accent1" w:fill="498BCA"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98BCA" w:themeColor="accent1"/>
          <w:right w:val="single" w:sz="4" w:space="0" w:color="FFFFFF" w:themeColor="light1"/>
        </w:tcBorders>
      </w:tcPr>
    </w:tblStylePr>
    <w:tblStylePr w:type="lastCol">
      <w:tblPr/>
      <w:tcPr>
        <w:tcBorders>
          <w:left w:val="single" w:sz="4" w:space="0" w:color="FFFFFF" w:themeColor="light1"/>
          <w:right w:val="single" w:sz="32" w:space="0" w:color="498BCA" w:themeColor="accent1"/>
        </w:tcBorders>
      </w:tcPr>
    </w:tblStylePr>
    <w:tblStylePr w:type="band1Vert">
      <w:tblPr/>
      <w:tcPr>
        <w:tcBorders>
          <w:left w:val="single" w:sz="4" w:space="0" w:color="FFFFFF" w:themeColor="light1"/>
          <w:right w:val="single" w:sz="4" w:space="0" w:color="FFFFFF" w:themeColor="light1"/>
        </w:tcBorders>
        <w:shd w:val="clear" w:color="498BCA" w:themeColor="accent1" w:fill="498BCA"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98BCA" w:themeColor="accent1" w:fill="498BCA" w:themeFill="accent1"/>
      </w:tcPr>
    </w:tblStylePr>
    <w:tblStylePr w:type="band2Horz">
      <w:tblPr/>
      <w:tcPr>
        <w:tcBorders>
          <w:top w:val="single" w:sz="4" w:space="0" w:color="FFFFFF" w:themeColor="light1"/>
          <w:bottom w:val="single" w:sz="4" w:space="0" w:color="FFFFFF" w:themeColor="light1"/>
        </w:tcBorders>
        <w:shd w:val="clear" w:color="498BCA" w:themeColor="accent1" w:fill="498BCA"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79D6F5" w:themeColor="accent2" w:themeTint="97"/>
        <w:left w:val="single" w:sz="32" w:space="0" w:color="79D6F5" w:themeColor="accent2" w:themeTint="97"/>
        <w:bottom w:val="single" w:sz="32" w:space="0" w:color="79D6F5" w:themeColor="accent2" w:themeTint="97"/>
        <w:right w:val="single" w:sz="32" w:space="0" w:color="79D6F5" w:themeColor="accent2" w:themeTint="97"/>
      </w:tblBorders>
      <w:shd w:val="clear" w:color="79D6F5" w:themeColor="accent2" w:themeTint="97" w:fill="79D6F5" w:themeFill="accent2" w:themeFillTint="97"/>
    </w:tblPr>
    <w:tblStylePr w:type="firstRow">
      <w:rPr>
        <w:rFonts w:ascii="Arial" w:hAnsi="Arial"/>
        <w:b/>
        <w:color w:val="FFFFFF" w:themeColor="light1"/>
        <w:sz w:val="22"/>
      </w:rPr>
      <w:tblPr/>
      <w:tcPr>
        <w:tcBorders>
          <w:top w:val="single" w:sz="32" w:space="0" w:color="79D6F5" w:themeColor="accent2" w:themeTint="97"/>
          <w:bottom w:val="single" w:sz="12" w:space="0" w:color="FFFFFF" w:themeColor="light1"/>
        </w:tcBorders>
        <w:shd w:val="clear" w:color="79D6F5" w:themeColor="accent2" w:themeTint="97" w:fill="79D6F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9D6F5" w:themeColor="accent2" w:themeTint="97"/>
          <w:right w:val="single" w:sz="4" w:space="0" w:color="FFFFFF" w:themeColor="light1"/>
        </w:tcBorders>
      </w:tcPr>
    </w:tblStylePr>
    <w:tblStylePr w:type="lastCol">
      <w:tblPr/>
      <w:tcPr>
        <w:tcBorders>
          <w:left w:val="single" w:sz="4" w:space="0" w:color="FFFFFF" w:themeColor="light1"/>
          <w:right w:val="single" w:sz="32" w:space="0" w:color="79D6F5" w:themeColor="accent2" w:themeTint="97"/>
        </w:tcBorders>
      </w:tcPr>
    </w:tblStylePr>
    <w:tblStylePr w:type="band1Vert">
      <w:tblPr/>
      <w:tcPr>
        <w:tcBorders>
          <w:left w:val="single" w:sz="4" w:space="0" w:color="FFFFFF" w:themeColor="light1"/>
          <w:right w:val="single" w:sz="4" w:space="0" w:color="FFFFFF" w:themeColor="light1"/>
        </w:tcBorders>
        <w:shd w:val="clear" w:color="79D6F5" w:themeColor="accent2" w:themeTint="97" w:fill="79D6F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9D6F5" w:themeColor="accent2" w:themeTint="97" w:fill="79D6F5" w:themeFill="accent2" w:themeFillTint="97"/>
      </w:tcPr>
    </w:tblStylePr>
    <w:tblStylePr w:type="band2Horz">
      <w:tblPr/>
      <w:tcPr>
        <w:tcBorders>
          <w:top w:val="single" w:sz="4" w:space="0" w:color="FFFFFF" w:themeColor="light1"/>
          <w:bottom w:val="single" w:sz="4" w:space="0" w:color="FFFFFF" w:themeColor="light1"/>
        </w:tcBorders>
        <w:shd w:val="clear" w:color="79D6F5" w:themeColor="accent2" w:themeTint="97" w:fill="79D6F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FF4DB7" w:themeColor="accent3" w:themeTint="98"/>
        <w:left w:val="single" w:sz="32" w:space="0" w:color="FF4DB7" w:themeColor="accent3" w:themeTint="98"/>
        <w:bottom w:val="single" w:sz="32" w:space="0" w:color="FF4DB7" w:themeColor="accent3" w:themeTint="98"/>
        <w:right w:val="single" w:sz="32" w:space="0" w:color="FF4DB7" w:themeColor="accent3" w:themeTint="98"/>
      </w:tblBorders>
      <w:shd w:val="clear" w:color="FF4DB7" w:themeColor="accent3" w:themeTint="98" w:fill="FF4DB7" w:themeFill="accent3" w:themeFillTint="98"/>
    </w:tblPr>
    <w:tblStylePr w:type="firstRow">
      <w:rPr>
        <w:rFonts w:ascii="Arial" w:hAnsi="Arial"/>
        <w:b/>
        <w:color w:val="FFFFFF" w:themeColor="light1"/>
        <w:sz w:val="22"/>
      </w:rPr>
      <w:tblPr/>
      <w:tcPr>
        <w:tcBorders>
          <w:top w:val="single" w:sz="32" w:space="0" w:color="FF4DB7" w:themeColor="accent3" w:themeTint="98"/>
          <w:bottom w:val="single" w:sz="12" w:space="0" w:color="FFFFFF" w:themeColor="light1"/>
        </w:tcBorders>
        <w:shd w:val="clear" w:color="FF4DB7" w:themeColor="accent3" w:themeTint="98" w:fill="FF4DB7"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4DB7" w:themeColor="accent3" w:themeTint="98"/>
          <w:right w:val="single" w:sz="4" w:space="0" w:color="FFFFFF" w:themeColor="light1"/>
        </w:tcBorders>
      </w:tcPr>
    </w:tblStylePr>
    <w:tblStylePr w:type="lastCol">
      <w:tblPr/>
      <w:tcPr>
        <w:tcBorders>
          <w:left w:val="single" w:sz="4" w:space="0" w:color="FFFFFF" w:themeColor="light1"/>
          <w:right w:val="single" w:sz="32" w:space="0" w:color="FF4DB7" w:themeColor="accent3" w:themeTint="98"/>
        </w:tcBorders>
      </w:tcPr>
    </w:tblStylePr>
    <w:tblStylePr w:type="band1Vert">
      <w:tblPr/>
      <w:tcPr>
        <w:tcBorders>
          <w:left w:val="single" w:sz="4" w:space="0" w:color="FFFFFF" w:themeColor="light1"/>
          <w:right w:val="single" w:sz="4" w:space="0" w:color="FFFFFF" w:themeColor="light1"/>
        </w:tcBorders>
        <w:shd w:val="clear" w:color="FF4DB7" w:themeColor="accent3" w:themeTint="98" w:fill="FF4DB7"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4DB7" w:themeColor="accent3" w:themeTint="98" w:fill="FF4DB7" w:themeFill="accent3" w:themeFillTint="98"/>
      </w:tcPr>
    </w:tblStylePr>
    <w:tblStylePr w:type="band2Horz">
      <w:tblPr/>
      <w:tcPr>
        <w:tcBorders>
          <w:top w:val="single" w:sz="4" w:space="0" w:color="FFFFFF" w:themeColor="light1"/>
          <w:bottom w:val="single" w:sz="4" w:space="0" w:color="FFFFFF" w:themeColor="light1"/>
        </w:tcBorders>
        <w:shd w:val="clear" w:color="FF4DB7" w:themeColor="accent3" w:themeTint="98" w:fill="FF4DB7"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63C3DA" w:themeColor="accent5" w:themeTint="9A"/>
        <w:left w:val="single" w:sz="32" w:space="0" w:color="63C3DA" w:themeColor="accent5" w:themeTint="9A"/>
        <w:bottom w:val="single" w:sz="32" w:space="0" w:color="63C3DA" w:themeColor="accent5" w:themeTint="9A"/>
        <w:right w:val="single" w:sz="32" w:space="0" w:color="63C3DA" w:themeColor="accent5" w:themeTint="9A"/>
      </w:tblBorders>
      <w:shd w:val="clear" w:color="63C3DA" w:themeColor="accent5" w:themeTint="9A" w:fill="63C3DA" w:themeFill="accent5" w:themeFillTint="9A"/>
    </w:tblPr>
    <w:tblStylePr w:type="firstRow">
      <w:rPr>
        <w:rFonts w:ascii="Arial" w:hAnsi="Arial"/>
        <w:b/>
        <w:color w:val="FFFFFF" w:themeColor="light1"/>
        <w:sz w:val="22"/>
      </w:rPr>
      <w:tblPr/>
      <w:tcPr>
        <w:tcBorders>
          <w:top w:val="single" w:sz="32" w:space="0" w:color="63C3DA" w:themeColor="accent5" w:themeTint="9A"/>
          <w:bottom w:val="single" w:sz="12" w:space="0" w:color="FFFFFF" w:themeColor="light1"/>
        </w:tcBorders>
        <w:shd w:val="clear" w:color="63C3DA" w:themeColor="accent5" w:themeTint="9A" w:fill="63C3DA"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3C3DA" w:themeColor="accent5" w:themeTint="9A"/>
          <w:right w:val="single" w:sz="4" w:space="0" w:color="FFFFFF" w:themeColor="light1"/>
        </w:tcBorders>
      </w:tcPr>
    </w:tblStylePr>
    <w:tblStylePr w:type="lastCol">
      <w:tblPr/>
      <w:tcPr>
        <w:tcBorders>
          <w:left w:val="single" w:sz="4" w:space="0" w:color="FFFFFF" w:themeColor="light1"/>
          <w:right w:val="single" w:sz="32" w:space="0" w:color="63C3DA" w:themeColor="accent5" w:themeTint="9A"/>
        </w:tcBorders>
      </w:tcPr>
    </w:tblStylePr>
    <w:tblStylePr w:type="band1Vert">
      <w:tblPr/>
      <w:tcPr>
        <w:tcBorders>
          <w:left w:val="single" w:sz="4" w:space="0" w:color="FFFFFF" w:themeColor="light1"/>
          <w:right w:val="single" w:sz="4" w:space="0" w:color="FFFFFF" w:themeColor="light1"/>
        </w:tcBorders>
        <w:shd w:val="clear" w:color="63C3DA" w:themeColor="accent5" w:themeTint="9A" w:fill="63C3DA"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3C3DA" w:themeColor="accent5" w:themeTint="9A" w:fill="63C3DA" w:themeFill="accent5" w:themeFillTint="9A"/>
      </w:tcPr>
    </w:tblStylePr>
    <w:tblStylePr w:type="band2Horz">
      <w:tblPr/>
      <w:tcPr>
        <w:tcBorders>
          <w:top w:val="single" w:sz="4" w:space="0" w:color="FFFFFF" w:themeColor="light1"/>
          <w:bottom w:val="single" w:sz="4" w:space="0" w:color="FFFFFF" w:themeColor="light1"/>
        </w:tcBorders>
        <w:shd w:val="clear" w:color="63C3DA" w:themeColor="accent5" w:themeTint="9A" w:fill="63C3DA"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C9C9C9" w:themeColor="accent6" w:themeTint="98"/>
        <w:left w:val="single" w:sz="32" w:space="0" w:color="C9C9C9" w:themeColor="accent6" w:themeTint="98"/>
        <w:bottom w:val="single" w:sz="32" w:space="0" w:color="C9C9C9" w:themeColor="accent6" w:themeTint="98"/>
        <w:right w:val="single" w:sz="32" w:space="0" w:color="C9C9C9" w:themeColor="accent6" w:themeTint="98"/>
      </w:tblBorders>
      <w:shd w:val="clear" w:color="C9C9C9" w:themeColor="accent6" w:themeTint="98" w:fill="C9C9C9" w:themeFill="accent6" w:themeFillTint="98"/>
    </w:tblPr>
    <w:tblStylePr w:type="firstRow">
      <w:rPr>
        <w:rFonts w:ascii="Arial" w:hAnsi="Arial"/>
        <w:b/>
        <w:color w:val="FFFFFF" w:themeColor="light1"/>
        <w:sz w:val="22"/>
      </w:rPr>
      <w:tblPr/>
      <w:tcPr>
        <w:tcBorders>
          <w:top w:val="single" w:sz="32" w:space="0" w:color="C9C9C9" w:themeColor="accent6" w:themeTint="98"/>
          <w:bottom w:val="single" w:sz="12" w:space="0" w:color="FFFFFF" w:themeColor="light1"/>
        </w:tcBorders>
        <w:shd w:val="clear" w:color="C9C9C9" w:themeColor="accent6" w:themeTint="98" w:fill="C9C9C9"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6" w:themeTint="98"/>
          <w:right w:val="single" w:sz="4" w:space="0" w:color="FFFFFF" w:themeColor="light1"/>
        </w:tcBorders>
      </w:tcPr>
    </w:tblStylePr>
    <w:tblStylePr w:type="lastCol">
      <w:tblPr/>
      <w:tcPr>
        <w:tcBorders>
          <w:left w:val="single" w:sz="4" w:space="0" w:color="FFFFFF" w:themeColor="light1"/>
          <w:right w:val="single" w:sz="32" w:space="0" w:color="C9C9C9" w:themeColor="accent6" w:themeTint="98"/>
        </w:tcBorders>
      </w:tcPr>
    </w:tblStylePr>
    <w:tblStylePr w:type="band1Vert">
      <w:tblPr/>
      <w:tcPr>
        <w:tcBorders>
          <w:left w:val="single" w:sz="4" w:space="0" w:color="FFFFFF" w:themeColor="light1"/>
          <w:right w:val="single" w:sz="4" w:space="0" w:color="FFFFFF" w:themeColor="light1"/>
        </w:tcBorders>
        <w:shd w:val="clear" w:color="C9C9C9" w:themeColor="accent6" w:themeTint="98" w:fill="C9C9C9"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6" w:themeTint="98" w:fill="C9C9C9" w:themeFill="accent6" w:themeFillTint="98"/>
      </w:tcPr>
    </w:tblStylePr>
    <w:tblStylePr w:type="band2Horz">
      <w:tblPr/>
      <w:tcPr>
        <w:tcBorders>
          <w:top w:val="single" w:sz="4" w:space="0" w:color="FFFFFF" w:themeColor="light1"/>
          <w:bottom w:val="single" w:sz="4" w:space="0" w:color="FFFFFF" w:themeColor="light1"/>
        </w:tcBorders>
        <w:shd w:val="clear" w:color="C9C9C9" w:themeColor="accent6" w:themeTint="98" w:fill="C9C9C9"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98BCA" w:themeColor="accent1"/>
        <w:bottom w:val="single" w:sz="4" w:space="0" w:color="498BCA" w:themeColor="accent1"/>
      </w:tblBorders>
    </w:tblPr>
    <w:tblStylePr w:type="firstRow">
      <w:rPr>
        <w:b/>
        <w:color w:val="24517C" w:themeColor="accent1" w:themeShade="95"/>
      </w:rPr>
      <w:tblPr/>
      <w:tcPr>
        <w:tcBorders>
          <w:bottom w:val="single" w:sz="4" w:space="0" w:color="498BCA" w:themeColor="accent1"/>
        </w:tcBorders>
      </w:tcPr>
    </w:tblStylePr>
    <w:tblStylePr w:type="lastRow">
      <w:rPr>
        <w:b/>
        <w:color w:val="24517C" w:themeColor="accent1" w:themeShade="95"/>
      </w:rPr>
      <w:tblPr/>
      <w:tcPr>
        <w:tcBorders>
          <w:top w:val="single" w:sz="4" w:space="0" w:color="498BCA" w:themeColor="accent1"/>
        </w:tcBorders>
      </w:tcPr>
    </w:tblStylePr>
    <w:tblStylePr w:type="firstCol">
      <w:rPr>
        <w:b/>
        <w:color w:val="24517C" w:themeColor="accent1" w:themeShade="95"/>
      </w:rPr>
    </w:tblStylePr>
    <w:tblStylePr w:type="lastCol">
      <w:rPr>
        <w:b/>
        <w:color w:val="24517C" w:themeColor="accent1" w:themeShade="95"/>
      </w:rPr>
    </w:tblStylePr>
    <w:tblStylePr w:type="band1Vert">
      <w:tblPr/>
      <w:tcPr>
        <w:shd w:val="clear" w:color="D1E1F1" w:themeColor="accent1" w:themeTint="40" w:fill="D1E1F1" w:themeFill="accent1" w:themeFillTint="40"/>
      </w:tcPr>
    </w:tblStylePr>
    <w:tblStylePr w:type="band1Horz">
      <w:rPr>
        <w:rFonts w:ascii="Arial" w:hAnsi="Arial"/>
        <w:color w:val="24517C" w:themeColor="accent1" w:themeShade="95"/>
        <w:sz w:val="22"/>
      </w:rPr>
      <w:tblPr/>
      <w:tcPr>
        <w:shd w:val="clear" w:color="D1E1F1" w:themeColor="accent1" w:themeTint="40" w:fill="D1E1F1" w:themeFill="accent1" w:themeFillTint="40"/>
      </w:tcPr>
    </w:tblStylePr>
    <w:tblStylePr w:type="band2Horz">
      <w:rPr>
        <w:rFonts w:ascii="Arial" w:hAnsi="Arial"/>
        <w:color w:val="24517C"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79D6F5" w:themeColor="accent2" w:themeTint="97"/>
        <w:bottom w:val="single" w:sz="4" w:space="0" w:color="79D6F5" w:themeColor="accent2" w:themeTint="97"/>
      </w:tblBorders>
    </w:tblPr>
    <w:tblStylePr w:type="firstRow">
      <w:rPr>
        <w:b/>
        <w:color w:val="79D6F5" w:themeColor="accent2" w:themeTint="97" w:themeShade="95"/>
      </w:rPr>
      <w:tblPr/>
      <w:tcPr>
        <w:tcBorders>
          <w:bottom w:val="single" w:sz="4" w:space="0" w:color="79D6F5" w:themeColor="accent2" w:themeTint="97"/>
        </w:tcBorders>
      </w:tcPr>
    </w:tblStylePr>
    <w:tblStylePr w:type="lastRow">
      <w:rPr>
        <w:b/>
        <w:color w:val="79D6F5" w:themeColor="accent2" w:themeTint="97" w:themeShade="95"/>
      </w:rPr>
      <w:tblPr/>
      <w:tcPr>
        <w:tcBorders>
          <w:top w:val="single" w:sz="4" w:space="0" w:color="79D6F5" w:themeColor="accent2" w:themeTint="97"/>
        </w:tcBorders>
      </w:tcPr>
    </w:tblStylePr>
    <w:tblStylePr w:type="firstCol">
      <w:rPr>
        <w:b/>
        <w:color w:val="79D6F5" w:themeColor="accent2" w:themeTint="97" w:themeShade="95"/>
      </w:rPr>
    </w:tblStylePr>
    <w:tblStylePr w:type="lastCol">
      <w:rPr>
        <w:b/>
        <w:color w:val="79D6F5" w:themeColor="accent2" w:themeTint="97" w:themeShade="95"/>
      </w:rPr>
    </w:tblStylePr>
    <w:tblStylePr w:type="band1Vert">
      <w:tblPr/>
      <w:tcPr>
        <w:shd w:val="clear" w:color="C6EDFB" w:themeColor="accent2" w:themeTint="40" w:fill="C6EDFB" w:themeFill="accent2" w:themeFillTint="40"/>
      </w:tcPr>
    </w:tblStylePr>
    <w:tblStylePr w:type="band1Horz">
      <w:rPr>
        <w:rFonts w:ascii="Arial" w:hAnsi="Arial"/>
        <w:color w:val="79D6F5" w:themeColor="accent2" w:themeTint="97" w:themeShade="95"/>
        <w:sz w:val="22"/>
      </w:rPr>
      <w:tblPr/>
      <w:tcPr>
        <w:shd w:val="clear" w:color="C6EDFB" w:themeColor="accent2" w:themeTint="40" w:fill="C6EDFB" w:themeFill="accent2" w:themeFillTint="40"/>
      </w:tcPr>
    </w:tblStylePr>
    <w:tblStylePr w:type="band2Horz">
      <w:rPr>
        <w:rFonts w:ascii="Arial" w:hAnsi="Arial"/>
        <w:color w:val="79D6F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FF4DB7" w:themeColor="accent3" w:themeTint="98"/>
        <w:bottom w:val="single" w:sz="4" w:space="0" w:color="FF4DB7" w:themeColor="accent3" w:themeTint="98"/>
      </w:tblBorders>
    </w:tblPr>
    <w:tblStylePr w:type="firstRow">
      <w:rPr>
        <w:b/>
        <w:color w:val="FF4DB7" w:themeColor="accent3" w:themeTint="98" w:themeShade="95"/>
      </w:rPr>
      <w:tblPr/>
      <w:tcPr>
        <w:tcBorders>
          <w:bottom w:val="single" w:sz="4" w:space="0" w:color="FF4DB7" w:themeColor="accent3" w:themeTint="98"/>
        </w:tcBorders>
      </w:tcPr>
    </w:tblStylePr>
    <w:tblStylePr w:type="lastRow">
      <w:rPr>
        <w:b/>
        <w:color w:val="FF4DB7" w:themeColor="accent3" w:themeTint="98" w:themeShade="95"/>
      </w:rPr>
      <w:tblPr/>
      <w:tcPr>
        <w:tcBorders>
          <w:top w:val="single" w:sz="4" w:space="0" w:color="FF4DB7" w:themeColor="accent3" w:themeTint="98"/>
        </w:tcBorders>
      </w:tcPr>
    </w:tblStylePr>
    <w:tblStylePr w:type="firstCol">
      <w:rPr>
        <w:b/>
        <w:color w:val="FF4DB7" w:themeColor="accent3" w:themeTint="98" w:themeShade="95"/>
      </w:rPr>
    </w:tblStylePr>
    <w:tblStylePr w:type="lastCol">
      <w:rPr>
        <w:b/>
        <w:color w:val="FF4DB7" w:themeColor="accent3" w:themeTint="98" w:themeShade="95"/>
      </w:rPr>
    </w:tblStylePr>
    <w:tblStylePr w:type="band1Vert">
      <w:tblPr/>
      <w:tcPr>
        <w:shd w:val="clear" w:color="FFB4E0" w:themeColor="accent3" w:themeTint="40" w:fill="FFB4E0" w:themeFill="accent3" w:themeFillTint="40"/>
      </w:tcPr>
    </w:tblStylePr>
    <w:tblStylePr w:type="band1Horz">
      <w:rPr>
        <w:rFonts w:ascii="Arial" w:hAnsi="Arial"/>
        <w:color w:val="FF4DB7" w:themeColor="accent3" w:themeTint="98" w:themeShade="95"/>
        <w:sz w:val="22"/>
      </w:rPr>
      <w:tblPr/>
      <w:tcPr>
        <w:shd w:val="clear" w:color="FFB4E0" w:themeColor="accent3" w:themeTint="40" w:fill="FFB4E0" w:themeFill="accent3" w:themeFillTint="40"/>
      </w:tcPr>
    </w:tblStylePr>
    <w:tblStylePr w:type="band2Horz">
      <w:rPr>
        <w:rFonts w:ascii="Arial" w:hAnsi="Arial"/>
        <w:color w:val="FF4DB7"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63C3DA" w:themeColor="accent5" w:themeTint="9A"/>
        <w:bottom w:val="single" w:sz="4" w:space="0" w:color="63C3DA" w:themeColor="accent5" w:themeTint="9A"/>
      </w:tblBorders>
    </w:tblPr>
    <w:tblStylePr w:type="firstRow">
      <w:rPr>
        <w:b/>
        <w:color w:val="63C3DA" w:themeColor="accent5" w:themeTint="9A" w:themeShade="95"/>
      </w:rPr>
      <w:tblPr/>
      <w:tcPr>
        <w:tcBorders>
          <w:bottom w:val="single" w:sz="4" w:space="0" w:color="63C3DA" w:themeColor="accent5" w:themeTint="9A"/>
        </w:tcBorders>
      </w:tcPr>
    </w:tblStylePr>
    <w:tblStylePr w:type="lastRow">
      <w:rPr>
        <w:b/>
        <w:color w:val="63C3DA" w:themeColor="accent5" w:themeTint="9A" w:themeShade="95"/>
      </w:rPr>
      <w:tblPr/>
      <w:tcPr>
        <w:tcBorders>
          <w:top w:val="single" w:sz="4" w:space="0" w:color="63C3DA" w:themeColor="accent5" w:themeTint="9A"/>
        </w:tcBorders>
      </w:tcPr>
    </w:tblStylePr>
    <w:tblStylePr w:type="firstCol">
      <w:rPr>
        <w:b/>
        <w:color w:val="63C3DA" w:themeColor="accent5" w:themeTint="9A" w:themeShade="95"/>
      </w:rPr>
    </w:tblStylePr>
    <w:tblStylePr w:type="lastCol">
      <w:rPr>
        <w:b/>
        <w:color w:val="63C3DA" w:themeColor="accent5" w:themeTint="9A" w:themeShade="95"/>
      </w:rPr>
    </w:tblStylePr>
    <w:tblStylePr w:type="band1Vert">
      <w:tblPr/>
      <w:tcPr>
        <w:shd w:val="clear" w:color="BEE6EF" w:themeColor="accent5" w:themeTint="40" w:fill="BEE6EF" w:themeFill="accent5" w:themeFillTint="40"/>
      </w:tcPr>
    </w:tblStylePr>
    <w:tblStylePr w:type="band1Horz">
      <w:rPr>
        <w:rFonts w:ascii="Arial" w:hAnsi="Arial"/>
        <w:color w:val="63C3DA" w:themeColor="accent5" w:themeTint="9A" w:themeShade="95"/>
        <w:sz w:val="22"/>
      </w:rPr>
      <w:tblPr/>
      <w:tcPr>
        <w:shd w:val="clear" w:color="BEE6EF" w:themeColor="accent5" w:themeTint="40" w:fill="BEE6EF" w:themeFill="accent5" w:themeFillTint="40"/>
      </w:tcPr>
    </w:tblStylePr>
    <w:tblStylePr w:type="band2Horz">
      <w:rPr>
        <w:rFonts w:ascii="Arial" w:hAnsi="Arial"/>
        <w:color w:val="63C3DA"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C9C9C9" w:themeColor="accent6" w:themeTint="98"/>
        <w:bottom w:val="single" w:sz="4" w:space="0" w:color="C9C9C9" w:themeColor="accent6" w:themeTint="98"/>
      </w:tblBorders>
    </w:tblPr>
    <w:tblStylePr w:type="firstRow">
      <w:rPr>
        <w:b/>
        <w:color w:val="C9C9C9" w:themeColor="accent6" w:themeTint="98" w:themeShade="95"/>
      </w:rPr>
      <w:tblPr/>
      <w:tcPr>
        <w:tcBorders>
          <w:bottom w:val="single" w:sz="4" w:space="0" w:color="C9C9C9" w:themeColor="accent6" w:themeTint="98"/>
        </w:tcBorders>
      </w:tcPr>
    </w:tblStylePr>
    <w:tblStylePr w:type="lastRow">
      <w:rPr>
        <w:b/>
        <w:color w:val="C9C9C9" w:themeColor="accent6" w:themeTint="98" w:themeShade="95"/>
      </w:rPr>
      <w:tblPr/>
      <w:tcPr>
        <w:tcBorders>
          <w:top w:val="single" w:sz="4" w:space="0" w:color="C9C9C9" w:themeColor="accent6" w:themeTint="98"/>
        </w:tcBorders>
      </w:tcPr>
    </w:tblStylePr>
    <w:tblStylePr w:type="firstCol">
      <w:rPr>
        <w:b/>
        <w:color w:val="C9C9C9" w:themeColor="accent6" w:themeTint="98" w:themeShade="95"/>
      </w:rPr>
    </w:tblStylePr>
    <w:tblStylePr w:type="lastCol">
      <w:rPr>
        <w:b/>
        <w:color w:val="C9C9C9" w:themeColor="accent6" w:themeTint="98" w:themeShade="95"/>
      </w:rPr>
    </w:tblStylePr>
    <w:tblStylePr w:type="band1Vert">
      <w:tblPr/>
      <w:tcPr>
        <w:shd w:val="clear" w:color="E8E8E8" w:themeColor="accent6" w:themeTint="40" w:fill="E8E8E8" w:themeFill="accent6" w:themeFillTint="40"/>
      </w:tcPr>
    </w:tblStylePr>
    <w:tblStylePr w:type="band1Horz">
      <w:rPr>
        <w:rFonts w:ascii="Arial" w:hAnsi="Arial"/>
        <w:color w:val="C9C9C9" w:themeColor="accent6" w:themeTint="98" w:themeShade="95"/>
        <w:sz w:val="22"/>
      </w:rPr>
      <w:tblPr/>
      <w:tcPr>
        <w:shd w:val="clear" w:color="E8E8E8" w:themeColor="accent6" w:themeTint="40" w:fill="E8E8E8" w:themeFill="accent6" w:themeFillTint="40"/>
      </w:tcPr>
    </w:tblStylePr>
    <w:tblStylePr w:type="band2Horz">
      <w:rPr>
        <w:rFonts w:ascii="Arial" w:hAnsi="Arial"/>
        <w:color w:val="C9C9C9"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98BCA" w:themeColor="accent1"/>
      </w:tblBorders>
    </w:tblPr>
    <w:tblStylePr w:type="firstRow">
      <w:rPr>
        <w:rFonts w:ascii="Arial" w:hAnsi="Arial"/>
        <w:i/>
        <w:color w:val="24517C" w:themeColor="accent1" w:themeShade="95"/>
        <w:sz w:val="22"/>
      </w:rPr>
      <w:tblPr/>
      <w:tcPr>
        <w:tcBorders>
          <w:top w:val="none" w:sz="0" w:space="0" w:color="auto"/>
          <w:left w:val="none" w:sz="0" w:space="0" w:color="auto"/>
          <w:bottom w:val="single" w:sz="4" w:space="0" w:color="498BCA" w:themeColor="accent1"/>
          <w:right w:val="none" w:sz="0" w:space="0" w:color="auto"/>
        </w:tcBorders>
        <w:shd w:val="clear" w:color="FFFFFF" w:themeColor="light1" w:fill="FFFFFF" w:themeFill="light1"/>
      </w:tcPr>
    </w:tblStylePr>
    <w:tblStylePr w:type="lastRow">
      <w:rPr>
        <w:rFonts w:ascii="Arial" w:hAnsi="Arial"/>
        <w:i/>
        <w:color w:val="24517C" w:themeColor="accent1" w:themeShade="95"/>
        <w:sz w:val="22"/>
      </w:rPr>
      <w:tblPr/>
      <w:tcPr>
        <w:tcBorders>
          <w:top w:val="single" w:sz="4" w:space="0" w:color="498BCA"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17C" w:themeColor="accent1" w:themeShade="95"/>
        <w:sz w:val="22"/>
      </w:rPr>
      <w:tblPr/>
      <w:tcPr>
        <w:tcBorders>
          <w:top w:val="none" w:sz="0" w:space="0" w:color="auto"/>
          <w:left w:val="none" w:sz="0" w:space="0" w:color="auto"/>
          <w:bottom w:val="none" w:sz="0" w:space="0" w:color="auto"/>
          <w:right w:val="single" w:sz="4" w:space="0" w:color="498BCA" w:themeColor="accent1"/>
        </w:tcBorders>
        <w:shd w:val="clear" w:color="FFFFFF" w:fill="auto"/>
      </w:tcPr>
    </w:tblStylePr>
    <w:tblStylePr w:type="lastCol">
      <w:rPr>
        <w:rFonts w:ascii="Arial" w:hAnsi="Arial"/>
        <w:i/>
        <w:color w:val="24517C" w:themeColor="accent1" w:themeShade="95"/>
        <w:sz w:val="22"/>
      </w:rPr>
      <w:tblPr/>
      <w:tcPr>
        <w:tcBorders>
          <w:top w:val="none" w:sz="0" w:space="0" w:color="auto"/>
          <w:left w:val="single" w:sz="4" w:space="0" w:color="498BCA" w:themeColor="accent1"/>
          <w:bottom w:val="none" w:sz="0" w:space="0" w:color="auto"/>
          <w:right w:val="none" w:sz="0" w:space="0" w:color="auto"/>
        </w:tcBorders>
        <w:shd w:val="clear" w:color="FFFFFF" w:fill="auto"/>
      </w:tcPr>
    </w:tblStylePr>
    <w:tblStylePr w:type="band1Vert">
      <w:tblPr/>
      <w:tcPr>
        <w:shd w:val="clear" w:color="D1E1F1" w:themeColor="accent1" w:themeTint="40" w:fill="D1E1F1" w:themeFill="accent1" w:themeFillTint="40"/>
      </w:tcPr>
    </w:tblStylePr>
    <w:tblStylePr w:type="band1Horz">
      <w:rPr>
        <w:rFonts w:ascii="Arial" w:hAnsi="Arial"/>
        <w:color w:val="24517C" w:themeColor="accent1" w:themeShade="95"/>
        <w:sz w:val="22"/>
      </w:rPr>
      <w:tblPr/>
      <w:tcPr>
        <w:shd w:val="clear" w:color="D1E1F1" w:themeColor="accent1" w:themeTint="40" w:fill="D1E1F1" w:themeFill="accent1" w:themeFillTint="40"/>
      </w:tcPr>
    </w:tblStylePr>
    <w:tblStylePr w:type="band2Horz">
      <w:rPr>
        <w:rFonts w:ascii="Arial" w:hAnsi="Arial"/>
        <w:color w:val="24517C"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79D6F5" w:themeColor="accent2" w:themeTint="97"/>
      </w:tblBorders>
    </w:tblPr>
    <w:tblStylePr w:type="firstRow">
      <w:rPr>
        <w:rFonts w:ascii="Arial" w:hAnsi="Arial"/>
        <w:i/>
        <w:color w:val="79D6F5" w:themeColor="accent2" w:themeTint="97" w:themeShade="95"/>
        <w:sz w:val="22"/>
      </w:rPr>
      <w:tblPr/>
      <w:tcPr>
        <w:tcBorders>
          <w:top w:val="none" w:sz="0" w:space="0" w:color="auto"/>
          <w:left w:val="none" w:sz="0" w:space="0" w:color="auto"/>
          <w:bottom w:val="single" w:sz="4" w:space="0" w:color="79D6F5" w:themeColor="accent2" w:themeTint="97"/>
          <w:right w:val="none" w:sz="0" w:space="0" w:color="auto"/>
        </w:tcBorders>
        <w:shd w:val="clear" w:color="FFFFFF" w:themeColor="light1" w:fill="FFFFFF" w:themeFill="light1"/>
      </w:tcPr>
    </w:tblStylePr>
    <w:tblStylePr w:type="lastRow">
      <w:rPr>
        <w:rFonts w:ascii="Arial" w:hAnsi="Arial"/>
        <w:i/>
        <w:color w:val="79D6F5" w:themeColor="accent2" w:themeTint="97" w:themeShade="95"/>
        <w:sz w:val="22"/>
      </w:rPr>
      <w:tblPr/>
      <w:tcPr>
        <w:tcBorders>
          <w:top w:val="single" w:sz="4" w:space="0" w:color="79D6F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9D6F5" w:themeColor="accent2" w:themeTint="97" w:themeShade="95"/>
        <w:sz w:val="22"/>
      </w:rPr>
      <w:tblPr/>
      <w:tcPr>
        <w:tcBorders>
          <w:top w:val="none" w:sz="0" w:space="0" w:color="auto"/>
          <w:left w:val="none" w:sz="0" w:space="0" w:color="auto"/>
          <w:bottom w:val="none" w:sz="0" w:space="0" w:color="auto"/>
          <w:right w:val="single" w:sz="4" w:space="0" w:color="79D6F5" w:themeColor="accent2" w:themeTint="97"/>
        </w:tcBorders>
        <w:shd w:val="clear" w:color="FFFFFF" w:fill="auto"/>
      </w:tcPr>
    </w:tblStylePr>
    <w:tblStylePr w:type="lastCol">
      <w:rPr>
        <w:rFonts w:ascii="Arial" w:hAnsi="Arial"/>
        <w:i/>
        <w:color w:val="79D6F5" w:themeColor="accent2" w:themeTint="97" w:themeShade="95"/>
        <w:sz w:val="22"/>
      </w:rPr>
      <w:tblPr/>
      <w:tcPr>
        <w:tcBorders>
          <w:top w:val="none" w:sz="0" w:space="0" w:color="auto"/>
          <w:left w:val="single" w:sz="4" w:space="0" w:color="79D6F5" w:themeColor="accent2" w:themeTint="97"/>
          <w:bottom w:val="none" w:sz="0" w:space="0" w:color="auto"/>
          <w:right w:val="none" w:sz="0" w:space="0" w:color="auto"/>
        </w:tcBorders>
        <w:shd w:val="clear" w:color="FFFFFF" w:fill="auto"/>
      </w:tcPr>
    </w:tblStylePr>
    <w:tblStylePr w:type="band1Vert">
      <w:tblPr/>
      <w:tcPr>
        <w:shd w:val="clear" w:color="C6EDFB" w:themeColor="accent2" w:themeTint="40" w:fill="C6EDFB" w:themeFill="accent2" w:themeFillTint="40"/>
      </w:tcPr>
    </w:tblStylePr>
    <w:tblStylePr w:type="band1Horz">
      <w:rPr>
        <w:rFonts w:ascii="Arial" w:hAnsi="Arial"/>
        <w:color w:val="79D6F5" w:themeColor="accent2" w:themeTint="97" w:themeShade="95"/>
        <w:sz w:val="22"/>
      </w:rPr>
      <w:tblPr/>
      <w:tcPr>
        <w:shd w:val="clear" w:color="C6EDFB" w:themeColor="accent2" w:themeTint="40" w:fill="C6EDFB" w:themeFill="accent2" w:themeFillTint="40"/>
      </w:tcPr>
    </w:tblStylePr>
    <w:tblStylePr w:type="band2Horz">
      <w:rPr>
        <w:rFonts w:ascii="Arial" w:hAnsi="Arial"/>
        <w:color w:val="79D6F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FF4DB7" w:themeColor="accent3" w:themeTint="98"/>
      </w:tblBorders>
    </w:tblPr>
    <w:tblStylePr w:type="firstRow">
      <w:rPr>
        <w:rFonts w:ascii="Arial" w:hAnsi="Arial"/>
        <w:i/>
        <w:color w:val="FF4DB7" w:themeColor="accent3" w:themeTint="98" w:themeShade="95"/>
        <w:sz w:val="22"/>
      </w:rPr>
      <w:tblPr/>
      <w:tcPr>
        <w:tcBorders>
          <w:top w:val="none" w:sz="0" w:space="0" w:color="auto"/>
          <w:left w:val="none" w:sz="0" w:space="0" w:color="auto"/>
          <w:bottom w:val="single" w:sz="4" w:space="0" w:color="FF4DB7" w:themeColor="accent3" w:themeTint="98"/>
          <w:right w:val="none" w:sz="0" w:space="0" w:color="auto"/>
        </w:tcBorders>
        <w:shd w:val="clear" w:color="FFFFFF" w:themeColor="light1" w:fill="FFFFFF" w:themeFill="light1"/>
      </w:tcPr>
    </w:tblStylePr>
    <w:tblStylePr w:type="lastRow">
      <w:rPr>
        <w:rFonts w:ascii="Arial" w:hAnsi="Arial"/>
        <w:i/>
        <w:color w:val="FF4DB7" w:themeColor="accent3" w:themeTint="98" w:themeShade="95"/>
        <w:sz w:val="22"/>
      </w:rPr>
      <w:tblPr/>
      <w:tcPr>
        <w:tcBorders>
          <w:top w:val="single" w:sz="4" w:space="0" w:color="FF4DB7"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4DB7" w:themeColor="accent3" w:themeTint="98" w:themeShade="95"/>
        <w:sz w:val="22"/>
      </w:rPr>
      <w:tblPr/>
      <w:tcPr>
        <w:tcBorders>
          <w:top w:val="none" w:sz="0" w:space="0" w:color="auto"/>
          <w:left w:val="none" w:sz="0" w:space="0" w:color="auto"/>
          <w:bottom w:val="none" w:sz="0" w:space="0" w:color="auto"/>
          <w:right w:val="single" w:sz="4" w:space="0" w:color="FF4DB7" w:themeColor="accent3" w:themeTint="98"/>
        </w:tcBorders>
        <w:shd w:val="clear" w:color="FFFFFF" w:fill="auto"/>
      </w:tcPr>
    </w:tblStylePr>
    <w:tblStylePr w:type="lastCol">
      <w:rPr>
        <w:rFonts w:ascii="Arial" w:hAnsi="Arial"/>
        <w:i/>
        <w:color w:val="FF4DB7" w:themeColor="accent3" w:themeTint="98" w:themeShade="95"/>
        <w:sz w:val="22"/>
      </w:rPr>
      <w:tblPr/>
      <w:tcPr>
        <w:tcBorders>
          <w:top w:val="none" w:sz="0" w:space="0" w:color="auto"/>
          <w:left w:val="single" w:sz="4" w:space="0" w:color="FF4DB7" w:themeColor="accent3" w:themeTint="98"/>
          <w:bottom w:val="none" w:sz="0" w:space="0" w:color="auto"/>
          <w:right w:val="none" w:sz="0" w:space="0" w:color="auto"/>
        </w:tcBorders>
        <w:shd w:val="clear" w:color="FFFFFF" w:fill="auto"/>
      </w:tcPr>
    </w:tblStylePr>
    <w:tblStylePr w:type="band1Vert">
      <w:tblPr/>
      <w:tcPr>
        <w:shd w:val="clear" w:color="FFB4E0" w:themeColor="accent3" w:themeTint="40" w:fill="FFB4E0" w:themeFill="accent3" w:themeFillTint="40"/>
      </w:tcPr>
    </w:tblStylePr>
    <w:tblStylePr w:type="band1Horz">
      <w:rPr>
        <w:rFonts w:ascii="Arial" w:hAnsi="Arial"/>
        <w:color w:val="FF4DB7" w:themeColor="accent3" w:themeTint="98" w:themeShade="95"/>
        <w:sz w:val="22"/>
      </w:rPr>
      <w:tblPr/>
      <w:tcPr>
        <w:shd w:val="clear" w:color="FFB4E0" w:themeColor="accent3" w:themeTint="40" w:fill="FFB4E0" w:themeFill="accent3" w:themeFillTint="40"/>
      </w:tcPr>
    </w:tblStylePr>
    <w:tblStylePr w:type="band2Horz">
      <w:rPr>
        <w:rFonts w:ascii="Arial" w:hAnsi="Arial"/>
        <w:color w:val="FF4DB7"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63C3DA" w:themeColor="accent5" w:themeTint="9A"/>
      </w:tblBorders>
    </w:tblPr>
    <w:tblStylePr w:type="firstRow">
      <w:rPr>
        <w:rFonts w:ascii="Arial" w:hAnsi="Arial"/>
        <w:i/>
        <w:color w:val="63C3DA" w:themeColor="accent5" w:themeTint="9A" w:themeShade="95"/>
        <w:sz w:val="22"/>
      </w:rPr>
      <w:tblPr/>
      <w:tcPr>
        <w:tcBorders>
          <w:top w:val="none" w:sz="0" w:space="0" w:color="auto"/>
          <w:left w:val="none" w:sz="0" w:space="0" w:color="auto"/>
          <w:bottom w:val="single" w:sz="4" w:space="0" w:color="63C3DA" w:themeColor="accent5" w:themeTint="9A"/>
          <w:right w:val="none" w:sz="0" w:space="0" w:color="auto"/>
        </w:tcBorders>
        <w:shd w:val="clear" w:color="FFFFFF" w:themeColor="light1" w:fill="FFFFFF" w:themeFill="light1"/>
      </w:tcPr>
    </w:tblStylePr>
    <w:tblStylePr w:type="lastRow">
      <w:rPr>
        <w:rFonts w:ascii="Arial" w:hAnsi="Arial"/>
        <w:i/>
        <w:color w:val="63C3DA" w:themeColor="accent5" w:themeTint="9A" w:themeShade="95"/>
        <w:sz w:val="22"/>
      </w:rPr>
      <w:tblPr/>
      <w:tcPr>
        <w:tcBorders>
          <w:top w:val="single" w:sz="4" w:space="0" w:color="63C3DA"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3C3DA" w:themeColor="accent5" w:themeTint="9A" w:themeShade="95"/>
        <w:sz w:val="22"/>
      </w:rPr>
      <w:tblPr/>
      <w:tcPr>
        <w:tcBorders>
          <w:top w:val="none" w:sz="0" w:space="0" w:color="auto"/>
          <w:left w:val="none" w:sz="0" w:space="0" w:color="auto"/>
          <w:bottom w:val="none" w:sz="0" w:space="0" w:color="auto"/>
          <w:right w:val="single" w:sz="4" w:space="0" w:color="63C3DA" w:themeColor="accent5" w:themeTint="9A"/>
        </w:tcBorders>
        <w:shd w:val="clear" w:color="FFFFFF" w:fill="auto"/>
      </w:tcPr>
    </w:tblStylePr>
    <w:tblStylePr w:type="lastCol">
      <w:rPr>
        <w:rFonts w:ascii="Arial" w:hAnsi="Arial"/>
        <w:i/>
        <w:color w:val="63C3DA" w:themeColor="accent5" w:themeTint="9A" w:themeShade="95"/>
        <w:sz w:val="22"/>
      </w:rPr>
      <w:tblPr/>
      <w:tcPr>
        <w:tcBorders>
          <w:top w:val="none" w:sz="0" w:space="0" w:color="auto"/>
          <w:left w:val="single" w:sz="4" w:space="0" w:color="63C3DA" w:themeColor="accent5" w:themeTint="9A"/>
          <w:bottom w:val="none" w:sz="0" w:space="0" w:color="auto"/>
          <w:right w:val="none" w:sz="0" w:space="0" w:color="auto"/>
        </w:tcBorders>
        <w:shd w:val="clear" w:color="FFFFFF" w:fill="auto"/>
      </w:tcPr>
    </w:tblStylePr>
    <w:tblStylePr w:type="band1Vert">
      <w:tblPr/>
      <w:tcPr>
        <w:shd w:val="clear" w:color="BEE6EF" w:themeColor="accent5" w:themeTint="40" w:fill="BEE6EF" w:themeFill="accent5" w:themeFillTint="40"/>
      </w:tcPr>
    </w:tblStylePr>
    <w:tblStylePr w:type="band1Horz">
      <w:rPr>
        <w:rFonts w:ascii="Arial" w:hAnsi="Arial"/>
        <w:color w:val="63C3DA" w:themeColor="accent5" w:themeTint="9A" w:themeShade="95"/>
        <w:sz w:val="22"/>
      </w:rPr>
      <w:tblPr/>
      <w:tcPr>
        <w:shd w:val="clear" w:color="BEE6EF" w:themeColor="accent5" w:themeTint="40" w:fill="BEE6EF" w:themeFill="accent5" w:themeFillTint="40"/>
      </w:tcPr>
    </w:tblStylePr>
    <w:tblStylePr w:type="band2Horz">
      <w:rPr>
        <w:rFonts w:ascii="Arial" w:hAnsi="Arial"/>
        <w:color w:val="63C3DA"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C9C9C9" w:themeColor="accent6" w:themeTint="98"/>
      </w:tblBorders>
    </w:tblPr>
    <w:tblStylePr w:type="firstRow">
      <w:rPr>
        <w:rFonts w:ascii="Arial" w:hAnsi="Arial"/>
        <w:i/>
        <w:color w:val="C9C9C9" w:themeColor="accent6" w:themeTint="98" w:themeShade="95"/>
        <w:sz w:val="22"/>
      </w:rPr>
      <w:tblPr/>
      <w:tcPr>
        <w:tcBorders>
          <w:top w:val="none" w:sz="0" w:space="0" w:color="auto"/>
          <w:left w:val="none" w:sz="0" w:space="0" w:color="auto"/>
          <w:bottom w:val="single" w:sz="4" w:space="0" w:color="C9C9C9" w:themeColor="accent6" w:themeTint="98"/>
          <w:right w:val="none" w:sz="0" w:space="0" w:color="auto"/>
        </w:tcBorders>
        <w:shd w:val="clear" w:color="FFFFFF" w:themeColor="light1" w:fill="FFFFFF" w:themeFill="light1"/>
      </w:tcPr>
    </w:tblStylePr>
    <w:tblStylePr w:type="lastRow">
      <w:rPr>
        <w:rFonts w:ascii="Arial" w:hAnsi="Arial"/>
        <w:i/>
        <w:color w:val="C9C9C9" w:themeColor="accent6" w:themeTint="98" w:themeShade="95"/>
        <w:sz w:val="22"/>
      </w:rPr>
      <w:tblPr/>
      <w:tcPr>
        <w:tcBorders>
          <w:top w:val="single" w:sz="4" w:space="0" w:color="C9C9C9"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6" w:themeTint="98" w:themeShade="95"/>
        <w:sz w:val="22"/>
      </w:rPr>
      <w:tblPr/>
      <w:tcPr>
        <w:tcBorders>
          <w:top w:val="none" w:sz="0" w:space="0" w:color="auto"/>
          <w:left w:val="none" w:sz="0" w:space="0" w:color="auto"/>
          <w:bottom w:val="none" w:sz="0" w:space="0" w:color="auto"/>
          <w:right w:val="single" w:sz="4" w:space="0" w:color="C9C9C9" w:themeColor="accent6" w:themeTint="98"/>
        </w:tcBorders>
        <w:shd w:val="clear" w:color="FFFFFF" w:fill="auto"/>
      </w:tcPr>
    </w:tblStylePr>
    <w:tblStylePr w:type="lastCol">
      <w:rPr>
        <w:rFonts w:ascii="Arial" w:hAnsi="Arial"/>
        <w:i/>
        <w:color w:val="C9C9C9" w:themeColor="accent6" w:themeTint="98" w:themeShade="95"/>
        <w:sz w:val="22"/>
      </w:rPr>
      <w:tblPr/>
      <w:tcPr>
        <w:tcBorders>
          <w:top w:val="none" w:sz="0" w:space="0" w:color="auto"/>
          <w:left w:val="single" w:sz="4" w:space="0" w:color="C9C9C9" w:themeColor="accent6" w:themeTint="98"/>
          <w:bottom w:val="none" w:sz="0" w:space="0" w:color="auto"/>
          <w:right w:val="none" w:sz="0" w:space="0" w:color="auto"/>
        </w:tcBorders>
        <w:shd w:val="clear" w:color="FFFFFF" w:fill="auto"/>
      </w:tcPr>
    </w:tblStylePr>
    <w:tblStylePr w:type="band1Vert">
      <w:tblPr/>
      <w:tcPr>
        <w:shd w:val="clear" w:color="E8E8E8" w:themeColor="accent6" w:themeTint="40" w:fill="E8E8E8" w:themeFill="accent6" w:themeFillTint="40"/>
      </w:tcPr>
    </w:tblStylePr>
    <w:tblStylePr w:type="band1Horz">
      <w:rPr>
        <w:rFonts w:ascii="Arial" w:hAnsi="Arial"/>
        <w:color w:val="C9C9C9" w:themeColor="accent6" w:themeTint="98" w:themeShade="95"/>
        <w:sz w:val="22"/>
      </w:rPr>
      <w:tblPr/>
      <w:tcPr>
        <w:shd w:val="clear" w:color="E8E8E8" w:themeColor="accent6" w:themeTint="40" w:fill="E8E8E8" w:themeFill="accent6" w:themeFillTint="40"/>
      </w:tcPr>
    </w:tblStylePr>
    <w:tblStylePr w:type="band2Horz">
      <w:rPr>
        <w:rFonts w:ascii="Arial" w:hAnsi="Arial"/>
        <w:color w:val="C9C9C9"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5894CE" w:themeColor="accent1" w:themeTint="EA" w:fill="5894CE" w:themeFill="accent1" w:themeFillTint="EA"/>
      </w:tcPr>
    </w:tblStylePr>
    <w:tblStylePr w:type="lastRow">
      <w:rPr>
        <w:rFonts w:ascii="Arial" w:hAnsi="Arial"/>
        <w:color w:val="F2F2F2"/>
        <w:sz w:val="22"/>
      </w:rPr>
      <w:tblPr/>
      <w:tcPr>
        <w:shd w:val="clear" w:color="5894CE" w:themeColor="accent1" w:themeTint="EA" w:fill="5894CE" w:themeFill="accent1" w:themeFillTint="EA"/>
      </w:tcPr>
    </w:tblStylePr>
    <w:tblStylePr w:type="firstCol">
      <w:rPr>
        <w:rFonts w:ascii="Arial" w:hAnsi="Arial"/>
        <w:color w:val="F2F2F2"/>
        <w:sz w:val="22"/>
      </w:rPr>
      <w:tblPr/>
      <w:tcPr>
        <w:shd w:val="clear" w:color="5894CE" w:themeColor="accent1" w:themeTint="EA" w:fill="5894CE" w:themeFill="accent1" w:themeFillTint="EA"/>
      </w:tcPr>
    </w:tblStylePr>
    <w:tblStylePr w:type="lastCol">
      <w:rPr>
        <w:rFonts w:ascii="Arial" w:hAnsi="Arial"/>
        <w:color w:val="F2F2F2"/>
        <w:sz w:val="22"/>
      </w:rPr>
      <w:tblPr/>
      <w:tcPr>
        <w:shd w:val="clear" w:color="5894CE" w:themeColor="accent1" w:themeTint="EA" w:fill="5894CE"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5DAEE" w:themeColor="accent1" w:themeTint="50" w:fill="C5DAEE"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5DAEE" w:themeColor="accent1" w:themeTint="50" w:fill="C5DAEE"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79D6F5" w:themeColor="accent2" w:themeTint="97" w:fill="79D6F5" w:themeFill="accent2" w:themeFillTint="97"/>
      </w:tcPr>
    </w:tblStylePr>
    <w:tblStylePr w:type="lastRow">
      <w:rPr>
        <w:rFonts w:ascii="Arial" w:hAnsi="Arial"/>
        <w:color w:val="F2F2F2"/>
        <w:sz w:val="22"/>
      </w:rPr>
      <w:tblPr/>
      <w:tcPr>
        <w:shd w:val="clear" w:color="79D6F5" w:themeColor="accent2" w:themeTint="97" w:fill="79D6F5" w:themeFill="accent2" w:themeFillTint="97"/>
      </w:tcPr>
    </w:tblStylePr>
    <w:tblStylePr w:type="firstCol">
      <w:rPr>
        <w:rFonts w:ascii="Arial" w:hAnsi="Arial"/>
        <w:color w:val="F2F2F2"/>
        <w:sz w:val="22"/>
      </w:rPr>
      <w:tblPr/>
      <w:tcPr>
        <w:shd w:val="clear" w:color="79D6F5" w:themeColor="accent2" w:themeTint="97" w:fill="79D6F5" w:themeFill="accent2" w:themeFillTint="97"/>
      </w:tcPr>
    </w:tblStylePr>
    <w:tblStylePr w:type="lastCol">
      <w:rPr>
        <w:rFonts w:ascii="Arial" w:hAnsi="Arial"/>
        <w:color w:val="F2F2F2"/>
        <w:sz w:val="22"/>
      </w:rPr>
      <w:tblPr/>
      <w:tcPr>
        <w:shd w:val="clear" w:color="79D6F5" w:themeColor="accent2" w:themeTint="97" w:fill="79D6F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2F1FC" w:themeColor="accent2" w:themeTint="32" w:fill="D2F1F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2F1FC" w:themeColor="accent2" w:themeTint="32" w:fill="D2F1F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D5007E" w:themeColor="accent3" w:themeTint="FE" w:fill="D5007E" w:themeFill="accent3" w:themeFillTint="FE"/>
      </w:tcPr>
    </w:tblStylePr>
    <w:tblStylePr w:type="lastRow">
      <w:rPr>
        <w:rFonts w:ascii="Arial" w:hAnsi="Arial"/>
        <w:color w:val="F2F2F2"/>
        <w:sz w:val="22"/>
      </w:rPr>
      <w:tblPr/>
      <w:tcPr>
        <w:shd w:val="clear" w:color="D5007E" w:themeColor="accent3" w:themeTint="FE" w:fill="D5007E" w:themeFill="accent3" w:themeFillTint="FE"/>
      </w:tcPr>
    </w:tblStylePr>
    <w:tblStylePr w:type="firstCol">
      <w:rPr>
        <w:rFonts w:ascii="Arial" w:hAnsi="Arial"/>
        <w:color w:val="F2F2F2"/>
        <w:sz w:val="22"/>
      </w:rPr>
      <w:tblPr/>
      <w:tcPr>
        <w:shd w:val="clear" w:color="D5007E" w:themeColor="accent3" w:themeTint="FE" w:fill="D5007E" w:themeFill="accent3" w:themeFillTint="FE"/>
      </w:tcPr>
    </w:tblStylePr>
    <w:tblStylePr w:type="lastCol">
      <w:rPr>
        <w:rFonts w:ascii="Arial" w:hAnsi="Arial"/>
        <w:color w:val="F2F2F2"/>
        <w:sz w:val="22"/>
      </w:rPr>
      <w:tblPr/>
      <w:tcPr>
        <w:shd w:val="clear" w:color="D5007E" w:themeColor="accent3" w:themeTint="FE" w:fill="D5007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C2E6" w:themeColor="accent3" w:themeTint="34" w:fill="FFC2E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C2E6" w:themeColor="accent3" w:themeTint="34" w:fill="FFC2E6"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25859B" w:themeColor="accent5" w:fill="25859B" w:themeFill="accent5"/>
      </w:tcPr>
    </w:tblStylePr>
    <w:tblStylePr w:type="lastRow">
      <w:rPr>
        <w:rFonts w:ascii="Arial" w:hAnsi="Arial"/>
        <w:color w:val="F2F2F2"/>
        <w:sz w:val="22"/>
      </w:rPr>
      <w:tblPr/>
      <w:tcPr>
        <w:shd w:val="clear" w:color="25859B" w:themeColor="accent5" w:fill="25859B" w:themeFill="accent5"/>
      </w:tcPr>
    </w:tblStylePr>
    <w:tblStylePr w:type="firstCol">
      <w:rPr>
        <w:rFonts w:ascii="Arial" w:hAnsi="Arial"/>
        <w:color w:val="F2F2F2"/>
        <w:sz w:val="22"/>
      </w:rPr>
      <w:tblPr/>
      <w:tcPr>
        <w:shd w:val="clear" w:color="25859B" w:themeColor="accent5" w:fill="25859B" w:themeFill="accent5"/>
      </w:tcPr>
    </w:tblStylePr>
    <w:tblStylePr w:type="lastCol">
      <w:rPr>
        <w:rFonts w:ascii="Arial" w:hAnsi="Arial"/>
        <w:color w:val="F2F2F2"/>
        <w:sz w:val="22"/>
      </w:rPr>
      <w:tblPr/>
      <w:tcPr>
        <w:shd w:val="clear" w:color="25859B" w:themeColor="accent5" w:fill="25859B" w:themeFill="accent5"/>
      </w:tcPr>
    </w:tblStylePr>
    <w:tblStylePr w:type="band1Vert">
      <w:rPr>
        <w:rFonts w:ascii="Arial" w:hAnsi="Arial"/>
        <w:color w:val="404040"/>
        <w:sz w:val="22"/>
      </w:rPr>
    </w:tblStylePr>
    <w:tblStylePr w:type="band2Vert">
      <w:rPr>
        <w:rFonts w:ascii="Arial" w:hAnsi="Arial"/>
        <w:color w:val="404040"/>
        <w:sz w:val="22"/>
      </w:rPr>
      <w:tblPr/>
      <w:tcPr>
        <w:shd w:val="clear" w:color="CAEAF2" w:themeColor="accent5" w:themeTint="34" w:fill="CAEAF2"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CAEAF2" w:themeColor="accent5" w:themeTint="34" w:fill="CAEAF2"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5A5A5" w:themeColor="accent6" w:fill="A5A5A5" w:themeFill="accent6"/>
      </w:tcPr>
    </w:tblStylePr>
    <w:tblStylePr w:type="lastRow">
      <w:rPr>
        <w:rFonts w:ascii="Arial" w:hAnsi="Arial"/>
        <w:color w:val="F2F2F2"/>
        <w:sz w:val="22"/>
      </w:rPr>
      <w:tblPr/>
      <w:tcPr>
        <w:shd w:val="clear" w:color="A5A5A5" w:themeColor="accent6" w:fill="A5A5A5" w:themeFill="accent6"/>
      </w:tcPr>
    </w:tblStylePr>
    <w:tblStylePr w:type="firstCol">
      <w:rPr>
        <w:rFonts w:ascii="Arial" w:hAnsi="Arial"/>
        <w:color w:val="F2F2F2"/>
        <w:sz w:val="22"/>
      </w:rPr>
      <w:tblPr/>
      <w:tcPr>
        <w:shd w:val="clear" w:color="A5A5A5" w:themeColor="accent6" w:fill="A5A5A5" w:themeFill="accent6"/>
      </w:tcPr>
    </w:tblStylePr>
    <w:tblStylePr w:type="lastCol">
      <w:rPr>
        <w:rFonts w:ascii="Arial" w:hAnsi="Arial"/>
        <w:color w:val="F2F2F2"/>
        <w:sz w:val="22"/>
      </w:rPr>
      <w:tblPr/>
      <w:tcPr>
        <w:shd w:val="clear" w:color="A5A5A5" w:themeColor="accent6" w:fill="A5A5A5"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6" w:themeTint="34" w:fill="ECECEC"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6" w:themeTint="34" w:fill="ECECEC"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zh-CN"/>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zh-CN"/>
    </w:rPr>
    <w:tblPr>
      <w:tblStyleRowBandSize w:val="1"/>
      <w:tblStyleColBandSize w:val="1"/>
      <w:tblBorders>
        <w:top w:val="single" w:sz="4" w:space="0" w:color="24517C" w:themeColor="accent1" w:themeShade="95"/>
        <w:left w:val="single" w:sz="4" w:space="0" w:color="24517C" w:themeColor="accent1" w:themeShade="95"/>
        <w:bottom w:val="single" w:sz="4" w:space="0" w:color="24517C" w:themeColor="accent1" w:themeShade="95"/>
        <w:right w:val="single" w:sz="4" w:space="0" w:color="24517C" w:themeColor="accent1" w:themeShade="95"/>
        <w:insideH w:val="single" w:sz="4" w:space="0" w:color="24517C" w:themeColor="accent1" w:themeShade="95"/>
        <w:insideV w:val="single" w:sz="4" w:space="0" w:color="24517C" w:themeColor="accent1" w:themeShade="95"/>
      </w:tblBorders>
    </w:tblPr>
    <w:tblStylePr w:type="firstRow">
      <w:rPr>
        <w:rFonts w:ascii="Arial" w:hAnsi="Arial"/>
        <w:color w:val="F2F2F2"/>
        <w:sz w:val="22"/>
      </w:rPr>
      <w:tblPr/>
      <w:tcPr>
        <w:shd w:val="clear" w:color="5894CE" w:themeColor="accent1" w:themeTint="EA" w:fill="5894CE" w:themeFill="accent1" w:themeFillTint="EA"/>
      </w:tcPr>
    </w:tblStylePr>
    <w:tblStylePr w:type="lastRow">
      <w:rPr>
        <w:rFonts w:ascii="Arial" w:hAnsi="Arial"/>
        <w:color w:val="F2F2F2"/>
        <w:sz w:val="22"/>
      </w:rPr>
      <w:tblPr/>
      <w:tcPr>
        <w:shd w:val="clear" w:color="5894CE" w:themeColor="accent1" w:themeTint="EA" w:fill="5894CE" w:themeFill="accent1" w:themeFillTint="EA"/>
      </w:tcPr>
    </w:tblStylePr>
    <w:tblStylePr w:type="firstCol">
      <w:rPr>
        <w:rFonts w:ascii="Arial" w:hAnsi="Arial"/>
        <w:color w:val="F2F2F2"/>
        <w:sz w:val="22"/>
      </w:rPr>
      <w:tblPr/>
      <w:tcPr>
        <w:shd w:val="clear" w:color="5894CE" w:themeColor="accent1" w:themeTint="EA" w:fill="5894CE" w:themeFill="accent1" w:themeFillTint="EA"/>
      </w:tcPr>
    </w:tblStylePr>
    <w:tblStylePr w:type="lastCol">
      <w:rPr>
        <w:rFonts w:ascii="Arial" w:hAnsi="Arial"/>
        <w:color w:val="F2F2F2"/>
        <w:sz w:val="22"/>
      </w:rPr>
      <w:tblPr/>
      <w:tcPr>
        <w:shd w:val="clear" w:color="5894CE" w:themeColor="accent1" w:themeTint="EA" w:fill="5894CE"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5DAEE" w:themeColor="accent1" w:themeTint="50" w:fill="C5DAEE"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5DAEE" w:themeColor="accent1" w:themeTint="50" w:fill="C5DAEE"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zh-CN"/>
    </w:rPr>
    <w:tblPr>
      <w:tblStyleRowBandSize w:val="1"/>
      <w:tblStyleColBandSize w:val="1"/>
      <w:tblBorders>
        <w:top w:val="single" w:sz="4" w:space="0" w:color="0A7092" w:themeColor="accent2" w:themeShade="95"/>
        <w:left w:val="single" w:sz="4" w:space="0" w:color="0A7092" w:themeColor="accent2" w:themeShade="95"/>
        <w:bottom w:val="single" w:sz="4" w:space="0" w:color="0A7092" w:themeColor="accent2" w:themeShade="95"/>
        <w:right w:val="single" w:sz="4" w:space="0" w:color="0A7092" w:themeColor="accent2" w:themeShade="95"/>
        <w:insideH w:val="single" w:sz="4" w:space="0" w:color="0A7092" w:themeColor="accent2" w:themeShade="95"/>
        <w:insideV w:val="single" w:sz="4" w:space="0" w:color="0A7092" w:themeColor="accent2" w:themeShade="95"/>
      </w:tblBorders>
    </w:tblPr>
    <w:tblStylePr w:type="firstRow">
      <w:rPr>
        <w:rFonts w:ascii="Arial" w:hAnsi="Arial"/>
        <w:color w:val="F2F2F2"/>
        <w:sz w:val="22"/>
      </w:rPr>
      <w:tblPr/>
      <w:tcPr>
        <w:shd w:val="clear" w:color="79D6F5" w:themeColor="accent2" w:themeTint="97" w:fill="79D6F5" w:themeFill="accent2" w:themeFillTint="97"/>
      </w:tcPr>
    </w:tblStylePr>
    <w:tblStylePr w:type="lastRow">
      <w:rPr>
        <w:rFonts w:ascii="Arial" w:hAnsi="Arial"/>
        <w:color w:val="F2F2F2"/>
        <w:sz w:val="22"/>
      </w:rPr>
      <w:tblPr/>
      <w:tcPr>
        <w:shd w:val="clear" w:color="79D6F5" w:themeColor="accent2" w:themeTint="97" w:fill="79D6F5" w:themeFill="accent2" w:themeFillTint="97"/>
      </w:tcPr>
    </w:tblStylePr>
    <w:tblStylePr w:type="firstCol">
      <w:rPr>
        <w:rFonts w:ascii="Arial" w:hAnsi="Arial"/>
        <w:color w:val="F2F2F2"/>
        <w:sz w:val="22"/>
      </w:rPr>
      <w:tblPr/>
      <w:tcPr>
        <w:shd w:val="clear" w:color="79D6F5" w:themeColor="accent2" w:themeTint="97" w:fill="79D6F5" w:themeFill="accent2" w:themeFillTint="97"/>
      </w:tcPr>
    </w:tblStylePr>
    <w:tblStylePr w:type="lastCol">
      <w:rPr>
        <w:rFonts w:ascii="Arial" w:hAnsi="Arial"/>
        <w:color w:val="F2F2F2"/>
        <w:sz w:val="22"/>
      </w:rPr>
      <w:tblPr/>
      <w:tcPr>
        <w:shd w:val="clear" w:color="79D6F5" w:themeColor="accent2" w:themeTint="97" w:fill="79D6F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2F1FC" w:themeColor="accent2" w:themeTint="32" w:fill="D2F1F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2F1FC" w:themeColor="accent2" w:themeTint="32" w:fill="D2F1F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zh-CN"/>
    </w:rPr>
    <w:tblPr>
      <w:tblStyleRowBandSize w:val="1"/>
      <w:tblStyleColBandSize w:val="1"/>
      <w:tblBorders>
        <w:top w:val="single" w:sz="4" w:space="0" w:color="7B0049" w:themeColor="accent3" w:themeShade="95"/>
        <w:left w:val="single" w:sz="4" w:space="0" w:color="7B0049" w:themeColor="accent3" w:themeShade="95"/>
        <w:bottom w:val="single" w:sz="4" w:space="0" w:color="7B0049" w:themeColor="accent3" w:themeShade="95"/>
        <w:right w:val="single" w:sz="4" w:space="0" w:color="7B0049" w:themeColor="accent3" w:themeShade="95"/>
        <w:insideH w:val="single" w:sz="4" w:space="0" w:color="7B0049" w:themeColor="accent3" w:themeShade="95"/>
        <w:insideV w:val="single" w:sz="4" w:space="0" w:color="7B0049" w:themeColor="accent3" w:themeShade="95"/>
      </w:tblBorders>
    </w:tblPr>
    <w:tblStylePr w:type="firstRow">
      <w:rPr>
        <w:rFonts w:ascii="Arial" w:hAnsi="Arial"/>
        <w:color w:val="F2F2F2"/>
        <w:sz w:val="22"/>
      </w:rPr>
      <w:tblPr/>
      <w:tcPr>
        <w:shd w:val="clear" w:color="D5007E" w:themeColor="accent3" w:themeTint="FE" w:fill="D5007E" w:themeFill="accent3" w:themeFillTint="FE"/>
      </w:tcPr>
    </w:tblStylePr>
    <w:tblStylePr w:type="lastRow">
      <w:rPr>
        <w:rFonts w:ascii="Arial" w:hAnsi="Arial"/>
        <w:color w:val="F2F2F2"/>
        <w:sz w:val="22"/>
      </w:rPr>
      <w:tblPr/>
      <w:tcPr>
        <w:shd w:val="clear" w:color="D5007E" w:themeColor="accent3" w:themeTint="FE" w:fill="D5007E" w:themeFill="accent3" w:themeFillTint="FE"/>
      </w:tcPr>
    </w:tblStylePr>
    <w:tblStylePr w:type="firstCol">
      <w:rPr>
        <w:rFonts w:ascii="Arial" w:hAnsi="Arial"/>
        <w:color w:val="F2F2F2"/>
        <w:sz w:val="22"/>
      </w:rPr>
      <w:tblPr/>
      <w:tcPr>
        <w:shd w:val="clear" w:color="D5007E" w:themeColor="accent3" w:themeTint="FE" w:fill="D5007E" w:themeFill="accent3" w:themeFillTint="FE"/>
      </w:tcPr>
    </w:tblStylePr>
    <w:tblStylePr w:type="lastCol">
      <w:rPr>
        <w:rFonts w:ascii="Arial" w:hAnsi="Arial"/>
        <w:color w:val="F2F2F2"/>
        <w:sz w:val="22"/>
      </w:rPr>
      <w:tblPr/>
      <w:tcPr>
        <w:shd w:val="clear" w:color="D5007E" w:themeColor="accent3" w:themeTint="FE" w:fill="D5007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C2E6" w:themeColor="accent3" w:themeTint="34" w:fill="FFC2E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C2E6" w:themeColor="accent3" w:themeTint="34" w:fill="FFC2E6"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zh-CN"/>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zh-CN"/>
    </w:rPr>
    <w:tblPr>
      <w:tblStyleRowBandSize w:val="1"/>
      <w:tblStyleColBandSize w:val="1"/>
      <w:tblBorders>
        <w:top w:val="single" w:sz="4" w:space="0" w:color="154D5A" w:themeColor="accent5" w:themeShade="95"/>
        <w:left w:val="single" w:sz="4" w:space="0" w:color="154D5A" w:themeColor="accent5" w:themeShade="95"/>
        <w:bottom w:val="single" w:sz="4" w:space="0" w:color="154D5A" w:themeColor="accent5" w:themeShade="95"/>
        <w:right w:val="single" w:sz="4" w:space="0" w:color="154D5A" w:themeColor="accent5" w:themeShade="95"/>
        <w:insideH w:val="single" w:sz="4" w:space="0" w:color="154D5A" w:themeColor="accent5" w:themeShade="95"/>
        <w:insideV w:val="single" w:sz="4" w:space="0" w:color="154D5A" w:themeColor="accent5" w:themeShade="95"/>
      </w:tblBorders>
    </w:tblPr>
    <w:tblStylePr w:type="firstRow">
      <w:rPr>
        <w:rFonts w:ascii="Arial" w:hAnsi="Arial"/>
        <w:color w:val="F2F2F2"/>
        <w:sz w:val="22"/>
      </w:rPr>
      <w:tblPr/>
      <w:tcPr>
        <w:shd w:val="clear" w:color="25859B" w:themeColor="accent5" w:fill="25859B" w:themeFill="accent5"/>
      </w:tcPr>
    </w:tblStylePr>
    <w:tblStylePr w:type="lastRow">
      <w:rPr>
        <w:rFonts w:ascii="Arial" w:hAnsi="Arial"/>
        <w:color w:val="F2F2F2"/>
        <w:sz w:val="22"/>
      </w:rPr>
      <w:tblPr/>
      <w:tcPr>
        <w:shd w:val="clear" w:color="25859B" w:themeColor="accent5" w:fill="25859B" w:themeFill="accent5"/>
      </w:tcPr>
    </w:tblStylePr>
    <w:tblStylePr w:type="firstCol">
      <w:rPr>
        <w:rFonts w:ascii="Arial" w:hAnsi="Arial"/>
        <w:color w:val="F2F2F2"/>
        <w:sz w:val="22"/>
      </w:rPr>
      <w:tblPr/>
      <w:tcPr>
        <w:shd w:val="clear" w:color="25859B" w:themeColor="accent5" w:fill="25859B" w:themeFill="accent5"/>
      </w:tcPr>
    </w:tblStylePr>
    <w:tblStylePr w:type="lastCol">
      <w:rPr>
        <w:rFonts w:ascii="Arial" w:hAnsi="Arial"/>
        <w:color w:val="F2F2F2"/>
        <w:sz w:val="22"/>
      </w:rPr>
      <w:tblPr/>
      <w:tcPr>
        <w:shd w:val="clear" w:color="25859B" w:themeColor="accent5" w:fill="25859B" w:themeFill="accent5"/>
      </w:tcPr>
    </w:tblStylePr>
    <w:tblStylePr w:type="band1Vert">
      <w:rPr>
        <w:rFonts w:ascii="Arial" w:hAnsi="Arial"/>
        <w:color w:val="404040"/>
        <w:sz w:val="22"/>
      </w:rPr>
    </w:tblStylePr>
    <w:tblStylePr w:type="band2Vert">
      <w:rPr>
        <w:rFonts w:ascii="Arial" w:hAnsi="Arial"/>
        <w:color w:val="404040"/>
        <w:sz w:val="22"/>
      </w:rPr>
      <w:tblPr/>
      <w:tcPr>
        <w:shd w:val="clear" w:color="CAEAF2" w:themeColor="accent5" w:themeTint="34" w:fill="CAEAF2"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CAEAF2" w:themeColor="accent5" w:themeTint="34" w:fill="CAEAF2"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zh-CN"/>
    </w:rPr>
    <w:tblPr>
      <w:tblStyleRowBandSize w:val="1"/>
      <w:tblStyleColBandSize w:val="1"/>
      <w:tblBorders>
        <w:top w:val="single" w:sz="4" w:space="0" w:color="606060" w:themeColor="accent6" w:themeShade="95"/>
        <w:left w:val="single" w:sz="4" w:space="0" w:color="606060" w:themeColor="accent6" w:themeShade="95"/>
        <w:bottom w:val="single" w:sz="4" w:space="0" w:color="606060" w:themeColor="accent6" w:themeShade="95"/>
        <w:right w:val="single" w:sz="4" w:space="0" w:color="606060" w:themeColor="accent6" w:themeShade="95"/>
        <w:insideH w:val="single" w:sz="4" w:space="0" w:color="606060" w:themeColor="accent6" w:themeShade="95"/>
        <w:insideV w:val="single" w:sz="4" w:space="0" w:color="606060" w:themeColor="accent6" w:themeShade="95"/>
      </w:tblBorders>
    </w:tblPr>
    <w:tblStylePr w:type="firstRow">
      <w:rPr>
        <w:rFonts w:ascii="Arial" w:hAnsi="Arial"/>
        <w:color w:val="F2F2F2"/>
        <w:sz w:val="22"/>
      </w:rPr>
      <w:tblPr/>
      <w:tcPr>
        <w:shd w:val="clear" w:color="A5A5A5" w:themeColor="accent6" w:fill="A5A5A5" w:themeFill="accent6"/>
      </w:tcPr>
    </w:tblStylePr>
    <w:tblStylePr w:type="lastRow">
      <w:rPr>
        <w:rFonts w:ascii="Arial" w:hAnsi="Arial"/>
        <w:color w:val="F2F2F2"/>
        <w:sz w:val="22"/>
      </w:rPr>
      <w:tblPr/>
      <w:tcPr>
        <w:shd w:val="clear" w:color="A5A5A5" w:themeColor="accent6" w:fill="A5A5A5" w:themeFill="accent6"/>
      </w:tcPr>
    </w:tblStylePr>
    <w:tblStylePr w:type="firstCol">
      <w:rPr>
        <w:rFonts w:ascii="Arial" w:hAnsi="Arial"/>
        <w:color w:val="F2F2F2"/>
        <w:sz w:val="22"/>
      </w:rPr>
      <w:tblPr/>
      <w:tcPr>
        <w:shd w:val="clear" w:color="A5A5A5" w:themeColor="accent6" w:fill="A5A5A5" w:themeFill="accent6"/>
      </w:tcPr>
    </w:tblStylePr>
    <w:tblStylePr w:type="lastCol">
      <w:rPr>
        <w:rFonts w:ascii="Arial" w:hAnsi="Arial"/>
        <w:color w:val="F2F2F2"/>
        <w:sz w:val="22"/>
      </w:rPr>
      <w:tblPr/>
      <w:tcPr>
        <w:shd w:val="clear" w:color="A5A5A5" w:themeColor="accent6" w:fill="A5A5A5"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6" w:themeTint="34" w:fill="ECECEC"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6" w:themeTint="34" w:fill="ECECEC"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5D0E9" w:themeColor="accent1" w:themeTint="67"/>
        <w:left w:val="single" w:sz="4" w:space="0" w:color="B5D0E9" w:themeColor="accent1" w:themeTint="67"/>
        <w:bottom w:val="single" w:sz="4" w:space="0" w:color="B5D0E9" w:themeColor="accent1" w:themeTint="67"/>
        <w:right w:val="single" w:sz="4" w:space="0" w:color="B5D0E9" w:themeColor="accent1" w:themeTint="67"/>
        <w:insideH w:val="single" w:sz="4" w:space="0" w:color="B5D0E9" w:themeColor="accent1" w:themeTint="67"/>
        <w:insideV w:val="single" w:sz="4" w:space="0" w:color="B5D0E9" w:themeColor="accent1" w:themeTint="67"/>
      </w:tblBorders>
    </w:tblPr>
    <w:tblStylePr w:type="firstRow">
      <w:rPr>
        <w:rFonts w:ascii="Arial" w:hAnsi="Arial"/>
        <w:color w:val="404040"/>
        <w:sz w:val="22"/>
      </w:rPr>
      <w:tblPr/>
      <w:tcPr>
        <w:tcBorders>
          <w:bottom w:val="single" w:sz="12" w:space="0" w:color="498BCA" w:themeColor="accent1"/>
        </w:tcBorders>
      </w:tcPr>
    </w:tblStylePr>
    <w:tblStylePr w:type="lastRow">
      <w:rPr>
        <w:rFonts w:ascii="Arial" w:hAnsi="Arial"/>
        <w:color w:val="404040"/>
        <w:sz w:val="22"/>
      </w:rPr>
      <w:tblPr/>
      <w:tcPr>
        <w:tcBorders>
          <w:top w:val="single" w:sz="12" w:space="0" w:color="498BCA"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98BCA" w:themeColor="accent1"/>
        </w:tcBorders>
      </w:tcPr>
    </w:tblStylePr>
    <w:tblStylePr w:type="band1Horz">
      <w:rPr>
        <w:rFonts w:ascii="Arial" w:hAnsi="Arial"/>
        <w:color w:val="404040"/>
        <w:sz w:val="22"/>
      </w:rPr>
      <w:tblPr/>
      <w:tcPr>
        <w:tcBorders>
          <w:top w:val="single" w:sz="4" w:space="0" w:color="B5D0E9" w:themeColor="accent1" w:themeTint="67"/>
          <w:left w:val="single" w:sz="4" w:space="0" w:color="B5D0E9" w:themeColor="accent1" w:themeTint="67"/>
          <w:bottom w:val="single" w:sz="4" w:space="0" w:color="B5D0E9" w:themeColor="accent1" w:themeTint="67"/>
          <w:right w:val="single" w:sz="4" w:space="0" w:color="B5D0E9"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A3E3F8" w:themeColor="accent2" w:themeTint="67"/>
        <w:left w:val="single" w:sz="4" w:space="0" w:color="A3E3F8" w:themeColor="accent2" w:themeTint="67"/>
        <w:bottom w:val="single" w:sz="4" w:space="0" w:color="A3E3F8" w:themeColor="accent2" w:themeTint="67"/>
        <w:right w:val="single" w:sz="4" w:space="0" w:color="A3E3F8" w:themeColor="accent2" w:themeTint="67"/>
        <w:insideH w:val="single" w:sz="4" w:space="0" w:color="A3E3F8" w:themeColor="accent2" w:themeTint="67"/>
        <w:insideV w:val="single" w:sz="4" w:space="0" w:color="A3E3F8" w:themeColor="accent2" w:themeTint="67"/>
      </w:tblBorders>
    </w:tblPr>
    <w:tblStylePr w:type="firstRow">
      <w:rPr>
        <w:rFonts w:ascii="Arial" w:hAnsi="Arial"/>
        <w:color w:val="404040"/>
        <w:sz w:val="22"/>
      </w:rPr>
      <w:tblPr/>
      <w:tcPr>
        <w:tcBorders>
          <w:bottom w:val="single" w:sz="12" w:space="0" w:color="79D6F5" w:themeColor="accent2" w:themeTint="97"/>
        </w:tcBorders>
      </w:tcPr>
    </w:tblStylePr>
    <w:tblStylePr w:type="lastRow">
      <w:rPr>
        <w:rFonts w:ascii="Arial" w:hAnsi="Arial"/>
        <w:color w:val="404040"/>
        <w:sz w:val="22"/>
      </w:rPr>
      <w:tblPr/>
      <w:tcPr>
        <w:tcBorders>
          <w:top w:val="single" w:sz="12" w:space="0" w:color="79D6F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9D6F5" w:themeColor="accent2" w:themeTint="97"/>
        </w:tcBorders>
      </w:tcPr>
    </w:tblStylePr>
    <w:tblStylePr w:type="band1Horz">
      <w:rPr>
        <w:rFonts w:ascii="Arial" w:hAnsi="Arial"/>
        <w:color w:val="404040"/>
        <w:sz w:val="22"/>
      </w:rPr>
      <w:tblPr/>
      <w:tcPr>
        <w:tcBorders>
          <w:top w:val="single" w:sz="4" w:space="0" w:color="A3E3F8" w:themeColor="accent2" w:themeTint="67"/>
          <w:left w:val="single" w:sz="4" w:space="0" w:color="A3E3F8" w:themeColor="accent2" w:themeTint="67"/>
          <w:bottom w:val="single" w:sz="4" w:space="0" w:color="A3E3F8" w:themeColor="accent2" w:themeTint="67"/>
          <w:right w:val="single" w:sz="4" w:space="0" w:color="A3E3F8"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FF86CE" w:themeColor="accent3" w:themeTint="67"/>
        <w:left w:val="single" w:sz="4" w:space="0" w:color="FF86CE" w:themeColor="accent3" w:themeTint="67"/>
        <w:bottom w:val="single" w:sz="4" w:space="0" w:color="FF86CE" w:themeColor="accent3" w:themeTint="67"/>
        <w:right w:val="single" w:sz="4" w:space="0" w:color="FF86CE" w:themeColor="accent3" w:themeTint="67"/>
        <w:insideH w:val="single" w:sz="4" w:space="0" w:color="FF86CE" w:themeColor="accent3" w:themeTint="67"/>
        <w:insideV w:val="single" w:sz="4" w:space="0" w:color="FF86CE" w:themeColor="accent3" w:themeTint="67"/>
      </w:tblBorders>
    </w:tblPr>
    <w:tblStylePr w:type="firstRow">
      <w:rPr>
        <w:rFonts w:ascii="Arial" w:hAnsi="Arial"/>
        <w:color w:val="404040"/>
        <w:sz w:val="22"/>
      </w:rPr>
      <w:tblPr/>
      <w:tcPr>
        <w:tcBorders>
          <w:bottom w:val="single" w:sz="12" w:space="0" w:color="FF4DB7" w:themeColor="accent3" w:themeTint="98"/>
        </w:tcBorders>
      </w:tcPr>
    </w:tblStylePr>
    <w:tblStylePr w:type="lastRow">
      <w:rPr>
        <w:rFonts w:ascii="Arial" w:hAnsi="Arial"/>
        <w:color w:val="404040"/>
        <w:sz w:val="22"/>
      </w:rPr>
      <w:tblPr/>
      <w:tcPr>
        <w:tcBorders>
          <w:top w:val="single" w:sz="12" w:space="0" w:color="FF4DB7"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4DB7" w:themeColor="accent3" w:themeTint="98"/>
        </w:tcBorders>
      </w:tcPr>
    </w:tblStylePr>
    <w:tblStylePr w:type="band1Horz">
      <w:rPr>
        <w:rFonts w:ascii="Arial" w:hAnsi="Arial"/>
        <w:color w:val="404040"/>
        <w:sz w:val="22"/>
      </w:rPr>
      <w:tblPr/>
      <w:tcPr>
        <w:tcBorders>
          <w:top w:val="single" w:sz="4" w:space="0" w:color="FF86CE" w:themeColor="accent3" w:themeTint="67"/>
          <w:left w:val="single" w:sz="4" w:space="0" w:color="FF86CE" w:themeColor="accent3" w:themeTint="67"/>
          <w:bottom w:val="single" w:sz="4" w:space="0" w:color="FF86CE" w:themeColor="accent3" w:themeTint="67"/>
          <w:right w:val="single" w:sz="4" w:space="0" w:color="FF86CE"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97D7E6" w:themeColor="accent5" w:themeTint="67"/>
        <w:left w:val="single" w:sz="4" w:space="0" w:color="97D7E6" w:themeColor="accent5" w:themeTint="67"/>
        <w:bottom w:val="single" w:sz="4" w:space="0" w:color="97D7E6" w:themeColor="accent5" w:themeTint="67"/>
        <w:right w:val="single" w:sz="4" w:space="0" w:color="97D7E6" w:themeColor="accent5" w:themeTint="67"/>
        <w:insideH w:val="single" w:sz="4" w:space="0" w:color="97D7E6" w:themeColor="accent5" w:themeTint="67"/>
        <w:insideV w:val="single" w:sz="4" w:space="0" w:color="97D7E6" w:themeColor="accent5" w:themeTint="67"/>
      </w:tblBorders>
    </w:tblPr>
    <w:tblStylePr w:type="firstRow">
      <w:rPr>
        <w:rFonts w:ascii="Arial" w:hAnsi="Arial"/>
        <w:color w:val="404040"/>
        <w:sz w:val="22"/>
      </w:rPr>
      <w:tblPr/>
      <w:tcPr>
        <w:tcBorders>
          <w:bottom w:val="single" w:sz="12" w:space="0" w:color="63C3DA" w:themeColor="accent5" w:themeTint="9A"/>
        </w:tcBorders>
      </w:tcPr>
    </w:tblStylePr>
    <w:tblStylePr w:type="lastRow">
      <w:rPr>
        <w:rFonts w:ascii="Arial" w:hAnsi="Arial"/>
        <w:color w:val="404040"/>
        <w:sz w:val="22"/>
      </w:rPr>
      <w:tblPr/>
      <w:tcPr>
        <w:tcBorders>
          <w:top w:val="single" w:sz="12" w:space="0" w:color="63C3DA"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3C3DA" w:themeColor="accent5" w:themeTint="9A"/>
        </w:tcBorders>
      </w:tcPr>
    </w:tblStylePr>
    <w:tblStylePr w:type="band1Horz">
      <w:rPr>
        <w:rFonts w:ascii="Arial" w:hAnsi="Arial"/>
        <w:color w:val="404040"/>
        <w:sz w:val="22"/>
      </w:rPr>
      <w:tblPr/>
      <w:tcPr>
        <w:tcBorders>
          <w:top w:val="single" w:sz="4" w:space="0" w:color="97D7E6" w:themeColor="accent5" w:themeTint="67"/>
          <w:left w:val="single" w:sz="4" w:space="0" w:color="97D7E6" w:themeColor="accent5" w:themeTint="67"/>
          <w:bottom w:val="single" w:sz="4" w:space="0" w:color="97D7E6" w:themeColor="accent5" w:themeTint="67"/>
          <w:right w:val="single" w:sz="4" w:space="0" w:color="97D7E6"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DADADA" w:themeColor="accent6" w:themeTint="67"/>
        <w:left w:val="single" w:sz="4" w:space="0" w:color="DADADA" w:themeColor="accent6" w:themeTint="67"/>
        <w:bottom w:val="single" w:sz="4" w:space="0" w:color="DADADA" w:themeColor="accent6" w:themeTint="67"/>
        <w:right w:val="single" w:sz="4" w:space="0" w:color="DADADA" w:themeColor="accent6" w:themeTint="67"/>
        <w:insideH w:val="single" w:sz="4" w:space="0" w:color="DADADA" w:themeColor="accent6" w:themeTint="67"/>
        <w:insideV w:val="single" w:sz="4" w:space="0" w:color="DADADA" w:themeColor="accent6" w:themeTint="67"/>
      </w:tblBorders>
    </w:tblPr>
    <w:tblStylePr w:type="firstRow">
      <w:rPr>
        <w:rFonts w:ascii="Arial" w:hAnsi="Arial"/>
        <w:color w:val="404040"/>
        <w:sz w:val="22"/>
      </w:rPr>
      <w:tblPr/>
      <w:tcPr>
        <w:tcBorders>
          <w:bottom w:val="single" w:sz="12" w:space="0" w:color="C9C9C9" w:themeColor="accent6" w:themeTint="98"/>
        </w:tcBorders>
      </w:tcPr>
    </w:tblStylePr>
    <w:tblStylePr w:type="lastRow">
      <w:rPr>
        <w:rFonts w:ascii="Arial" w:hAnsi="Arial"/>
        <w:color w:val="404040"/>
        <w:sz w:val="22"/>
      </w:rPr>
      <w:tblPr/>
      <w:tcPr>
        <w:tcBorders>
          <w:top w:val="single" w:sz="12" w:space="0" w:color="C9C9C9"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6" w:themeTint="98"/>
        </w:tcBorders>
      </w:tcPr>
    </w:tblStylePr>
    <w:tblStylePr w:type="band1Horz">
      <w:rPr>
        <w:rFonts w:ascii="Arial" w:hAnsi="Arial"/>
        <w:color w:val="404040"/>
        <w:sz w:val="22"/>
      </w:rPr>
      <w:tblPr/>
      <w:tcPr>
        <w:tcBorders>
          <w:top w:val="single" w:sz="4" w:space="0" w:color="DADADA" w:themeColor="accent6" w:themeTint="67"/>
          <w:left w:val="single" w:sz="4" w:space="0" w:color="DADADA" w:themeColor="accent6" w:themeTint="67"/>
          <w:bottom w:val="single" w:sz="4" w:space="0" w:color="DADADA" w:themeColor="accent6" w:themeTint="67"/>
          <w:right w:val="single" w:sz="4" w:space="0" w:color="DADADA" w:themeColor="accent6" w:themeTint="67"/>
        </w:tcBorders>
      </w:tcPr>
    </w:tblStylePr>
  </w:style>
  <w:style w:type="character" w:customStyle="1" w:styleId="FootnoteTextChar">
    <w:name w:val="Footnote Text Char"/>
    <w:uiPriority w:val="99"/>
    <w:rPr>
      <w:sz w:val="18"/>
    </w:rPr>
  </w:style>
  <w:style w:type="paragraph" w:styleId="ad">
    <w:name w:val="endnote text"/>
    <w:basedOn w:val="a"/>
    <w:link w:val="ae"/>
    <w:uiPriority w:val="99"/>
    <w:semiHidden/>
    <w:unhideWhenUsed/>
    <w:pPr>
      <w:spacing w:after="0" w:line="240" w:lineRule="auto"/>
    </w:pPr>
    <w:rPr>
      <w:sz w:val="20"/>
    </w:rPr>
  </w:style>
  <w:style w:type="character" w:customStyle="1" w:styleId="ae">
    <w:name w:val="Текст концевой сноски Знак"/>
    <w:link w:val="ad"/>
    <w:uiPriority w:val="99"/>
    <w:rPr>
      <w:sz w:val="20"/>
    </w:rPr>
  </w:style>
  <w:style w:type="character" w:styleId="af">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0">
    <w:name w:val="TOC Heading"/>
    <w:uiPriority w:val="39"/>
    <w:unhideWhenUsed/>
    <w:qFormat/>
  </w:style>
  <w:style w:type="paragraph" w:styleId="af1">
    <w:name w:val="table of figures"/>
    <w:basedOn w:val="a"/>
    <w:next w:val="a"/>
    <w:uiPriority w:val="99"/>
    <w:unhideWhenUsed/>
    <w:pPr>
      <w:spacing w:after="0"/>
    </w:pPr>
  </w:style>
  <w:style w:type="paragraph" w:styleId="af2">
    <w:name w:val="List Paragraph"/>
    <w:aliases w:val="Bullet List,FooterText,Colorful List Accent 1,numbered,Paragraphe de liste1,列出段落,列出段落1,Bulletr List Paragraph,List Paragraph2,List Paragraph21,Párrafo de lista1,Parágrafo da Lista1,リスト段落1,Plan,Dot pt,F5 List Paragraph,????"/>
    <w:basedOn w:val="a"/>
    <w:link w:val="af3"/>
    <w:uiPriority w:val="34"/>
    <w:qFormat/>
    <w:pPr>
      <w:ind w:left="720"/>
      <w:contextualSpacing/>
    </w:pPr>
  </w:style>
  <w:style w:type="paragraph" w:styleId="af4">
    <w:name w:val="Balloon Text"/>
    <w:basedOn w:val="a"/>
    <w:link w:val="af5"/>
    <w:uiPriority w:val="99"/>
    <w:semiHidden/>
    <w:unhideWhenUsed/>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Pr>
      <w:rFonts w:ascii="Segoe UI" w:hAnsi="Segoe UI" w:cs="Segoe UI"/>
      <w:sz w:val="18"/>
      <w:szCs w:val="18"/>
    </w:rPr>
  </w:style>
  <w:style w:type="character" w:styleId="af6">
    <w:name w:val="annotation reference"/>
    <w:basedOn w:val="a0"/>
    <w:uiPriority w:val="99"/>
    <w:semiHidden/>
    <w:unhideWhenUsed/>
    <w:rPr>
      <w:sz w:val="16"/>
      <w:szCs w:val="16"/>
    </w:rPr>
  </w:style>
  <w:style w:type="paragraph" w:styleId="af7">
    <w:name w:val="annotation text"/>
    <w:basedOn w:val="a"/>
    <w:link w:val="af8"/>
    <w:uiPriority w:val="99"/>
    <w:semiHidden/>
    <w:unhideWhenUsed/>
    <w:pPr>
      <w:spacing w:line="240" w:lineRule="auto"/>
    </w:pPr>
    <w:rPr>
      <w:sz w:val="20"/>
      <w:szCs w:val="20"/>
    </w:rPr>
  </w:style>
  <w:style w:type="character" w:customStyle="1" w:styleId="af8">
    <w:name w:val="Текст примечания Знак"/>
    <w:basedOn w:val="a0"/>
    <w:link w:val="af7"/>
    <w:uiPriority w:val="99"/>
    <w:semiHidden/>
    <w:rPr>
      <w:sz w:val="20"/>
      <w:szCs w:val="20"/>
    </w:rPr>
  </w:style>
  <w:style w:type="paragraph" w:styleId="af9">
    <w:name w:val="annotation subject"/>
    <w:basedOn w:val="af7"/>
    <w:next w:val="af7"/>
    <w:link w:val="afa"/>
    <w:uiPriority w:val="99"/>
    <w:semiHidden/>
    <w:unhideWhenUsed/>
    <w:rPr>
      <w:b/>
      <w:bCs/>
    </w:rPr>
  </w:style>
  <w:style w:type="character" w:customStyle="1" w:styleId="afa">
    <w:name w:val="Тема примечания Знак"/>
    <w:basedOn w:val="af8"/>
    <w:link w:val="af9"/>
    <w:uiPriority w:val="99"/>
    <w:semiHidden/>
    <w:rPr>
      <w:b/>
      <w:bCs/>
      <w:sz w:val="20"/>
      <w:szCs w:val="20"/>
    </w:rPr>
  </w:style>
  <w:style w:type="paragraph" w:styleId="afb">
    <w:name w:val="footnote text"/>
    <w:basedOn w:val="a"/>
    <w:link w:val="afc"/>
    <w:uiPriority w:val="99"/>
    <w:semiHidden/>
    <w:unhideWhenUsed/>
    <w:pPr>
      <w:spacing w:after="0" w:line="240" w:lineRule="auto"/>
    </w:pPr>
    <w:rPr>
      <w:sz w:val="20"/>
      <w:szCs w:val="20"/>
    </w:rPr>
  </w:style>
  <w:style w:type="character" w:customStyle="1" w:styleId="afc">
    <w:name w:val="Текст сноски Знак"/>
    <w:basedOn w:val="a0"/>
    <w:link w:val="afb"/>
    <w:uiPriority w:val="99"/>
    <w:semiHidden/>
    <w:rPr>
      <w:sz w:val="20"/>
      <w:szCs w:val="20"/>
    </w:rPr>
  </w:style>
  <w:style w:type="character" w:styleId="afd">
    <w:name w:val="footnote reference"/>
    <w:basedOn w:val="a0"/>
    <w:uiPriority w:val="99"/>
    <w:semiHidden/>
    <w:unhideWhenUsed/>
    <w:rPr>
      <w:vertAlign w:val="superscript"/>
    </w:rPr>
  </w:style>
  <w:style w:type="paragraph" w:styleId="afe">
    <w:name w:val="header"/>
    <w:basedOn w:val="a"/>
    <w:link w:val="aff"/>
    <w:uiPriority w:val="99"/>
    <w:unhideWhenUsed/>
    <w:pPr>
      <w:tabs>
        <w:tab w:val="center" w:pos="4677"/>
        <w:tab w:val="right" w:pos="9355"/>
      </w:tabs>
      <w:spacing w:after="0" w:line="240" w:lineRule="auto"/>
    </w:pPr>
  </w:style>
  <w:style w:type="character" w:customStyle="1" w:styleId="aff">
    <w:name w:val="Верхний колонтитул Знак"/>
    <w:basedOn w:val="a0"/>
    <w:link w:val="afe"/>
    <w:uiPriority w:val="99"/>
  </w:style>
  <w:style w:type="paragraph" w:styleId="aff0">
    <w:name w:val="footer"/>
    <w:basedOn w:val="a"/>
    <w:link w:val="aff1"/>
    <w:uiPriority w:val="99"/>
    <w:unhideWhenUsed/>
    <w:pPr>
      <w:tabs>
        <w:tab w:val="center" w:pos="4677"/>
        <w:tab w:val="right" w:pos="9355"/>
      </w:tabs>
      <w:spacing w:after="0" w:line="240" w:lineRule="auto"/>
    </w:pPr>
  </w:style>
  <w:style w:type="character" w:customStyle="1" w:styleId="aff1">
    <w:name w:val="Нижний колонтитул Знак"/>
    <w:basedOn w:val="a0"/>
    <w:link w:val="aff0"/>
    <w:uiPriority w:val="99"/>
  </w:style>
  <w:style w:type="character" w:styleId="aff2">
    <w:name w:val="Hyperlink"/>
    <w:basedOn w:val="a0"/>
    <w:uiPriority w:val="99"/>
    <w:unhideWhenUsed/>
    <w:rPr>
      <w:color w:val="0563C1" w:themeColor="hyperlink"/>
      <w:u w:val="single"/>
    </w:rPr>
  </w:style>
  <w:style w:type="character" w:styleId="aff3">
    <w:name w:val="Unresolved Mention"/>
    <w:basedOn w:val="a0"/>
    <w:uiPriority w:val="99"/>
    <w:semiHidden/>
    <w:unhideWhenUsed/>
    <w:rPr>
      <w:color w:val="605E5C"/>
      <w:shd w:val="clear" w:color="auto" w:fill="E1DFDD"/>
    </w:rPr>
  </w:style>
  <w:style w:type="paragraph" w:styleId="aff4">
    <w:name w:val="Revision"/>
    <w:hidden/>
    <w:uiPriority w:val="99"/>
    <w:semiHidden/>
    <w:pPr>
      <w:spacing w:after="0" w:line="240" w:lineRule="auto"/>
    </w:pPr>
  </w:style>
  <w:style w:type="character" w:styleId="aff5">
    <w:name w:val="Subtle Emphasis"/>
    <w:basedOn w:val="a0"/>
    <w:uiPriority w:val="19"/>
    <w:qFormat/>
    <w:rPr>
      <w:i/>
      <w:iCs/>
      <w:color w:val="404040" w:themeColor="text1" w:themeTint="BF"/>
    </w:rPr>
  </w:style>
  <w:style w:type="character" w:customStyle="1" w:styleId="a4">
    <w:name w:val="Без интервала Знак"/>
    <w:basedOn w:val="a0"/>
    <w:link w:val="a3"/>
    <w:uiPriority w:val="1"/>
    <w:rsid w:val="00683053"/>
  </w:style>
  <w:style w:type="character" w:customStyle="1" w:styleId="af3">
    <w:name w:val="Абзац списка Знак"/>
    <w:aliases w:val="Bullet List Знак,FooterText Знак,Colorful List Accent 1 Знак,numbered Знак,Paragraphe de liste1 Знак,列出段落 Знак,列出段落1 Знак,Bulletr List Paragraph Знак,List Paragraph2 Знак,List Paragraph21 Знак,Párrafo de lista1 Знак,リスト段落1 Знак"/>
    <w:basedOn w:val="a0"/>
    <w:link w:val="af2"/>
    <w:uiPriority w:val="34"/>
    <w:locked/>
    <w:rsid w:val="001C7093"/>
  </w:style>
  <w:style w:type="paragraph" w:customStyle="1" w:styleId="Default">
    <w:name w:val="Default"/>
    <w:rsid w:val="00EE18D1"/>
    <w:pPr>
      <w:autoSpaceDE w:val="0"/>
      <w:autoSpaceDN w:val="0"/>
      <w:adjustRightInd w:val="0"/>
      <w:spacing w:after="0" w:line="240" w:lineRule="auto"/>
    </w:pPr>
    <w:rPr>
      <w:rFonts w:ascii="Verdana" w:eastAsiaTheme="minorHAnsi"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42" Type="http://schemas.openxmlformats.org/officeDocument/2006/relationships/chart" Target="charts/chart30.xml"/><Relationship Id="rId47" Type="http://schemas.openxmlformats.org/officeDocument/2006/relationships/chart" Target="charts/chart35.xml"/><Relationship Id="rId63" Type="http://schemas.openxmlformats.org/officeDocument/2006/relationships/chart" Target="charts/chart51.xml"/><Relationship Id="rId68" Type="http://schemas.openxmlformats.org/officeDocument/2006/relationships/chart" Target="charts/chart56.xml"/><Relationship Id="rId84" Type="http://schemas.openxmlformats.org/officeDocument/2006/relationships/hyperlink" Target="http://cbd.minjust.gov.kg/act/view/ru-ru/14592" TargetMode="External"/><Relationship Id="rId89" Type="http://schemas.openxmlformats.org/officeDocument/2006/relationships/fontTable" Target="fontTable.xml"/><Relationship Id="rId16" Type="http://schemas.openxmlformats.org/officeDocument/2006/relationships/chart" Target="charts/chart4.xml"/><Relationship Id="rId11" Type="http://schemas.openxmlformats.org/officeDocument/2006/relationships/image" Target="media/image3.png"/><Relationship Id="rId32" Type="http://schemas.openxmlformats.org/officeDocument/2006/relationships/chart" Target="charts/chart20.xml"/><Relationship Id="rId37" Type="http://schemas.openxmlformats.org/officeDocument/2006/relationships/chart" Target="charts/chart25.xml"/><Relationship Id="rId53" Type="http://schemas.openxmlformats.org/officeDocument/2006/relationships/chart" Target="charts/chart41.xml"/><Relationship Id="rId58" Type="http://schemas.openxmlformats.org/officeDocument/2006/relationships/chart" Target="charts/chart46.xml"/><Relationship Id="rId74" Type="http://schemas.openxmlformats.org/officeDocument/2006/relationships/chart" Target="charts/chart62.xml"/><Relationship Id="rId79" Type="http://schemas.openxmlformats.org/officeDocument/2006/relationships/chart" Target="charts/chart67.xm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4.xml"/><Relationship Id="rId64" Type="http://schemas.openxmlformats.org/officeDocument/2006/relationships/chart" Target="charts/chart52.xml"/><Relationship Id="rId69" Type="http://schemas.openxmlformats.org/officeDocument/2006/relationships/chart" Target="charts/chart57.xml"/><Relationship Id="rId77" Type="http://schemas.openxmlformats.org/officeDocument/2006/relationships/chart" Target="charts/chart65.xml"/><Relationship Id="rId8" Type="http://schemas.openxmlformats.org/officeDocument/2006/relationships/endnotes" Target="endnotes.xml"/><Relationship Id="rId51" Type="http://schemas.openxmlformats.org/officeDocument/2006/relationships/chart" Target="charts/chart39.xml"/><Relationship Id="rId72" Type="http://schemas.openxmlformats.org/officeDocument/2006/relationships/chart" Target="charts/chart60.xml"/><Relationship Id="rId80" Type="http://schemas.openxmlformats.org/officeDocument/2006/relationships/chart" Target="charts/chart68.xml"/><Relationship Id="rId85" Type="http://schemas.openxmlformats.org/officeDocument/2006/relationships/hyperlink" Target="http://cbd.minjust.gov.kg/act/view/ru-ru/203102"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chart" Target="charts/chart47.xml"/><Relationship Id="rId67" Type="http://schemas.openxmlformats.org/officeDocument/2006/relationships/chart" Target="charts/chart55.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42.xml"/><Relationship Id="rId62" Type="http://schemas.openxmlformats.org/officeDocument/2006/relationships/chart" Target="charts/chart50.xml"/><Relationship Id="rId70" Type="http://schemas.openxmlformats.org/officeDocument/2006/relationships/chart" Target="charts/chart58.xml"/><Relationship Id="rId75" Type="http://schemas.openxmlformats.org/officeDocument/2006/relationships/chart" Target="charts/chart63.xml"/><Relationship Id="rId83" Type="http://schemas.openxmlformats.org/officeDocument/2006/relationships/hyperlink" Target="http://cbd.minjust.gov.kg/act/view/ru-ru/14591"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chart" Target="charts/chart45.xml"/><Relationship Id="rId10" Type="http://schemas.openxmlformats.org/officeDocument/2006/relationships/image" Target="media/image2.png"/><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chart" Target="charts/chart48.xml"/><Relationship Id="rId65" Type="http://schemas.openxmlformats.org/officeDocument/2006/relationships/chart" Target="charts/chart53.xml"/><Relationship Id="rId73" Type="http://schemas.openxmlformats.org/officeDocument/2006/relationships/chart" Target="charts/chart61.xml"/><Relationship Id="rId78" Type="http://schemas.openxmlformats.org/officeDocument/2006/relationships/chart" Target="charts/chart66.xml"/><Relationship Id="rId81" Type="http://schemas.openxmlformats.org/officeDocument/2006/relationships/chart" Target="charts/chart69.xml"/><Relationship Id="rId86" Type="http://schemas.openxmlformats.org/officeDocument/2006/relationships/hyperlink" Target="https://soros.kg/wp-content/uploads/2018/05/Rukovodstvo-po-rabote-s-sluzhby-psihologo-mediko-pedagogicheskogo-soprovozhdeniya-SPMPS-s-roditelyami-na-baze-resursnogo-tsentra-inklyuzivnogo-obrazovaniya-RTSIO.pdf"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27.xml"/><Relationship Id="rId34" Type="http://schemas.openxmlformats.org/officeDocument/2006/relationships/chart" Target="charts/chart22.xml"/><Relationship Id="rId50" Type="http://schemas.openxmlformats.org/officeDocument/2006/relationships/chart" Target="charts/chart38.xml"/><Relationship Id="rId55" Type="http://schemas.openxmlformats.org/officeDocument/2006/relationships/chart" Target="charts/chart43.xml"/><Relationship Id="rId76" Type="http://schemas.openxmlformats.org/officeDocument/2006/relationships/chart" Target="charts/chart64.xml"/><Relationship Id="rId7" Type="http://schemas.openxmlformats.org/officeDocument/2006/relationships/footnotes" Target="footnotes.xml"/><Relationship Id="rId71" Type="http://schemas.openxmlformats.org/officeDocument/2006/relationships/chart" Target="charts/chart59.xml"/><Relationship Id="rId2" Type="http://schemas.openxmlformats.org/officeDocument/2006/relationships/customXml" Target="../customXml/item2.xml"/><Relationship Id="rId29" Type="http://schemas.openxmlformats.org/officeDocument/2006/relationships/chart" Target="charts/chart17.xml"/><Relationship Id="rId24" Type="http://schemas.openxmlformats.org/officeDocument/2006/relationships/chart" Target="charts/chart12.xml"/><Relationship Id="rId40" Type="http://schemas.openxmlformats.org/officeDocument/2006/relationships/chart" Target="charts/chart28.xml"/><Relationship Id="rId45" Type="http://schemas.openxmlformats.org/officeDocument/2006/relationships/chart" Target="charts/chart33.xml"/><Relationship Id="rId66" Type="http://schemas.openxmlformats.org/officeDocument/2006/relationships/chart" Target="charts/chart54.xml"/><Relationship Id="rId87" Type="http://schemas.openxmlformats.org/officeDocument/2006/relationships/header" Target="header1.xml"/><Relationship Id="rId61" Type="http://schemas.openxmlformats.org/officeDocument/2006/relationships/chart" Target="charts/chart49.xml"/><Relationship Id="rId82" Type="http://schemas.openxmlformats.org/officeDocument/2006/relationships/chart" Target="charts/chart70.xml"/><Relationship Id="rId19" Type="http://schemas.openxmlformats.org/officeDocument/2006/relationships/chart" Target="charts/chart7.xml"/></Relationships>
</file>

<file path=word/_rels/footnotes.xml.rels><?xml version="1.0" encoding="UTF-8" standalone="yes"?>
<Relationships xmlns="http://schemas.openxmlformats.org/package/2006/relationships"><Relationship Id="rId3" Type="http://schemas.openxmlformats.org/officeDocument/2006/relationships/hyperlink" Target="http://cbd.minjust.gov.kg/act/view/ru-ru/14591" TargetMode="External"/><Relationship Id="rId2" Type="http://schemas.openxmlformats.org/officeDocument/2006/relationships/hyperlink" Target="https://edu.gov.kg/organizations/4/pages/198/" TargetMode="External"/><Relationship Id="rId1" Type="http://schemas.openxmlformats.org/officeDocument/2006/relationships/hyperlink" Target="http://cbd.minjust.gov.kg/act/view/ru-ru/14591" TargetMode="External"/><Relationship Id="rId6" Type="http://schemas.openxmlformats.org/officeDocument/2006/relationships/hyperlink" Target="http://cbd.minjust.gov.kg/act/view/ru-ru/203102" TargetMode="External"/><Relationship Id="rId5" Type="http://schemas.openxmlformats.org/officeDocument/2006/relationships/hyperlink" Target="http://cbd.minjust.gov.kg/act/view/ru-ru/100077" TargetMode="External"/><Relationship Id="rId4" Type="http://schemas.openxmlformats.org/officeDocument/2006/relationships/hyperlink" Target="https://xn--80aidamjr3akke.xn--p1ai/articles/resursnye-klassy-v-obychnyh-shkolah-na-puti-k-inklyuzi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nas\In-Out\&#1054;&#1050;&#1050;&#1048;\!&#1055;&#1088;&#1086;&#1077;&#1082;&#1090;&#1099;%20&#1074;%20&#1088;&#1077;&#1072;&#1083;&#1080;&#1079;&#1072;&#1094;&#1080;&#1080;\&#1057;&#1086;&#1094;&#1080;&#1072;&#1083;&#1100;&#1085;&#1099;&#1077;\AED_KG_&#1048;&#1085;&#1082;&#1083;&#1102;&#1079;&#1080;&#1074;&#1085;&#1086;&#1077;%20&#1086;&#1073;&#1088;&#1072;&#1079;&#1086;&#1074;&#1072;&#1085;&#1080;&#1077;_KG_&#1050;&#1091;&#1085;&#1076;&#1091;&#1079;,%20&#1052;&#1101;&#1101;&#1088;&#1080;&#1084;\5.%20&#1041;&#1072;&#1079;&#1099;\&#1058;&#1054;_AED_&#1080;&#1085;&#1082;&#1083;&#1102;&#1079;&#1080;&#1074;&#1085;&#1086;&#1077;%20&#1086;&#1073;&#1088;&#1072;&#1079;&#1086;&#1074;&#1072;&#1085;&#1080;&#1077;_&#1075;&#1088;&#1072;&#1092;&#1080;&#1082;&#108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3" Type="http://schemas.openxmlformats.org/officeDocument/2006/relationships/oleObject" Target="file:///\\nas\In-Out\&#1054;&#1050;&#1050;&#1048;\!&#1055;&#1088;&#1086;&#1077;&#1082;&#1090;&#1099;%20&#1074;%20&#1088;&#1077;&#1072;&#1083;&#1080;&#1079;&#1072;&#1094;&#1080;&#1080;\&#1057;&#1086;&#1094;&#1080;&#1072;&#1083;&#1100;&#1085;&#1099;&#1077;\AED_KG_&#1048;&#1085;&#1082;&#1083;&#1102;&#1079;&#1080;&#1074;&#1085;&#1086;&#1077;%20&#1086;&#1073;&#1088;&#1072;&#1079;&#1086;&#1074;&#1072;&#1085;&#1080;&#1077;_KG_&#1050;&#1091;&#1085;&#1076;&#1091;&#1079;,%20&#1052;&#1101;&#1101;&#1088;&#1080;&#1084;\5.%20&#1041;&#1072;&#1079;&#1099;\&#1058;&#1054;_AED_&#1080;&#1085;&#1082;&#1083;&#1102;&#1079;&#1080;&#1074;&#1085;&#1086;&#1077;%20&#1086;&#1073;&#1088;&#1072;&#1079;&#1086;&#1074;&#1072;&#1085;&#1080;&#1077;_&#1075;&#1088;&#1072;&#1092;&#1080;&#1082;&#1080;.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3.xml.rels><?xml version="1.0" encoding="UTF-8" standalone="yes"?>
<Relationships xmlns="http://schemas.openxmlformats.org/package/2006/relationships"><Relationship Id="rId3" Type="http://schemas.openxmlformats.org/officeDocument/2006/relationships/oleObject" Target="file:///\\nas\In-Out\&#1054;&#1050;&#1050;&#1048;\!&#1055;&#1088;&#1086;&#1077;&#1082;&#1090;&#1099;%20&#1074;%20&#1088;&#1077;&#1072;&#1083;&#1080;&#1079;&#1072;&#1094;&#1080;&#1080;\&#1057;&#1086;&#1094;&#1080;&#1072;&#1083;&#1100;&#1085;&#1099;&#1077;\AED_KG_&#1048;&#1085;&#1082;&#1083;&#1102;&#1079;&#1080;&#1074;&#1085;&#1086;&#1077;%20&#1086;&#1073;&#1088;&#1072;&#1079;&#1086;&#1074;&#1072;&#1085;&#1080;&#1077;_KG_&#1050;&#1091;&#1085;&#1076;&#1091;&#1079;,%20&#1052;&#1101;&#1101;&#1088;&#1080;&#1084;\5.%20&#1041;&#1072;&#1079;&#1099;\&#1058;&#1054;_AED_&#1080;&#1085;&#1082;&#1083;&#1102;&#1079;&#1080;&#1074;&#1085;&#1086;&#1077;%20&#1086;&#1073;&#1088;&#1072;&#1079;&#1086;&#1074;&#1072;&#1085;&#1080;&#1077;_&#1075;&#1088;&#1072;&#1092;&#1080;&#1082;&#1080;.xlsx" TargetMode="External"/><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oleObject" Target="file:///\\nas\In-Out\&#1054;&#1050;&#1050;&#1048;\!&#1055;&#1088;&#1086;&#1077;&#1082;&#1090;&#1099;%20&#1074;%20&#1088;&#1077;&#1072;&#1083;&#1080;&#1079;&#1072;&#1094;&#1080;&#1080;\&#1057;&#1086;&#1094;&#1080;&#1072;&#1083;&#1100;&#1085;&#1099;&#1077;\AED_KG_&#1048;&#1085;&#1082;&#1083;&#1102;&#1079;&#1080;&#1074;&#1085;&#1086;&#1077;%20&#1086;&#1073;&#1088;&#1072;&#1079;&#1086;&#1074;&#1072;&#1085;&#1080;&#1077;_KG_&#1050;&#1091;&#1085;&#1076;&#1091;&#1079;,%20&#1052;&#1101;&#1101;&#1088;&#1080;&#1084;\5.%20&#1041;&#1072;&#1079;&#1099;\&#1058;&#1054;_AED_&#1080;&#1085;&#1082;&#1083;&#1102;&#1079;&#1080;&#1074;&#1085;&#1086;&#1077;%20&#1086;&#1073;&#1088;&#1072;&#1079;&#1086;&#1074;&#1072;&#1085;&#1080;&#1077;_&#1075;&#1088;&#1072;&#1092;&#1080;&#1082;&#1080;.xlsx" TargetMode="External"/><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3" Type="http://schemas.openxmlformats.org/officeDocument/2006/relationships/oleObject" Target="file:///\\nas\In-Out\&#1054;&#1050;&#1050;&#1048;\!&#1055;&#1088;&#1086;&#1077;&#1082;&#1090;&#1099;%20&#1074;%20&#1088;&#1077;&#1072;&#1083;&#1080;&#1079;&#1072;&#1094;&#1080;&#1080;\&#1057;&#1086;&#1094;&#1080;&#1072;&#1083;&#1100;&#1085;&#1099;&#1077;\AED_KG_&#1048;&#1085;&#1082;&#1083;&#1102;&#1079;&#1080;&#1074;&#1085;&#1086;&#1077;%20&#1086;&#1073;&#1088;&#1072;&#1079;&#1086;&#1074;&#1072;&#1085;&#1080;&#1077;_KG_&#1050;&#1091;&#1085;&#1076;&#1091;&#1079;,%20&#1052;&#1101;&#1101;&#1088;&#1080;&#1084;\5.%20&#1041;&#1072;&#1079;&#1099;\&#1058;&#1054;_AED_&#1080;&#1085;&#1082;&#1083;&#1102;&#1079;&#1080;&#1074;&#1085;&#1086;&#1077;%20&#1086;&#1073;&#1088;&#1072;&#1079;&#1086;&#1074;&#1072;&#1085;&#1080;&#1077;_&#1075;&#1088;&#1072;&#1092;&#1080;&#1082;&#108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3" Type="http://schemas.openxmlformats.org/officeDocument/2006/relationships/oleObject" Target="file:///\\nas\In-Out\&#1054;&#1050;&#1050;&#1048;\!&#1055;&#1088;&#1086;&#1077;&#1082;&#1090;&#1099;%20&#1074;%20&#1088;&#1077;&#1072;&#1083;&#1080;&#1079;&#1072;&#1094;&#1080;&#1080;\&#1057;&#1086;&#1094;&#1080;&#1072;&#1083;&#1100;&#1085;&#1099;&#1077;\AED_KG_&#1048;&#1085;&#1082;&#1083;&#1102;&#1079;&#1080;&#1074;&#1085;&#1086;&#1077;%20&#1086;&#1073;&#1088;&#1072;&#1079;&#1086;&#1074;&#1072;&#1085;&#1080;&#1077;_KG_&#1050;&#1091;&#1085;&#1076;&#1091;&#1079;,%20&#1052;&#1101;&#1101;&#1088;&#1080;&#1084;\5.%20&#1041;&#1072;&#1079;&#1099;\&#1058;&#1054;_AED_&#1080;&#1085;&#1082;&#1083;&#1102;&#1079;&#1080;&#1074;&#1085;&#1086;&#1077;%20&#1086;&#1073;&#1088;&#1072;&#1079;&#1086;&#1074;&#1072;&#1085;&#1080;&#1077;_&#1075;&#1088;&#1072;&#1092;&#1080;&#1082;&#1080;.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10.xml"/><Relationship Id="rId1" Type="http://schemas.microsoft.com/office/2011/relationships/chartStyle" Target="style10.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11.xml"/><Relationship Id="rId1" Type="http://schemas.microsoft.com/office/2011/relationships/chartStyle" Target="style11.xml"/></Relationships>
</file>

<file path=word/charts/_rels/chart37.xml.rels><?xml version="1.0" encoding="UTF-8" standalone="yes"?>
<Relationships xmlns="http://schemas.openxmlformats.org/package/2006/relationships"><Relationship Id="rId3" Type="http://schemas.openxmlformats.org/officeDocument/2006/relationships/oleObject" Target="file:///\\nas\In-Out\&#1054;&#1050;&#1050;&#1048;\!&#1055;&#1088;&#1086;&#1077;&#1082;&#1090;&#1099;%20&#1074;%20&#1088;&#1077;&#1072;&#1083;&#1080;&#1079;&#1072;&#1094;&#1080;&#1080;\&#1057;&#1086;&#1094;&#1080;&#1072;&#1083;&#1100;&#1085;&#1099;&#1077;\AED_KG_&#1048;&#1085;&#1082;&#1083;&#1102;&#1079;&#1080;&#1074;&#1085;&#1086;&#1077;%20&#1086;&#1073;&#1088;&#1072;&#1079;&#1086;&#1074;&#1072;&#1085;&#1080;&#1077;_KG_&#1050;&#1091;&#1085;&#1076;&#1091;&#1079;,%20&#1052;&#1101;&#1101;&#1088;&#1080;&#1084;\5.%20&#1041;&#1072;&#1079;&#1099;\&#1058;&#1054;_AED_&#1080;&#1085;&#1082;&#1083;&#1102;&#1079;&#1080;&#1074;&#1085;&#1086;&#1077;%20&#1086;&#1073;&#1088;&#1072;&#1079;&#1086;&#1074;&#1072;&#1085;&#1080;&#1077;_&#1075;&#1088;&#1072;&#1092;&#1080;&#1082;&#1080;.xlsx" TargetMode="External"/><Relationship Id="rId2" Type="http://schemas.microsoft.com/office/2011/relationships/chartColorStyle" Target="colors12.xml"/><Relationship Id="rId1" Type="http://schemas.microsoft.com/office/2011/relationships/chartStyle" Target="style12.xml"/></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13.xml"/><Relationship Id="rId1" Type="http://schemas.microsoft.com/office/2011/relationships/chartStyle" Target="style13.xml"/></Relationships>
</file>

<file path=word/charts/_rels/chart4.xml.rels><?xml version="1.0" encoding="UTF-8" standalone="yes"?>
<Relationships xmlns="http://schemas.openxmlformats.org/package/2006/relationships"><Relationship Id="rId3" Type="http://schemas.openxmlformats.org/officeDocument/2006/relationships/oleObject" Target="file:///\\nas\In-Out\&#1054;&#1050;&#1050;&#1048;\!&#1055;&#1088;&#1086;&#1077;&#1082;&#1090;&#1099;%20&#1074;%20&#1088;&#1077;&#1072;&#1083;&#1080;&#1079;&#1072;&#1094;&#1080;&#1080;\&#1057;&#1086;&#1094;&#1080;&#1072;&#1083;&#1100;&#1085;&#1099;&#1077;\AED_KG_&#1048;&#1085;&#1082;&#1083;&#1102;&#1079;&#1080;&#1074;&#1085;&#1086;&#1077;%20&#1086;&#1073;&#1088;&#1072;&#1079;&#1086;&#1074;&#1072;&#1085;&#1080;&#1077;_KG_&#1050;&#1091;&#1085;&#1076;&#1091;&#1079;,%20&#1052;&#1101;&#1101;&#1088;&#1080;&#1084;\5.%20&#1041;&#1072;&#1079;&#1099;\&#1058;&#1054;_AED_&#1080;&#1085;&#1082;&#1083;&#1102;&#1079;&#1080;&#1074;&#1085;&#1086;&#1077;%20&#1086;&#1073;&#1088;&#1072;&#1079;&#1086;&#1074;&#1072;&#1085;&#1080;&#1077;_&#1075;&#1088;&#1072;&#1092;&#1080;&#1082;&#1080;.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4.xml"/><Relationship Id="rId1" Type="http://schemas.microsoft.com/office/2011/relationships/chartStyle" Target="style14.xml"/></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46.xml.rels><?xml version="1.0" encoding="UTF-8" standalone="yes"?>
<Relationships xmlns="http://schemas.openxmlformats.org/package/2006/relationships"><Relationship Id="rId3" Type="http://schemas.openxmlformats.org/officeDocument/2006/relationships/oleObject" Target="file:///E:\&#1052;&#1101;&#1101;&#1088;&#1080;&#1084;\&#1052;-&#1042;&#1077;&#1082;&#1090;&#1086;&#1088;\&#1048;&#1085;&#1082;&#1083;&#1102;&#1079;&#1080;&#1074;&#1085;&#1086;&#1077;%20&#1086;&#1073;&#1088;&#1072;&#1079;&#1086;&#1074;&#1072;&#1085;&#1080;&#1077;\&#1058;&#1054;_AED_&#1080;&#1085;&#1082;&#1083;&#1102;&#1079;&#1080;&#1074;&#1085;&#1086;&#1077;%20&#1086;&#1073;&#1088;&#1072;&#1079;&#1086;&#1074;&#1072;&#1085;&#1080;&#1077;_&#1075;&#1088;&#1072;&#1092;&#1080;&#1082;&#1080;_v3.xlsx" TargetMode="External"/><Relationship Id="rId2" Type="http://schemas.microsoft.com/office/2011/relationships/chartColorStyle" Target="colors15.xml"/><Relationship Id="rId1" Type="http://schemas.microsoft.com/office/2011/relationships/chartStyle" Target="style15.xml"/></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5.xml.rels><?xml version="1.0" encoding="UTF-8" standalone="yes"?>
<Relationships xmlns="http://schemas.openxmlformats.org/package/2006/relationships"><Relationship Id="rId3" Type="http://schemas.openxmlformats.org/officeDocument/2006/relationships/oleObject" Target="file:///\\nas\In-Out\&#1054;&#1050;&#1050;&#1048;\!&#1055;&#1088;&#1086;&#1077;&#1082;&#1090;&#1099;%20&#1074;%20&#1088;&#1077;&#1072;&#1083;&#1080;&#1079;&#1072;&#1094;&#1080;&#1080;\&#1057;&#1086;&#1094;&#1080;&#1072;&#1083;&#1100;&#1085;&#1099;&#1077;\AED_KG_&#1048;&#1085;&#1082;&#1083;&#1102;&#1079;&#1080;&#1074;&#1085;&#1086;&#1077;%20&#1086;&#1073;&#1088;&#1072;&#1079;&#1086;&#1074;&#1072;&#1085;&#1080;&#1077;_KG_&#1050;&#1091;&#1085;&#1076;&#1091;&#1079;,%20&#1052;&#1101;&#1101;&#1088;&#1080;&#1084;\5.%20&#1041;&#1072;&#1079;&#1099;\&#1058;&#1054;_AED_&#1080;&#1085;&#1082;&#1083;&#1102;&#1079;&#1080;&#1074;&#1085;&#1086;&#1077;%20&#1086;&#1073;&#1088;&#1072;&#1079;&#1086;&#1074;&#1072;&#1085;&#1080;&#1077;_&#1075;&#1088;&#1072;&#1092;&#1080;&#1082;&#1080;.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68.xml.rels><?xml version="1.0" encoding="UTF-8" standalone="yes"?>
<Relationships xmlns="http://schemas.openxmlformats.org/package/2006/relationships"><Relationship Id="rId3" Type="http://schemas.openxmlformats.org/officeDocument/2006/relationships/oleObject" Target="file:///C:\Users\Meerim\Downloads\&#1058;&#1054;_AED_&#1080;&#1085;&#1082;&#1083;&#1102;&#1079;&#1080;&#1074;&#1085;&#1086;&#1077;%20&#1086;&#1073;&#1088;&#1072;&#1079;&#1086;&#1074;&#1072;&#1085;&#1080;&#1077;_10.03.2023.xlsx" TargetMode="External"/><Relationship Id="rId2" Type="http://schemas.microsoft.com/office/2011/relationships/chartColorStyle" Target="colors16.xml"/><Relationship Id="rId1" Type="http://schemas.microsoft.com/office/2011/relationships/chartStyle" Target="style16.xml"/></Relationships>
</file>

<file path=word/charts/_rels/chart69.xml.rels><?xml version="1.0" encoding="UTF-8" standalone="yes"?>
<Relationships xmlns="http://schemas.openxmlformats.org/package/2006/relationships"><Relationship Id="rId3" Type="http://schemas.openxmlformats.org/officeDocument/2006/relationships/oleObject" Target="file:///C:\Users\Meerim\Downloads\&#1058;&#1054;_AED_&#1080;&#1085;&#1082;&#1083;&#1102;&#1079;&#1080;&#1074;&#1085;&#1086;&#1077;%20&#1086;&#1073;&#1088;&#1072;&#1079;&#1086;&#1074;&#1072;&#1085;&#1080;&#1077;_10.03.2023.xlsx" TargetMode="External"/><Relationship Id="rId2" Type="http://schemas.microsoft.com/office/2011/relationships/chartColorStyle" Target="colors17.xml"/><Relationship Id="rId1" Type="http://schemas.microsoft.com/office/2011/relationships/chartStyle" Target="style17.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ky-KG" sz="800">
                <a:solidFill>
                  <a:sysClr val="windowText" lastClr="000000"/>
                </a:solidFill>
                <a:latin typeface="Verdana" panose="020B0604030504040204" pitchFamily="34" charset="0"/>
                <a:ea typeface="Verdana" panose="020B0604030504040204" pitchFamily="34" charset="0"/>
              </a:rPr>
              <a:t>Скажите, пожалуйста, Вы слышали или не слышали о Программе и о Концепции развития инклюзивного образования в Кыргызской Республике в 2019-2023 гг.? </a:t>
            </a:r>
          </a:p>
        </c:rich>
      </c:tx>
      <c:layout>
        <c:manualLayout>
          <c:xMode val="edge"/>
          <c:yMode val="edge"/>
          <c:x val="9.6152668416447942E-2"/>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KG"/>
        </a:p>
      </c:txPr>
    </c:title>
    <c:autoTitleDeleted val="0"/>
    <c:plotArea>
      <c:layout/>
      <c:barChart>
        <c:barDir val="bar"/>
        <c:grouping val="clustered"/>
        <c:varyColors val="0"/>
        <c:ser>
          <c:idx val="0"/>
          <c:order val="0"/>
          <c:tx>
            <c:v>Директора</c:v>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23F-435E-BF3C-2555FBD624A4}"/>
                </c:ext>
              </c:extLst>
            </c:dLbl>
            <c:dLbl>
              <c:idx val="3"/>
              <c:delete val="1"/>
              <c:extLst>
                <c:ext xmlns:c15="http://schemas.microsoft.com/office/drawing/2012/chart" uri="{CE6537A1-D6FC-4f65-9D91-7224C49458BB}"/>
                <c:ext xmlns:c16="http://schemas.microsoft.com/office/drawing/2014/chart" uri="{C3380CC4-5D6E-409C-BE32-E72D297353CC}">
                  <c16:uniqueId val="{00000001-B23F-435E-BF3C-2555FBD624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'Глава 2 частоты'!$R$2:$R$5</c:f>
              <c:strCache>
                <c:ptCount val="4"/>
                <c:pt idx="0">
                  <c:v>Да, слышал (-а) про Концепцию</c:v>
                </c:pt>
                <c:pt idx="1">
                  <c:v>Да, слышал (-а) про Программу</c:v>
                </c:pt>
                <c:pt idx="2">
                  <c:v>Да, слышал (-а) про Программу и Концепцию</c:v>
                </c:pt>
                <c:pt idx="3">
                  <c:v>Нет, не слышал (-а)</c:v>
                </c:pt>
              </c:strCache>
            </c:strRef>
          </c:cat>
          <c:val>
            <c:numRef>
              <c:f>'Глава 2 частоты'!$S$2:$S$5</c:f>
              <c:numCache>
                <c:formatCode>0%</c:formatCode>
                <c:ptCount val="4"/>
                <c:pt idx="0">
                  <c:v>0</c:v>
                </c:pt>
                <c:pt idx="1">
                  <c:v>0.33333333333333326</c:v>
                </c:pt>
                <c:pt idx="2">
                  <c:v>0.66666666666666652</c:v>
                </c:pt>
                <c:pt idx="3">
                  <c:v>0</c:v>
                </c:pt>
              </c:numCache>
            </c:numRef>
          </c:val>
          <c:extLst>
            <c:ext xmlns:c16="http://schemas.microsoft.com/office/drawing/2014/chart" uri="{C3380CC4-5D6E-409C-BE32-E72D297353CC}">
              <c16:uniqueId val="{00000002-B23F-435E-BF3C-2555FBD624A4}"/>
            </c:ext>
          </c:extLst>
        </c:ser>
        <c:ser>
          <c:idx val="1"/>
          <c:order val="1"/>
          <c:tx>
            <c:v>Учителя</c:v>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B23F-435E-BF3C-2555FBD624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'Глава 2 частоты'!$R$2:$R$5</c:f>
              <c:strCache>
                <c:ptCount val="4"/>
                <c:pt idx="0">
                  <c:v>Да, слышал (-а) про Концепцию</c:v>
                </c:pt>
                <c:pt idx="1">
                  <c:v>Да, слышал (-а) про Программу</c:v>
                </c:pt>
                <c:pt idx="2">
                  <c:v>Да, слышал (-а) про Программу и Концепцию</c:v>
                </c:pt>
                <c:pt idx="3">
                  <c:v>Нет, не слышал (-а)</c:v>
                </c:pt>
              </c:strCache>
            </c:strRef>
          </c:cat>
          <c:val>
            <c:numRef>
              <c:f>'Глава 2 частоты'!$T$2:$T$5</c:f>
              <c:numCache>
                <c:formatCode>0%</c:formatCode>
                <c:ptCount val="4"/>
                <c:pt idx="0">
                  <c:v>0.16666666666666663</c:v>
                </c:pt>
                <c:pt idx="1">
                  <c:v>0.16666666666666663</c:v>
                </c:pt>
                <c:pt idx="2">
                  <c:v>0.33333333333333326</c:v>
                </c:pt>
                <c:pt idx="3">
                  <c:v>0.33333333333333326</c:v>
                </c:pt>
              </c:numCache>
            </c:numRef>
          </c:val>
          <c:extLst>
            <c:ext xmlns:c16="http://schemas.microsoft.com/office/drawing/2014/chart" uri="{C3380CC4-5D6E-409C-BE32-E72D297353CC}">
              <c16:uniqueId val="{00000004-B23F-435E-BF3C-2555FBD624A4}"/>
            </c:ext>
          </c:extLst>
        </c:ser>
        <c:ser>
          <c:idx val="2"/>
          <c:order val="2"/>
          <c:tx>
            <c:v>Родители детей с инвалидностью</c:v>
          </c:tx>
          <c:spPr>
            <a:solidFill>
              <a:schemeClr val="accent3"/>
            </a:solidFill>
            <a:ln>
              <a:noFill/>
            </a:ln>
            <a:effectLst/>
          </c:spPr>
          <c:invertIfNegative val="0"/>
          <c:cat>
            <c:strRef>
              <c:f>'Глава 2 частоты'!$R$2:$R$5</c:f>
              <c:strCache>
                <c:ptCount val="4"/>
                <c:pt idx="0">
                  <c:v>Да, слышал (-а) про Концепцию</c:v>
                </c:pt>
                <c:pt idx="1">
                  <c:v>Да, слышал (-а) про Программу</c:v>
                </c:pt>
                <c:pt idx="2">
                  <c:v>Да, слышал (-а) про Программу и Концепцию</c:v>
                </c:pt>
                <c:pt idx="3">
                  <c:v>Нет, не слышал (-а)</c:v>
                </c:pt>
              </c:strCache>
            </c:strRef>
          </c:cat>
          <c:val>
            <c:numRef>
              <c:f>'Глава 2 частоты'!$U$2:$U$5</c:f>
              <c:numCache>
                <c:formatCode>0%</c:formatCode>
                <c:ptCount val="4"/>
                <c:pt idx="0">
                  <c:v>0</c:v>
                </c:pt>
                <c:pt idx="1">
                  <c:v>0</c:v>
                </c:pt>
                <c:pt idx="2">
                  <c:v>0.33333333333333326</c:v>
                </c:pt>
                <c:pt idx="3">
                  <c:v>0.66666666666666652</c:v>
                </c:pt>
              </c:numCache>
            </c:numRef>
          </c:val>
          <c:extLst>
            <c:ext xmlns:c16="http://schemas.microsoft.com/office/drawing/2014/chart" uri="{C3380CC4-5D6E-409C-BE32-E72D297353CC}">
              <c16:uniqueId val="{00000005-B23F-435E-BF3C-2555FBD624A4}"/>
            </c:ext>
          </c:extLst>
        </c:ser>
        <c:ser>
          <c:idx val="3"/>
          <c:order val="3"/>
          <c:tx>
            <c:v>Члены родительских комитетов</c:v>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B23F-435E-BF3C-2555FBD624A4}"/>
                </c:ext>
              </c:extLst>
            </c:dLbl>
            <c:dLbl>
              <c:idx val="1"/>
              <c:delete val="1"/>
              <c:extLst>
                <c:ext xmlns:c15="http://schemas.microsoft.com/office/drawing/2012/chart" uri="{CE6537A1-D6FC-4f65-9D91-7224C49458BB}"/>
                <c:ext xmlns:c16="http://schemas.microsoft.com/office/drawing/2014/chart" uri="{C3380CC4-5D6E-409C-BE32-E72D297353CC}">
                  <c16:uniqueId val="{00000007-B23F-435E-BF3C-2555FBD624A4}"/>
                </c:ext>
              </c:extLst>
            </c:dLbl>
            <c:dLbl>
              <c:idx val="2"/>
              <c:layout>
                <c:manualLayout>
                  <c:x val="0"/>
                  <c:y val="3.33016175071360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23F-435E-BF3C-2555FBD624A4}"/>
                </c:ext>
              </c:extLst>
            </c:dLbl>
            <c:dLbl>
              <c:idx val="3"/>
              <c:layout>
                <c:manualLayout>
                  <c:x val="0"/>
                  <c:y val="2.8544243577545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23F-435E-BF3C-2555FBD624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'Глава 2 частоты'!$R$2:$R$5</c:f>
              <c:strCache>
                <c:ptCount val="4"/>
                <c:pt idx="0">
                  <c:v>Да, слышал (-а) про Концепцию</c:v>
                </c:pt>
                <c:pt idx="1">
                  <c:v>Да, слышал (-а) про Программу</c:v>
                </c:pt>
                <c:pt idx="2">
                  <c:v>Да, слышал (-а) про Программу и Концепцию</c:v>
                </c:pt>
                <c:pt idx="3">
                  <c:v>Нет, не слышал (-а)</c:v>
                </c:pt>
              </c:strCache>
            </c:strRef>
          </c:cat>
          <c:val>
            <c:numRef>
              <c:f>'Глава 2 частоты'!$V$2:$V$5</c:f>
              <c:numCache>
                <c:formatCode>0%</c:formatCode>
                <c:ptCount val="4"/>
                <c:pt idx="0">
                  <c:v>0</c:v>
                </c:pt>
                <c:pt idx="1">
                  <c:v>0</c:v>
                </c:pt>
                <c:pt idx="2">
                  <c:v>0.33333333333333326</c:v>
                </c:pt>
                <c:pt idx="3">
                  <c:v>0.66666666666666652</c:v>
                </c:pt>
              </c:numCache>
            </c:numRef>
          </c:val>
          <c:extLst>
            <c:ext xmlns:c16="http://schemas.microsoft.com/office/drawing/2014/chart" uri="{C3380CC4-5D6E-409C-BE32-E72D297353CC}">
              <c16:uniqueId val="{0000000A-B23F-435E-BF3C-2555FBD624A4}"/>
            </c:ext>
          </c:extLst>
        </c:ser>
        <c:dLbls>
          <c:showLegendKey val="0"/>
          <c:showVal val="0"/>
          <c:showCatName val="0"/>
          <c:showSerName val="0"/>
          <c:showPercent val="0"/>
          <c:showBubbleSize val="0"/>
        </c:dLbls>
        <c:gapWidth val="182"/>
        <c:axId val="412156015"/>
        <c:axId val="409407375"/>
      </c:barChart>
      <c:catAx>
        <c:axId val="41215601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ru-KG"/>
          </a:p>
        </c:txPr>
        <c:crossAx val="409407375"/>
        <c:crosses val="autoZero"/>
        <c:auto val="1"/>
        <c:lblAlgn val="ctr"/>
        <c:lblOffset val="100"/>
        <c:noMultiLvlLbl val="0"/>
      </c:catAx>
      <c:valAx>
        <c:axId val="409407375"/>
        <c:scaling>
          <c:orientation val="minMax"/>
        </c:scaling>
        <c:delete val="1"/>
        <c:axPos val="t"/>
        <c:majorGridlines>
          <c:spPr>
            <a:ln w="9525" cap="flat" cmpd="sng" algn="ctr">
              <a:noFill/>
              <a:round/>
            </a:ln>
            <a:effectLst/>
          </c:spPr>
        </c:majorGridlines>
        <c:numFmt formatCode="0%" sourceLinked="1"/>
        <c:majorTickMark val="none"/>
        <c:minorTickMark val="none"/>
        <c:tickLblPos val="nextTo"/>
        <c:crossAx val="41215601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ru-KG"/>
        </a:p>
      </c:txPr>
    </c:legend>
    <c:plotVisOnly val="1"/>
    <c:dispBlanksAs val="gap"/>
    <c:showDLblsOverMax val="0"/>
  </c:chart>
  <c:spPr>
    <a:solidFill>
      <a:schemeClr val="bg1"/>
    </a:solidFill>
    <a:ln w="9525" cap="flat" cmpd="sng" algn="ctr">
      <a:noFill/>
      <a:round/>
    </a:ln>
    <a:effectLst/>
  </c:spPr>
  <c:txPr>
    <a:bodyPr/>
    <a:lstStyle/>
    <a:p>
      <a:pPr>
        <a:defRPr/>
      </a:pPr>
      <a:endParaRPr lang="ru-KG"/>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chemeClr val="tx1">
                    <a:lumMod val="65000"/>
                    <a:lumOff val="35000"/>
                  </a:schemeClr>
                </a:solidFill>
                <a:latin typeface="+mj-lt"/>
                <a:ea typeface="+mn-ea"/>
                <a:cs typeface="+mn-cs"/>
              </a:defRPr>
            </a:pPr>
            <a:r>
              <a:rPr lang="ru-RU" sz="900" baseline="0">
                <a:solidFill>
                  <a:sysClr val="windowText" lastClr="000000"/>
                </a:solidFill>
                <a:latin typeface="+mj-lt"/>
                <a:ea typeface="Verdana"/>
              </a:rPr>
              <a:t>  </a:t>
            </a:r>
            <a:r>
              <a:rPr lang="ru-RU" sz="900">
                <a:solidFill>
                  <a:sysClr val="windowText" lastClr="000000"/>
                </a:solidFill>
                <a:latin typeface="+mj-lt"/>
                <a:ea typeface="Verdana"/>
              </a:rPr>
              <a:t>Каким стало обучение Вашего ребёнка в нынешней школе?</a:t>
            </a:r>
            <a:endParaRPr lang="ru-RU" sz="900">
              <a:latin typeface="+mj-lt"/>
            </a:endParaRPr>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3 частоты'!$J$25</c:f>
              <c:strCache>
                <c:ptCount val="1"/>
                <c:pt idx="0">
                  <c:v>Мой ребёнок стал обучаться в обычном классе со сверстниками</c:v>
                </c:pt>
              </c:strCache>
            </c:strRef>
          </c:cat>
          <c:val>
            <c:numRef>
              <c:f>'Глава 3 частоты'!$K$25</c:f>
              <c:numCache>
                <c:formatCode>0%</c:formatCode>
                <c:ptCount val="1"/>
                <c:pt idx="0">
                  <c:v>1</c:v>
                </c:pt>
              </c:numCache>
            </c:numRef>
          </c:val>
          <c:extLst>
            <c:ext xmlns:c16="http://schemas.microsoft.com/office/drawing/2014/chart" uri="{C3380CC4-5D6E-409C-BE32-E72D297353CC}">
              <c16:uniqueId val="{00000000-CA40-4B0C-9A41-977DB13D719B}"/>
            </c:ext>
          </c:extLst>
        </c:ser>
        <c:dLbls>
          <c:showLegendKey val="0"/>
          <c:showVal val="0"/>
          <c:showCatName val="0"/>
          <c:showSerName val="0"/>
          <c:showPercent val="0"/>
          <c:showBubbleSize val="0"/>
        </c:dLbls>
        <c:gapWidth val="182"/>
        <c:axId val="1392010144"/>
        <c:axId val="1344253696"/>
      </c:barChart>
      <c:catAx>
        <c:axId val="1392010144"/>
        <c:scaling>
          <c:orientation val="minMax"/>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j-lt"/>
                <a:ea typeface="Verdana" panose="020B0604030504040204" pitchFamily="34" charset="0"/>
                <a:cs typeface="+mn-cs"/>
              </a:defRPr>
            </a:pPr>
            <a:endParaRPr lang="ru-KG"/>
          </a:p>
        </c:txPr>
        <c:crossAx val="1344253696"/>
        <c:crosses val="autoZero"/>
        <c:auto val="1"/>
        <c:lblAlgn val="ctr"/>
        <c:lblOffset val="100"/>
        <c:noMultiLvlLbl val="0"/>
      </c:catAx>
      <c:valAx>
        <c:axId val="1344253696"/>
        <c:scaling>
          <c:orientation val="minMax"/>
        </c:scaling>
        <c:delete val="1"/>
        <c:axPos val="b"/>
        <c:majorGridlines>
          <c:spPr>
            <a:prstGeom prst="rect">
              <a:avLst/>
            </a:prstGeom>
            <a:ln w="9525" cap="flat" cmpd="sng" algn="ctr">
              <a:noFill/>
              <a:round/>
            </a:ln>
            <a:effectLst/>
          </c:spPr>
        </c:majorGridlines>
        <c:numFmt formatCode="0%" sourceLinked="1"/>
        <c:majorTickMark val="none"/>
        <c:minorTickMark val="none"/>
        <c:tickLblPos val="nextTo"/>
        <c:crossAx val="1392010144"/>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ky-KG" sz="900">
                <a:solidFill>
                  <a:sysClr val="windowText" lastClr="000000"/>
                </a:solidFill>
              </a:rPr>
              <a:t>Как Вы считаете, как нормотипичные</a:t>
            </a:r>
            <a:r>
              <a:rPr lang="ky-KG" sz="900" baseline="0">
                <a:solidFill>
                  <a:sysClr val="windowText" lastClr="000000"/>
                </a:solidFill>
              </a:rPr>
              <a:t> ученики/одноклассники </a:t>
            </a:r>
            <a:r>
              <a:rPr lang="ky-KG" sz="900">
                <a:solidFill>
                  <a:sysClr val="windowText" lastClr="000000"/>
                </a:solidFill>
              </a:rPr>
              <a:t>относятся к детям с инвалидностью?</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ru-KG"/>
        </a:p>
      </c:txPr>
    </c:title>
    <c:autoTitleDeleted val="0"/>
    <c:plotArea>
      <c:layout/>
      <c:barChart>
        <c:barDir val="bar"/>
        <c:grouping val="clustered"/>
        <c:varyColors val="0"/>
        <c:ser>
          <c:idx val="0"/>
          <c:order val="0"/>
          <c:tx>
            <c:strRef>
              <c:f>'Глава 3 частоты'!$W$16</c:f>
              <c:strCache>
                <c:ptCount val="1"/>
                <c:pt idx="0">
                  <c:v>Директора </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A458-4C28-ADB8-5316BC8D1778}"/>
                </c:ext>
              </c:extLst>
            </c:dLbl>
            <c:dLbl>
              <c:idx val="2"/>
              <c:delete val="1"/>
              <c:extLst>
                <c:ext xmlns:c15="http://schemas.microsoft.com/office/drawing/2012/chart" uri="{CE6537A1-D6FC-4f65-9D91-7224C49458BB}"/>
                <c:ext xmlns:c16="http://schemas.microsoft.com/office/drawing/2014/chart" uri="{C3380CC4-5D6E-409C-BE32-E72D297353CC}">
                  <c16:uniqueId val="{00000001-A458-4C28-ADB8-5316BC8D1778}"/>
                </c:ext>
              </c:extLst>
            </c:dLbl>
            <c:dLbl>
              <c:idx val="3"/>
              <c:delete val="1"/>
              <c:extLst>
                <c:ext xmlns:c15="http://schemas.microsoft.com/office/drawing/2012/chart" uri="{CE6537A1-D6FC-4f65-9D91-7224C49458BB}"/>
                <c:ext xmlns:c16="http://schemas.microsoft.com/office/drawing/2014/chart" uri="{C3380CC4-5D6E-409C-BE32-E72D297353CC}">
                  <c16:uniqueId val="{00000002-A458-4C28-ADB8-5316BC8D17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'Глава 3 частоты'!$U$17:$V$20</c:f>
              <c:strCache>
                <c:ptCount val="4"/>
                <c:pt idx="0">
                  <c:v>Полностью положительно</c:v>
                </c:pt>
                <c:pt idx="1">
                  <c:v>Скорее положительно</c:v>
                </c:pt>
                <c:pt idx="2">
                  <c:v>Скорее отрицательно</c:v>
                </c:pt>
                <c:pt idx="3">
                  <c:v>Полностью отрицательно</c:v>
                </c:pt>
              </c:strCache>
              <c:extLst/>
            </c:strRef>
          </c:cat>
          <c:val>
            <c:numRef>
              <c:f>'Глава 3 частоты'!$W$17:$W$20</c:f>
              <c:numCache>
                <c:formatCode>0%</c:formatCode>
                <c:ptCount val="4"/>
                <c:pt idx="0">
                  <c:v>1</c:v>
                </c:pt>
                <c:pt idx="1">
                  <c:v>0</c:v>
                </c:pt>
                <c:pt idx="2">
                  <c:v>0</c:v>
                </c:pt>
                <c:pt idx="3">
                  <c:v>0</c:v>
                </c:pt>
              </c:numCache>
            </c:numRef>
          </c:val>
          <c:extLst>
            <c:ext xmlns:c16="http://schemas.microsoft.com/office/drawing/2014/chart" uri="{C3380CC4-5D6E-409C-BE32-E72D297353CC}">
              <c16:uniqueId val="{00000003-A458-4C28-ADB8-5316BC8D1778}"/>
            </c:ext>
          </c:extLst>
        </c:ser>
        <c:ser>
          <c:idx val="1"/>
          <c:order val="1"/>
          <c:tx>
            <c:strRef>
              <c:f>'Глава 3 частоты'!$X$16</c:f>
              <c:strCache>
                <c:ptCount val="1"/>
                <c:pt idx="0">
                  <c:v>Учителя</c:v>
                </c:pt>
              </c:strCache>
            </c:strRef>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A458-4C28-ADB8-5316BC8D1778}"/>
                </c:ext>
              </c:extLst>
            </c:dLbl>
            <c:dLbl>
              <c:idx val="3"/>
              <c:delete val="1"/>
              <c:extLst>
                <c:ext xmlns:c15="http://schemas.microsoft.com/office/drawing/2012/chart" uri="{CE6537A1-D6FC-4f65-9D91-7224C49458BB}"/>
                <c:ext xmlns:c16="http://schemas.microsoft.com/office/drawing/2014/chart" uri="{C3380CC4-5D6E-409C-BE32-E72D297353CC}">
                  <c16:uniqueId val="{00000005-A458-4C28-ADB8-5316BC8D17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'Глава 3 частоты'!$U$17:$V$20</c:f>
              <c:strCache>
                <c:ptCount val="4"/>
                <c:pt idx="0">
                  <c:v>Полностью положительно</c:v>
                </c:pt>
                <c:pt idx="1">
                  <c:v>Скорее положительно</c:v>
                </c:pt>
                <c:pt idx="2">
                  <c:v>Скорее отрицательно</c:v>
                </c:pt>
                <c:pt idx="3">
                  <c:v>Полностью отрицательно</c:v>
                </c:pt>
              </c:strCache>
              <c:extLst/>
            </c:strRef>
          </c:cat>
          <c:val>
            <c:numRef>
              <c:f>'Глава 3 частоты'!$X$17:$X$20</c:f>
              <c:numCache>
                <c:formatCode>0%</c:formatCode>
                <c:ptCount val="4"/>
                <c:pt idx="0">
                  <c:v>0.5</c:v>
                </c:pt>
                <c:pt idx="1">
                  <c:v>0.5</c:v>
                </c:pt>
                <c:pt idx="2">
                  <c:v>0</c:v>
                </c:pt>
                <c:pt idx="3">
                  <c:v>0</c:v>
                </c:pt>
              </c:numCache>
            </c:numRef>
          </c:val>
          <c:extLst>
            <c:ext xmlns:c16="http://schemas.microsoft.com/office/drawing/2014/chart" uri="{C3380CC4-5D6E-409C-BE32-E72D297353CC}">
              <c16:uniqueId val="{00000006-A458-4C28-ADB8-5316BC8D1778}"/>
            </c:ext>
          </c:extLst>
        </c:ser>
        <c:ser>
          <c:idx val="2"/>
          <c:order val="2"/>
          <c:tx>
            <c:strRef>
              <c:f>'Глава 3 частоты'!$Y$16</c:f>
              <c:strCache>
                <c:ptCount val="1"/>
                <c:pt idx="0">
                  <c:v>Родители детей с инвалидностью</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7-A458-4C28-ADB8-5316BC8D1778}"/>
                </c:ext>
              </c:extLst>
            </c:dLbl>
            <c:dLbl>
              <c:idx val="3"/>
              <c:delete val="1"/>
              <c:extLst>
                <c:ext xmlns:c15="http://schemas.microsoft.com/office/drawing/2012/chart" uri="{CE6537A1-D6FC-4f65-9D91-7224C49458BB}"/>
                <c:ext xmlns:c16="http://schemas.microsoft.com/office/drawing/2014/chart" uri="{C3380CC4-5D6E-409C-BE32-E72D297353CC}">
                  <c16:uniqueId val="{00000008-A458-4C28-ADB8-5316BC8D17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'Глава 3 частоты'!$U$17:$V$20</c:f>
              <c:strCache>
                <c:ptCount val="4"/>
                <c:pt idx="0">
                  <c:v>Полностью положительно</c:v>
                </c:pt>
                <c:pt idx="1">
                  <c:v>Скорее положительно</c:v>
                </c:pt>
                <c:pt idx="2">
                  <c:v>Скорее отрицательно</c:v>
                </c:pt>
                <c:pt idx="3">
                  <c:v>Полностью отрицательно</c:v>
                </c:pt>
              </c:strCache>
              <c:extLst/>
            </c:strRef>
          </c:cat>
          <c:val>
            <c:numRef>
              <c:f>'Глава 3 частоты'!$Y$17:$Y$20</c:f>
              <c:numCache>
                <c:formatCode>0%</c:formatCode>
                <c:ptCount val="4"/>
                <c:pt idx="0">
                  <c:v>0.66666666666666652</c:v>
                </c:pt>
                <c:pt idx="1">
                  <c:v>0.33333333333333326</c:v>
                </c:pt>
                <c:pt idx="2">
                  <c:v>0</c:v>
                </c:pt>
                <c:pt idx="3">
                  <c:v>0</c:v>
                </c:pt>
              </c:numCache>
            </c:numRef>
          </c:val>
          <c:extLst>
            <c:ext xmlns:c16="http://schemas.microsoft.com/office/drawing/2014/chart" uri="{C3380CC4-5D6E-409C-BE32-E72D297353CC}">
              <c16:uniqueId val="{00000009-A458-4C28-ADB8-5316BC8D1778}"/>
            </c:ext>
          </c:extLst>
        </c:ser>
        <c:ser>
          <c:idx val="3"/>
          <c:order val="3"/>
          <c:tx>
            <c:strRef>
              <c:f>'Глава 3 частоты'!$Z$16</c:f>
              <c:strCache>
                <c:ptCount val="1"/>
                <c:pt idx="0">
                  <c:v>Члены родительских комитетов</c:v>
                </c:pt>
              </c:strCache>
            </c:strRef>
          </c:tx>
          <c:spPr>
            <a:solidFill>
              <a:schemeClr val="accent4"/>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A-A458-4C28-ADB8-5316BC8D1778}"/>
                </c:ext>
              </c:extLst>
            </c:dLbl>
            <c:dLbl>
              <c:idx val="3"/>
              <c:delete val="1"/>
              <c:extLst>
                <c:ext xmlns:c15="http://schemas.microsoft.com/office/drawing/2012/chart" uri="{CE6537A1-D6FC-4f65-9D91-7224C49458BB}"/>
                <c:ext xmlns:c16="http://schemas.microsoft.com/office/drawing/2014/chart" uri="{C3380CC4-5D6E-409C-BE32-E72D297353CC}">
                  <c16:uniqueId val="{0000000B-A458-4C28-ADB8-5316BC8D17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'Глава 3 частоты'!$U$17:$V$20</c:f>
              <c:strCache>
                <c:ptCount val="4"/>
                <c:pt idx="0">
                  <c:v>Полностью положительно</c:v>
                </c:pt>
                <c:pt idx="1">
                  <c:v>Скорее положительно</c:v>
                </c:pt>
                <c:pt idx="2">
                  <c:v>Скорее отрицательно</c:v>
                </c:pt>
                <c:pt idx="3">
                  <c:v>Полностью отрицательно</c:v>
                </c:pt>
              </c:strCache>
              <c:extLst/>
            </c:strRef>
          </c:cat>
          <c:val>
            <c:numRef>
              <c:f>'Глава 3 частоты'!$Z$17:$Z$20</c:f>
              <c:numCache>
                <c:formatCode>0%</c:formatCode>
                <c:ptCount val="4"/>
                <c:pt idx="0">
                  <c:v>0.66666666666666652</c:v>
                </c:pt>
                <c:pt idx="1">
                  <c:v>0.33333333333333326</c:v>
                </c:pt>
                <c:pt idx="2">
                  <c:v>0</c:v>
                </c:pt>
                <c:pt idx="3">
                  <c:v>0</c:v>
                </c:pt>
              </c:numCache>
            </c:numRef>
          </c:val>
          <c:extLst>
            <c:ext xmlns:c16="http://schemas.microsoft.com/office/drawing/2014/chart" uri="{C3380CC4-5D6E-409C-BE32-E72D297353CC}">
              <c16:uniqueId val="{0000000C-A458-4C28-ADB8-5316BC8D1778}"/>
            </c:ext>
          </c:extLst>
        </c:ser>
        <c:dLbls>
          <c:showLegendKey val="0"/>
          <c:showVal val="0"/>
          <c:showCatName val="0"/>
          <c:showSerName val="0"/>
          <c:showPercent val="0"/>
          <c:showBubbleSize val="0"/>
        </c:dLbls>
        <c:gapWidth val="182"/>
        <c:axId val="446664575"/>
        <c:axId val="446719551"/>
      </c:barChart>
      <c:catAx>
        <c:axId val="446664575"/>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G"/>
          </a:p>
        </c:txPr>
        <c:crossAx val="446719551"/>
        <c:crosses val="autoZero"/>
        <c:auto val="1"/>
        <c:lblAlgn val="ctr"/>
        <c:lblOffset val="100"/>
        <c:noMultiLvlLbl val="0"/>
      </c:catAx>
      <c:valAx>
        <c:axId val="446719551"/>
        <c:scaling>
          <c:orientation val="minMax"/>
        </c:scaling>
        <c:delete val="1"/>
        <c:axPos val="t"/>
        <c:majorGridlines>
          <c:spPr>
            <a:ln w="9525" cap="flat" cmpd="sng" algn="ctr">
              <a:noFill/>
              <a:round/>
            </a:ln>
            <a:effectLst/>
          </c:spPr>
        </c:majorGridlines>
        <c:numFmt formatCode="0%" sourceLinked="1"/>
        <c:majorTickMark val="none"/>
        <c:minorTickMark val="none"/>
        <c:tickLblPos val="nextTo"/>
        <c:crossAx val="446664575"/>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G"/>
        </a:p>
      </c:txPr>
    </c:legend>
    <c:plotVisOnly val="1"/>
    <c:dispBlanksAs val="gap"/>
    <c:showDLblsOverMax val="0"/>
  </c:chart>
  <c:spPr>
    <a:solidFill>
      <a:schemeClr val="bg1"/>
    </a:solidFill>
    <a:ln w="9525" cap="flat" cmpd="sng" algn="ctr">
      <a:noFill/>
      <a:round/>
    </a:ln>
    <a:effectLst/>
  </c:spPr>
  <c:txPr>
    <a:bodyPr/>
    <a:lstStyle/>
    <a:p>
      <a:pPr>
        <a:defRPr/>
      </a:pPr>
      <a:endParaRPr lang="ru-KG"/>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ysClr val="windowText" lastClr="000000"/>
                </a:solidFill>
                <a:latin typeface="+mj-lt"/>
                <a:ea typeface="Verdana"/>
                <a:cs typeface="+mn-cs"/>
              </a:defRPr>
            </a:pPr>
            <a:r>
              <a:rPr lang="en-US" sz="900">
                <a:solidFill>
                  <a:sysClr val="windowText" lastClr="000000"/>
                </a:solidFill>
                <a:latin typeface="+mj-lt"/>
                <a:ea typeface="Verdana"/>
              </a:rPr>
              <a:t> </a:t>
            </a:r>
            <a:r>
              <a:rPr lang="ru-RU" sz="900">
                <a:solidFill>
                  <a:sysClr val="windowText" lastClr="000000"/>
                </a:solidFill>
                <a:latin typeface="+mj-lt"/>
                <a:ea typeface="Verdana"/>
              </a:rPr>
              <a:t>У Вашего ребёнка есть или нет друзья среди одноклассников?</a:t>
            </a:r>
            <a:endParaRPr lang="ru-RU" sz="900">
              <a:latin typeface="+mj-lt"/>
            </a:endParaRPr>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1"/>
            </a:solidFill>
            <a:ln>
              <a:noFill/>
            </a:ln>
            <a:effectLst/>
          </c:spPr>
          <c:invertIfNegative val="0"/>
          <c:dPt>
            <c:idx val="0"/>
            <c:invertIfNegative val="0"/>
            <c:bubble3D val="0"/>
            <c:spPr>
              <a:prstGeom prst="rect">
                <a:avLst/>
              </a:prstGeom>
              <a:solidFill>
                <a:schemeClr val="accent3"/>
              </a:solidFill>
              <a:ln>
                <a:noFill/>
              </a:ln>
              <a:effectLst/>
            </c:spPr>
            <c:extLst>
              <c:ext xmlns:c16="http://schemas.microsoft.com/office/drawing/2014/chart" uri="{C3380CC4-5D6E-409C-BE32-E72D297353CC}">
                <c16:uniqueId val="{00000000-E10B-4521-9B47-CA5C2CA90F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3 частоты'!$J$30</c:f>
              <c:strCache>
                <c:ptCount val="1"/>
                <c:pt idx="0">
                  <c:v>Нет друзей</c:v>
                </c:pt>
              </c:strCache>
            </c:strRef>
          </c:cat>
          <c:val>
            <c:numRef>
              <c:f>'Глава 3 частоты'!$K$30</c:f>
              <c:numCache>
                <c:formatCode>0%</c:formatCode>
                <c:ptCount val="1"/>
                <c:pt idx="0">
                  <c:v>1</c:v>
                </c:pt>
              </c:numCache>
            </c:numRef>
          </c:val>
          <c:extLst>
            <c:ext xmlns:c16="http://schemas.microsoft.com/office/drawing/2014/chart" uri="{C3380CC4-5D6E-409C-BE32-E72D297353CC}">
              <c16:uniqueId val="{00000000-2551-4D83-B2EE-B673105DA4E1}"/>
            </c:ext>
          </c:extLst>
        </c:ser>
        <c:dLbls>
          <c:showLegendKey val="0"/>
          <c:showVal val="0"/>
          <c:showCatName val="0"/>
          <c:showSerName val="0"/>
          <c:showPercent val="0"/>
          <c:showBubbleSize val="0"/>
        </c:dLbls>
        <c:gapWidth val="182"/>
        <c:axId val="567105568"/>
        <c:axId val="567107368"/>
      </c:barChart>
      <c:catAx>
        <c:axId val="567105568"/>
        <c:scaling>
          <c:orientation val="minMax"/>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j-lt"/>
                <a:ea typeface="Verdana"/>
                <a:cs typeface="+mn-cs"/>
              </a:defRPr>
            </a:pPr>
            <a:endParaRPr lang="ru-KG"/>
          </a:p>
        </c:txPr>
        <c:crossAx val="567107368"/>
        <c:crosses val="autoZero"/>
        <c:auto val="1"/>
        <c:lblAlgn val="ctr"/>
        <c:lblOffset val="100"/>
        <c:noMultiLvlLbl val="0"/>
      </c:catAx>
      <c:valAx>
        <c:axId val="567107368"/>
        <c:scaling>
          <c:orientation val="minMax"/>
        </c:scaling>
        <c:delete val="1"/>
        <c:axPos val="b"/>
        <c:majorGridlines>
          <c:spPr>
            <a:prstGeom prst="rect">
              <a:avLst/>
            </a:prstGeom>
            <a:ln w="9525" cap="flat" cmpd="sng" algn="ctr">
              <a:noFill/>
              <a:round/>
            </a:ln>
            <a:effectLst/>
          </c:spPr>
        </c:majorGridlines>
        <c:numFmt formatCode="0%" sourceLinked="1"/>
        <c:majorTickMark val="none"/>
        <c:minorTickMark val="none"/>
        <c:tickLblPos val="nextTo"/>
        <c:crossAx val="567105568"/>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ky-KG" sz="900">
                <a:solidFill>
                  <a:sysClr val="windowText" lastClr="000000"/>
                </a:solidFill>
              </a:rPr>
              <a:t>Как Вы считаете, как большинство родителей нормотичиных учеников или одноклассников в школе относятся к тому, что дети с инвалидностью обучаются вместе с их детьми?</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ru-KG"/>
        </a:p>
      </c:txPr>
    </c:title>
    <c:autoTitleDeleted val="0"/>
    <c:plotArea>
      <c:layout/>
      <c:barChart>
        <c:barDir val="bar"/>
        <c:grouping val="clustered"/>
        <c:varyColors val="0"/>
        <c:ser>
          <c:idx val="0"/>
          <c:order val="0"/>
          <c:tx>
            <c:strRef>
              <c:f>Лист2!$C$1</c:f>
              <c:strCache>
                <c:ptCount val="1"/>
                <c:pt idx="0">
                  <c:v>Директора </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7-0B24-4B9E-874C-36EAC6B8F90D}"/>
                </c:ext>
              </c:extLst>
            </c:dLbl>
            <c:dLbl>
              <c:idx val="3"/>
              <c:delete val="1"/>
              <c:extLst>
                <c:ext xmlns:c15="http://schemas.microsoft.com/office/drawing/2012/chart" uri="{CE6537A1-D6FC-4f65-9D91-7224C49458BB}"/>
                <c:ext xmlns:c16="http://schemas.microsoft.com/office/drawing/2014/chart" uri="{C3380CC4-5D6E-409C-BE32-E72D297353CC}">
                  <c16:uniqueId val="{00000009-0B24-4B9E-874C-36EAC6B8F90D}"/>
                </c:ext>
              </c:extLst>
            </c:dLbl>
            <c:dLbl>
              <c:idx val="4"/>
              <c:delete val="1"/>
              <c:extLst>
                <c:ext xmlns:c15="http://schemas.microsoft.com/office/drawing/2012/chart" uri="{CE6537A1-D6FC-4f65-9D91-7224C49458BB}"/>
                <c:ext xmlns:c16="http://schemas.microsoft.com/office/drawing/2014/chart" uri="{C3380CC4-5D6E-409C-BE32-E72D297353CC}">
                  <c16:uniqueId val="{0000000C-0B24-4B9E-874C-36EAC6B8F9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Лист2!$B$2:$B$6</c:f>
              <c:strCache>
                <c:ptCount val="5"/>
                <c:pt idx="0">
                  <c:v>Полностью положительно</c:v>
                </c:pt>
                <c:pt idx="1">
                  <c:v>Скорее положительно</c:v>
                </c:pt>
                <c:pt idx="2">
                  <c:v>Скорее отрицательно</c:v>
                </c:pt>
                <c:pt idx="3">
                  <c:v>Полностью отрицательно</c:v>
                </c:pt>
                <c:pt idx="4">
                  <c:v>Затрудняюсь ответить</c:v>
                </c:pt>
              </c:strCache>
            </c:strRef>
          </c:cat>
          <c:val>
            <c:numRef>
              <c:f>Лист2!$C$2:$C$6</c:f>
              <c:numCache>
                <c:formatCode>0%</c:formatCode>
                <c:ptCount val="5"/>
                <c:pt idx="0">
                  <c:v>0.66666666666666652</c:v>
                </c:pt>
                <c:pt idx="1">
                  <c:v>0.33333333333333326</c:v>
                </c:pt>
                <c:pt idx="2">
                  <c:v>0</c:v>
                </c:pt>
                <c:pt idx="3">
                  <c:v>0</c:v>
                </c:pt>
                <c:pt idx="4">
                  <c:v>0</c:v>
                </c:pt>
              </c:numCache>
            </c:numRef>
          </c:val>
          <c:extLst>
            <c:ext xmlns:c16="http://schemas.microsoft.com/office/drawing/2014/chart" uri="{C3380CC4-5D6E-409C-BE32-E72D297353CC}">
              <c16:uniqueId val="{00000000-0B24-4B9E-874C-36EAC6B8F90D}"/>
            </c:ext>
          </c:extLst>
        </c:ser>
        <c:ser>
          <c:idx val="1"/>
          <c:order val="1"/>
          <c:tx>
            <c:strRef>
              <c:f>Лист2!$D$1</c:f>
              <c:strCache>
                <c:ptCount val="1"/>
                <c:pt idx="0">
                  <c:v>Учителя</c:v>
                </c:pt>
              </c:strCache>
            </c:strRef>
          </c:tx>
          <c:spPr>
            <a:solidFill>
              <a:schemeClr val="accent2"/>
            </a:solidFill>
            <a:ln>
              <a:noFill/>
            </a:ln>
            <a:effectLst/>
          </c:spPr>
          <c:invertIfNegative val="0"/>
          <c:dLbls>
            <c:dLbl>
              <c:idx val="1"/>
              <c:layout>
                <c:manualLayout>
                  <c:x val="0"/>
                  <c:y val="-1.06951871657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B24-4B9E-874C-36EAC6B8F90D}"/>
                </c:ext>
              </c:extLst>
            </c:dLbl>
            <c:dLbl>
              <c:idx val="2"/>
              <c:delete val="1"/>
              <c:extLst>
                <c:ext xmlns:c15="http://schemas.microsoft.com/office/drawing/2012/chart" uri="{CE6537A1-D6FC-4f65-9D91-7224C49458BB}"/>
                <c:ext xmlns:c16="http://schemas.microsoft.com/office/drawing/2014/chart" uri="{C3380CC4-5D6E-409C-BE32-E72D297353CC}">
                  <c16:uniqueId val="{00000006-0B24-4B9E-874C-36EAC6B8F90D}"/>
                </c:ext>
              </c:extLst>
            </c:dLbl>
            <c:dLbl>
              <c:idx val="3"/>
              <c:delete val="1"/>
              <c:extLst>
                <c:ext xmlns:c15="http://schemas.microsoft.com/office/drawing/2012/chart" uri="{CE6537A1-D6FC-4f65-9D91-7224C49458BB}"/>
                <c:ext xmlns:c16="http://schemas.microsoft.com/office/drawing/2014/chart" uri="{C3380CC4-5D6E-409C-BE32-E72D297353CC}">
                  <c16:uniqueId val="{00000008-0B24-4B9E-874C-36EAC6B8F9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Лист2!$B$2:$B$6</c:f>
              <c:strCache>
                <c:ptCount val="5"/>
                <c:pt idx="0">
                  <c:v>Полностью положительно</c:v>
                </c:pt>
                <c:pt idx="1">
                  <c:v>Скорее положительно</c:v>
                </c:pt>
                <c:pt idx="2">
                  <c:v>Скорее отрицательно</c:v>
                </c:pt>
                <c:pt idx="3">
                  <c:v>Полностью отрицательно</c:v>
                </c:pt>
                <c:pt idx="4">
                  <c:v>Затрудняюсь ответить</c:v>
                </c:pt>
              </c:strCache>
            </c:strRef>
          </c:cat>
          <c:val>
            <c:numRef>
              <c:f>Лист2!$D$2:$D$6</c:f>
              <c:numCache>
                <c:formatCode>0%</c:formatCode>
                <c:ptCount val="5"/>
                <c:pt idx="0">
                  <c:v>0.33</c:v>
                </c:pt>
                <c:pt idx="1">
                  <c:v>0.5</c:v>
                </c:pt>
                <c:pt idx="2">
                  <c:v>0</c:v>
                </c:pt>
                <c:pt idx="3">
                  <c:v>0</c:v>
                </c:pt>
                <c:pt idx="4">
                  <c:v>0.17</c:v>
                </c:pt>
              </c:numCache>
            </c:numRef>
          </c:val>
          <c:extLst>
            <c:ext xmlns:c16="http://schemas.microsoft.com/office/drawing/2014/chart" uri="{C3380CC4-5D6E-409C-BE32-E72D297353CC}">
              <c16:uniqueId val="{00000001-0B24-4B9E-874C-36EAC6B8F90D}"/>
            </c:ext>
          </c:extLst>
        </c:ser>
        <c:ser>
          <c:idx val="2"/>
          <c:order val="2"/>
          <c:tx>
            <c:strRef>
              <c:f>Лист2!$E$1</c:f>
              <c:strCache>
                <c:ptCount val="1"/>
                <c:pt idx="0">
                  <c:v>Родители детей с инвалидностью</c:v>
                </c:pt>
              </c:strCache>
            </c:strRef>
          </c:tx>
          <c:spPr>
            <a:solidFill>
              <a:schemeClr val="accent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E-0B24-4B9E-874C-36EAC6B8F90D}"/>
                </c:ext>
              </c:extLst>
            </c:dLbl>
            <c:dLbl>
              <c:idx val="2"/>
              <c:delete val="1"/>
              <c:extLst>
                <c:ext xmlns:c15="http://schemas.microsoft.com/office/drawing/2012/chart" uri="{CE6537A1-D6FC-4f65-9D91-7224C49458BB}"/>
                <c:ext xmlns:c16="http://schemas.microsoft.com/office/drawing/2014/chart" uri="{C3380CC4-5D6E-409C-BE32-E72D297353CC}">
                  <c16:uniqueId val="{00000005-0B24-4B9E-874C-36EAC6B8F90D}"/>
                </c:ext>
              </c:extLst>
            </c:dLbl>
            <c:dLbl>
              <c:idx val="3"/>
              <c:delete val="1"/>
              <c:extLst>
                <c:ext xmlns:c15="http://schemas.microsoft.com/office/drawing/2012/chart" uri="{CE6537A1-D6FC-4f65-9D91-7224C49458BB}"/>
                <c:ext xmlns:c16="http://schemas.microsoft.com/office/drawing/2014/chart" uri="{C3380CC4-5D6E-409C-BE32-E72D297353CC}">
                  <c16:uniqueId val="{0000000B-0B24-4B9E-874C-36EAC6B8F9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Лист2!$B$2:$B$6</c:f>
              <c:strCache>
                <c:ptCount val="5"/>
                <c:pt idx="0">
                  <c:v>Полностью положительно</c:v>
                </c:pt>
                <c:pt idx="1">
                  <c:v>Скорее положительно</c:v>
                </c:pt>
                <c:pt idx="2">
                  <c:v>Скорее отрицательно</c:v>
                </c:pt>
                <c:pt idx="3">
                  <c:v>Полностью отрицательно</c:v>
                </c:pt>
                <c:pt idx="4">
                  <c:v>Затрудняюсь ответить</c:v>
                </c:pt>
              </c:strCache>
            </c:strRef>
          </c:cat>
          <c:val>
            <c:numRef>
              <c:f>Лист2!$E$2:$E$6</c:f>
              <c:numCache>
                <c:formatCode>0%</c:formatCode>
                <c:ptCount val="5"/>
                <c:pt idx="0">
                  <c:v>0.17</c:v>
                </c:pt>
                <c:pt idx="1">
                  <c:v>0.5</c:v>
                </c:pt>
                <c:pt idx="2">
                  <c:v>0</c:v>
                </c:pt>
                <c:pt idx="3">
                  <c:v>0</c:v>
                </c:pt>
                <c:pt idx="4">
                  <c:v>0.33</c:v>
                </c:pt>
              </c:numCache>
            </c:numRef>
          </c:val>
          <c:extLst>
            <c:ext xmlns:c16="http://schemas.microsoft.com/office/drawing/2014/chart" uri="{C3380CC4-5D6E-409C-BE32-E72D297353CC}">
              <c16:uniqueId val="{00000002-0B24-4B9E-874C-36EAC6B8F90D}"/>
            </c:ext>
          </c:extLst>
        </c:ser>
        <c:ser>
          <c:idx val="3"/>
          <c:order val="3"/>
          <c:tx>
            <c:strRef>
              <c:f>Лист2!$F$1</c:f>
              <c:strCache>
                <c:ptCount val="1"/>
                <c:pt idx="0">
                  <c:v>Члены родительских комитетов</c:v>
                </c:pt>
              </c:strCache>
            </c:strRef>
          </c:tx>
          <c:spPr>
            <a:solidFill>
              <a:schemeClr val="accent4"/>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0B24-4B9E-874C-36EAC6B8F90D}"/>
                </c:ext>
              </c:extLst>
            </c:dLbl>
            <c:dLbl>
              <c:idx val="3"/>
              <c:delete val="1"/>
              <c:extLst>
                <c:ext xmlns:c15="http://schemas.microsoft.com/office/drawing/2012/chart" uri="{CE6537A1-D6FC-4f65-9D91-7224C49458BB}"/>
                <c:ext xmlns:c16="http://schemas.microsoft.com/office/drawing/2014/chart" uri="{C3380CC4-5D6E-409C-BE32-E72D297353CC}">
                  <c16:uniqueId val="{0000000A-0B24-4B9E-874C-36EAC6B8F90D}"/>
                </c:ext>
              </c:extLst>
            </c:dLbl>
            <c:dLbl>
              <c:idx val="4"/>
              <c:delete val="1"/>
              <c:extLst>
                <c:ext xmlns:c15="http://schemas.microsoft.com/office/drawing/2012/chart" uri="{CE6537A1-D6FC-4f65-9D91-7224C49458BB}"/>
                <c:ext xmlns:c16="http://schemas.microsoft.com/office/drawing/2014/chart" uri="{C3380CC4-5D6E-409C-BE32-E72D297353CC}">
                  <c16:uniqueId val="{0000000D-0B24-4B9E-874C-36EAC6B8F9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Лист2!$B$2:$B$6</c:f>
              <c:strCache>
                <c:ptCount val="5"/>
                <c:pt idx="0">
                  <c:v>Полностью положительно</c:v>
                </c:pt>
                <c:pt idx="1">
                  <c:v>Скорее положительно</c:v>
                </c:pt>
                <c:pt idx="2">
                  <c:v>Скорее отрицательно</c:v>
                </c:pt>
                <c:pt idx="3">
                  <c:v>Полностью отрицательно</c:v>
                </c:pt>
                <c:pt idx="4">
                  <c:v>Затрудняюсь ответить</c:v>
                </c:pt>
              </c:strCache>
            </c:strRef>
          </c:cat>
          <c:val>
            <c:numRef>
              <c:f>Лист2!$F$2:$F$6</c:f>
              <c:numCache>
                <c:formatCode>0%</c:formatCode>
                <c:ptCount val="5"/>
                <c:pt idx="0">
                  <c:v>0.67</c:v>
                </c:pt>
                <c:pt idx="1">
                  <c:v>0.33</c:v>
                </c:pt>
                <c:pt idx="2">
                  <c:v>0</c:v>
                </c:pt>
                <c:pt idx="3">
                  <c:v>0</c:v>
                </c:pt>
                <c:pt idx="4">
                  <c:v>0</c:v>
                </c:pt>
              </c:numCache>
            </c:numRef>
          </c:val>
          <c:extLst>
            <c:ext xmlns:c16="http://schemas.microsoft.com/office/drawing/2014/chart" uri="{C3380CC4-5D6E-409C-BE32-E72D297353CC}">
              <c16:uniqueId val="{00000003-0B24-4B9E-874C-36EAC6B8F90D}"/>
            </c:ext>
          </c:extLst>
        </c:ser>
        <c:dLbls>
          <c:showLegendKey val="0"/>
          <c:showVal val="0"/>
          <c:showCatName val="0"/>
          <c:showSerName val="0"/>
          <c:showPercent val="0"/>
          <c:showBubbleSize val="0"/>
        </c:dLbls>
        <c:gapWidth val="182"/>
        <c:axId val="2091502687"/>
        <c:axId val="572740287"/>
      </c:barChart>
      <c:catAx>
        <c:axId val="209150268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G"/>
          </a:p>
        </c:txPr>
        <c:crossAx val="572740287"/>
        <c:crosses val="autoZero"/>
        <c:auto val="1"/>
        <c:lblAlgn val="ctr"/>
        <c:lblOffset val="100"/>
        <c:noMultiLvlLbl val="0"/>
      </c:catAx>
      <c:valAx>
        <c:axId val="572740287"/>
        <c:scaling>
          <c:orientation val="minMax"/>
        </c:scaling>
        <c:delete val="1"/>
        <c:axPos val="t"/>
        <c:majorGridlines>
          <c:spPr>
            <a:ln w="9525" cap="flat" cmpd="sng" algn="ctr">
              <a:noFill/>
              <a:round/>
            </a:ln>
            <a:effectLst/>
          </c:spPr>
        </c:majorGridlines>
        <c:numFmt formatCode="0%" sourceLinked="1"/>
        <c:majorTickMark val="none"/>
        <c:minorTickMark val="none"/>
        <c:tickLblPos val="nextTo"/>
        <c:crossAx val="2091502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G"/>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ky-KG" sz="900">
                <a:solidFill>
                  <a:sysClr val="windowText" lastClr="000000"/>
                </a:solidFill>
              </a:rPr>
              <a:t>Как Вы считаете, одноклассникам комфортно или некомфортно обучаться вместе с детьми с инвалидностью?</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ru-KG"/>
        </a:p>
      </c:txPr>
    </c:title>
    <c:autoTitleDeleted val="0"/>
    <c:plotArea>
      <c:layout/>
      <c:barChart>
        <c:barDir val="bar"/>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'Глава 3 частоты'!$N$27:$N$28</c:f>
              <c:strCache>
                <c:ptCount val="2"/>
                <c:pt idx="0">
                  <c:v>Комфортно</c:v>
                </c:pt>
                <c:pt idx="1">
                  <c:v>Некомфортно</c:v>
                </c:pt>
              </c:strCache>
            </c:strRef>
          </c:cat>
          <c:val>
            <c:numRef>
              <c:f>'Глава 3 частоты'!$O$27:$O$28</c:f>
              <c:numCache>
                <c:formatCode>0%</c:formatCode>
                <c:ptCount val="2"/>
                <c:pt idx="0">
                  <c:v>1</c:v>
                </c:pt>
                <c:pt idx="1">
                  <c:v>0</c:v>
                </c:pt>
              </c:numCache>
            </c:numRef>
          </c:val>
          <c:extLst>
            <c:ext xmlns:c16="http://schemas.microsoft.com/office/drawing/2014/chart" uri="{C3380CC4-5D6E-409C-BE32-E72D297353CC}">
              <c16:uniqueId val="{00000000-9DD6-4EF6-B41F-90B7AF91B9AC}"/>
            </c:ext>
          </c:extLst>
        </c:ser>
        <c:dLbls>
          <c:showLegendKey val="0"/>
          <c:showVal val="0"/>
          <c:showCatName val="0"/>
          <c:showSerName val="0"/>
          <c:showPercent val="0"/>
          <c:showBubbleSize val="0"/>
        </c:dLbls>
        <c:gapWidth val="182"/>
        <c:axId val="572219535"/>
        <c:axId val="581262031"/>
      </c:barChart>
      <c:catAx>
        <c:axId val="57221953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G"/>
          </a:p>
        </c:txPr>
        <c:crossAx val="581262031"/>
        <c:crosses val="autoZero"/>
        <c:auto val="1"/>
        <c:lblAlgn val="ctr"/>
        <c:lblOffset val="100"/>
        <c:noMultiLvlLbl val="0"/>
      </c:catAx>
      <c:valAx>
        <c:axId val="581262031"/>
        <c:scaling>
          <c:orientation val="minMax"/>
        </c:scaling>
        <c:delete val="1"/>
        <c:axPos val="t"/>
        <c:numFmt formatCode="0%" sourceLinked="1"/>
        <c:majorTickMark val="none"/>
        <c:minorTickMark val="none"/>
        <c:tickLblPos val="nextTo"/>
        <c:crossAx val="57221953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KG"/>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ysClr val="windowText" lastClr="000000"/>
                </a:solidFill>
                <a:latin typeface="+mn-lt"/>
                <a:ea typeface="+mn-ea"/>
                <a:cs typeface="+mn-cs"/>
              </a:defRPr>
            </a:pPr>
            <a:r>
              <a:rPr lang="ru-RU" sz="900">
                <a:solidFill>
                  <a:sysClr val="windowText" lastClr="000000"/>
                </a:solidFill>
                <a:latin typeface="+mn-lt"/>
                <a:ea typeface="Verdana"/>
              </a:rPr>
              <a:t>Как Вы считаете, каких сторон больше для одноклассников детей с инвалидностью — положительных, отрицательных или их равное количество?</a:t>
            </a:r>
            <a:endParaRPr lang="ru-RU" sz="900">
              <a:latin typeface="+mn-lt"/>
            </a:endParaRPr>
          </a:p>
        </c:rich>
      </c:tx>
      <c:layout>
        <c:manualLayout>
          <c:xMode val="edge"/>
          <c:yMode val="edge"/>
          <c:x val="0.10424300087489062"/>
          <c:y val="6.4814814814814811E-2"/>
        </c:manualLayout>
      </c:layout>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3 кросс-таб'!$W$36</c:f>
              <c:strCache>
                <c:ptCount val="1"/>
                <c:pt idx="0">
                  <c:v>Положительных</c:v>
                </c:pt>
              </c:strCache>
            </c:strRef>
          </c:cat>
          <c:val>
            <c:numRef>
              <c:f>'Глава 3 кросс-таб'!$X$36</c:f>
              <c:numCache>
                <c:formatCode>0%</c:formatCode>
                <c:ptCount val="1"/>
                <c:pt idx="0">
                  <c:v>1</c:v>
                </c:pt>
              </c:numCache>
            </c:numRef>
          </c:val>
          <c:extLst>
            <c:ext xmlns:c16="http://schemas.microsoft.com/office/drawing/2014/chart" uri="{C3380CC4-5D6E-409C-BE32-E72D297353CC}">
              <c16:uniqueId val="{00000000-8FB9-4384-ABE2-1087DC9C21B9}"/>
            </c:ext>
          </c:extLst>
        </c:ser>
        <c:dLbls>
          <c:showLegendKey val="0"/>
          <c:showVal val="0"/>
          <c:showCatName val="0"/>
          <c:showSerName val="0"/>
          <c:showPercent val="0"/>
          <c:showBubbleSize val="0"/>
        </c:dLbls>
        <c:gapWidth val="182"/>
        <c:axId val="594130336"/>
        <c:axId val="594134656"/>
      </c:barChart>
      <c:catAx>
        <c:axId val="594130336"/>
        <c:scaling>
          <c:orientation val="minMax"/>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594134656"/>
        <c:crosses val="autoZero"/>
        <c:auto val="1"/>
        <c:lblAlgn val="ctr"/>
        <c:lblOffset val="100"/>
        <c:noMultiLvlLbl val="0"/>
      </c:catAx>
      <c:valAx>
        <c:axId val="594134656"/>
        <c:scaling>
          <c:orientation val="minMax"/>
        </c:scaling>
        <c:delete val="1"/>
        <c:axPos val="b"/>
        <c:majorGridlines>
          <c:spPr>
            <a:prstGeom prst="rect">
              <a:avLst/>
            </a:prstGeom>
            <a:ln w="9525" cap="flat" cmpd="sng" algn="ctr">
              <a:noFill/>
              <a:round/>
            </a:ln>
            <a:effectLst/>
          </c:spPr>
        </c:majorGridlines>
        <c:numFmt formatCode="0%" sourceLinked="1"/>
        <c:majorTickMark val="none"/>
        <c:minorTickMark val="none"/>
        <c:tickLblPos val="nextTo"/>
        <c:crossAx val="594130336"/>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chemeClr val="tx1">
                    <a:lumMod val="65000"/>
                    <a:lumOff val="35000"/>
                  </a:schemeClr>
                </a:solidFill>
                <a:latin typeface="+mn-lt"/>
                <a:ea typeface="+mn-ea"/>
                <a:cs typeface="+mn-cs"/>
              </a:defRPr>
            </a:pPr>
            <a:r>
              <a:rPr lang="ru-RU" sz="900">
                <a:solidFill>
                  <a:sysClr val="windowText" lastClr="000000"/>
                </a:solidFill>
                <a:latin typeface="+mj-lt"/>
                <a:ea typeface="Verdana"/>
              </a:rPr>
              <a:t>Как Вы считаете, в чём отрицательные стороны инклюзивного образования для одноклассников детей с инвалидностью?</a:t>
            </a:r>
            <a:endParaRPr lang="ru-RU" sz="900">
              <a:latin typeface="+mj-lt"/>
            </a:endParaRPr>
          </a:p>
        </c:rich>
      </c:tx>
      <c:layout>
        <c:manualLayout>
          <c:xMode val="edge"/>
          <c:yMode val="edge"/>
          <c:x val="0.11341002587442527"/>
          <c:y val="0.08"/>
        </c:manualLayout>
      </c:layout>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3 кросс-таб'!$W$35</c:f>
              <c:strCache>
                <c:ptCount val="1"/>
                <c:pt idx="0">
                  <c:v>Нет отрицательных сторон</c:v>
                </c:pt>
              </c:strCache>
            </c:strRef>
          </c:cat>
          <c:val>
            <c:numRef>
              <c:f>'Глава 3 кросс-таб'!$X$35</c:f>
              <c:numCache>
                <c:formatCode>0%</c:formatCode>
                <c:ptCount val="1"/>
                <c:pt idx="0">
                  <c:v>1</c:v>
                </c:pt>
              </c:numCache>
            </c:numRef>
          </c:val>
          <c:extLst>
            <c:ext xmlns:c16="http://schemas.microsoft.com/office/drawing/2014/chart" uri="{C3380CC4-5D6E-409C-BE32-E72D297353CC}">
              <c16:uniqueId val="{00000000-BC84-497C-84E8-A4BF1ECDC17C}"/>
            </c:ext>
          </c:extLst>
        </c:ser>
        <c:dLbls>
          <c:showLegendKey val="0"/>
          <c:showVal val="0"/>
          <c:showCatName val="0"/>
          <c:showSerName val="0"/>
          <c:showPercent val="0"/>
          <c:showBubbleSize val="0"/>
        </c:dLbls>
        <c:gapWidth val="182"/>
        <c:axId val="594109816"/>
        <c:axId val="594108016"/>
      </c:barChart>
      <c:catAx>
        <c:axId val="594109816"/>
        <c:scaling>
          <c:orientation val="minMax"/>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594108016"/>
        <c:crosses val="autoZero"/>
        <c:auto val="1"/>
        <c:lblAlgn val="ctr"/>
        <c:lblOffset val="100"/>
        <c:noMultiLvlLbl val="0"/>
      </c:catAx>
      <c:valAx>
        <c:axId val="594108016"/>
        <c:scaling>
          <c:orientation val="minMax"/>
        </c:scaling>
        <c:delete val="1"/>
        <c:axPos val="b"/>
        <c:majorGridlines>
          <c:spPr>
            <a:prstGeom prst="rect">
              <a:avLst/>
            </a:prstGeom>
            <a:ln w="9525" cap="flat" cmpd="sng" algn="ctr">
              <a:noFill/>
              <a:round/>
            </a:ln>
            <a:effectLst/>
          </c:spPr>
        </c:majorGridlines>
        <c:numFmt formatCode="0%" sourceLinked="1"/>
        <c:majorTickMark val="none"/>
        <c:minorTickMark val="none"/>
        <c:tickLblPos val="nextTo"/>
        <c:crossAx val="594109816"/>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ysClr val="windowText" lastClr="000000"/>
                </a:solidFill>
                <a:latin typeface="+mn-lt"/>
                <a:ea typeface="+mn-ea"/>
                <a:cs typeface="+mn-cs"/>
              </a:defRPr>
            </a:pPr>
            <a:r>
              <a:rPr lang="ru-RU" sz="900">
                <a:solidFill>
                  <a:sysClr val="windowText" lastClr="000000"/>
                </a:solidFill>
                <a:latin typeface="+mj-lt"/>
                <a:ea typeface="Verdana"/>
              </a:rPr>
              <a:t>Как Вы считаете, в чём отрицательные стороны инклюзивного образования для детей с инвалидностью?</a:t>
            </a:r>
            <a:endParaRPr lang="ru-RU" sz="900">
              <a:latin typeface="+mj-lt"/>
            </a:endParaRPr>
          </a:p>
        </c:rich>
      </c:tx>
      <c:layout>
        <c:manualLayout>
          <c:xMode val="edge"/>
          <c:yMode val="edge"/>
          <c:x val="0.11314566929133858"/>
          <c:y val="5.0925925925925923E-2"/>
        </c:manualLayout>
      </c:layout>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3 кросс-таб'!$W$26:$W$27</c:f>
              <c:strCache>
                <c:ptCount val="2"/>
                <c:pt idx="0">
                  <c:v>Нет </c:v>
                </c:pt>
                <c:pt idx="1">
                  <c:v>Затрудняюсь ответить</c:v>
                </c:pt>
              </c:strCache>
            </c:strRef>
          </c:cat>
          <c:val>
            <c:numRef>
              <c:f>'Глава 3 кросс-таб'!$X$26:$X$27</c:f>
              <c:numCache>
                <c:formatCode>0%</c:formatCode>
                <c:ptCount val="2"/>
                <c:pt idx="0">
                  <c:v>0.33333333333333326</c:v>
                </c:pt>
                <c:pt idx="1">
                  <c:v>0.66666666666666652</c:v>
                </c:pt>
              </c:numCache>
            </c:numRef>
          </c:val>
          <c:extLst>
            <c:ext xmlns:c16="http://schemas.microsoft.com/office/drawing/2014/chart" uri="{C3380CC4-5D6E-409C-BE32-E72D297353CC}">
              <c16:uniqueId val="{00000000-1644-425A-ACED-509F70FC8989}"/>
            </c:ext>
          </c:extLst>
        </c:ser>
        <c:dLbls>
          <c:showLegendKey val="0"/>
          <c:showVal val="0"/>
          <c:showCatName val="0"/>
          <c:showSerName val="0"/>
          <c:showPercent val="0"/>
          <c:showBubbleSize val="0"/>
        </c:dLbls>
        <c:gapWidth val="182"/>
        <c:axId val="594105856"/>
        <c:axId val="594111976"/>
      </c:barChart>
      <c:catAx>
        <c:axId val="594105856"/>
        <c:scaling>
          <c:orientation val="maxMin"/>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594111976"/>
        <c:crosses val="autoZero"/>
        <c:auto val="1"/>
        <c:lblAlgn val="ctr"/>
        <c:lblOffset val="100"/>
        <c:noMultiLvlLbl val="0"/>
      </c:catAx>
      <c:valAx>
        <c:axId val="594111976"/>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594105856"/>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ysClr val="windowText" lastClr="000000"/>
                </a:solidFill>
                <a:latin typeface="+mj-lt"/>
                <a:ea typeface="+mn-ea"/>
                <a:cs typeface="+mn-cs"/>
              </a:defRPr>
            </a:pPr>
            <a:r>
              <a:rPr lang="ru-RU" sz="900">
                <a:solidFill>
                  <a:sysClr val="windowText" lastClr="000000"/>
                </a:solidFill>
                <a:latin typeface="+mj-lt"/>
                <a:ea typeface="Verdana"/>
              </a:rPr>
              <a:t>Как Вы считаете, каких сторон больше для детей с инвалидностью — положительных, отрицательных или их равное количество?</a:t>
            </a:r>
            <a:endParaRPr lang="ru-RU" sz="900">
              <a:latin typeface="+mj-lt"/>
            </a:endParaRPr>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3 частоты'!$N$46:$N$47</c:f>
              <c:strCache>
                <c:ptCount val="2"/>
                <c:pt idx="0">
                  <c:v>Равное количество</c:v>
                </c:pt>
                <c:pt idx="1">
                  <c:v>Положительных</c:v>
                </c:pt>
              </c:strCache>
            </c:strRef>
          </c:cat>
          <c:val>
            <c:numRef>
              <c:f>'Глава 3 частоты'!$O$46:$O$47</c:f>
              <c:numCache>
                <c:formatCode>0%</c:formatCode>
                <c:ptCount val="2"/>
                <c:pt idx="0">
                  <c:v>0.33333333333333326</c:v>
                </c:pt>
                <c:pt idx="1">
                  <c:v>0.66666666666666652</c:v>
                </c:pt>
              </c:numCache>
            </c:numRef>
          </c:val>
          <c:extLst>
            <c:ext xmlns:c16="http://schemas.microsoft.com/office/drawing/2014/chart" uri="{C3380CC4-5D6E-409C-BE32-E72D297353CC}">
              <c16:uniqueId val="{00000000-653B-4D60-A8D6-BE0ED7BDB1FC}"/>
            </c:ext>
          </c:extLst>
        </c:ser>
        <c:dLbls>
          <c:showLegendKey val="0"/>
          <c:showVal val="0"/>
          <c:showCatName val="0"/>
          <c:showSerName val="0"/>
          <c:showPercent val="0"/>
          <c:showBubbleSize val="0"/>
        </c:dLbls>
        <c:gapWidth val="182"/>
        <c:axId val="594132856"/>
        <c:axId val="594131416"/>
      </c:barChart>
      <c:catAx>
        <c:axId val="594132856"/>
        <c:scaling>
          <c:orientation val="minMax"/>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594131416"/>
        <c:crosses val="autoZero"/>
        <c:auto val="1"/>
        <c:lblAlgn val="ctr"/>
        <c:lblOffset val="100"/>
        <c:noMultiLvlLbl val="0"/>
      </c:catAx>
      <c:valAx>
        <c:axId val="594131416"/>
        <c:scaling>
          <c:orientation val="minMax"/>
        </c:scaling>
        <c:delete val="1"/>
        <c:axPos val="b"/>
        <c:majorGridlines>
          <c:spPr>
            <a:prstGeom prst="rect">
              <a:avLst/>
            </a:prstGeom>
            <a:ln w="9525" cap="flat" cmpd="sng" algn="ctr">
              <a:noFill/>
              <a:round/>
            </a:ln>
            <a:effectLst/>
          </c:spPr>
        </c:majorGridlines>
        <c:numFmt formatCode="0%" sourceLinked="1"/>
        <c:majorTickMark val="none"/>
        <c:minorTickMark val="none"/>
        <c:tickLblPos val="nextTo"/>
        <c:crossAx val="594132856"/>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ysClr val="windowText" lastClr="000000"/>
                </a:solidFill>
                <a:latin typeface="+mj-lt"/>
                <a:ea typeface="+mn-ea"/>
                <a:cs typeface="+mn-cs"/>
              </a:defRPr>
            </a:pPr>
            <a:r>
              <a:rPr lang="en-US" sz="900">
                <a:solidFill>
                  <a:sysClr val="windowText" lastClr="000000"/>
                </a:solidFill>
                <a:latin typeface="+mj-lt"/>
                <a:ea typeface="Verdana"/>
              </a:rPr>
              <a:t> </a:t>
            </a:r>
            <a:r>
              <a:rPr lang="ru-RU" sz="900">
                <a:solidFill>
                  <a:sysClr val="windowText" lastClr="000000"/>
                </a:solidFill>
                <a:latin typeface="+mj-lt"/>
                <a:ea typeface="Verdana"/>
              </a:rPr>
              <a:t>Как Вы считаете, дети с инвалидностью в Вашем классе обучаются хуже, лучше или наравне с их одноклассниками?</a:t>
            </a:r>
            <a:endParaRPr lang="ru-RU" sz="900">
              <a:latin typeface="+mj-lt"/>
            </a:endParaRPr>
          </a:p>
        </c:rich>
      </c:tx>
      <c:layout>
        <c:manualLayout>
          <c:xMode val="edge"/>
          <c:yMode val="edge"/>
          <c:x val="0.1334099453784493"/>
          <c:y val="3.6741497738314623E-2"/>
        </c:manualLayout>
      </c:layout>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3 частоты'!$F$26:$F$29</c:f>
              <c:strCache>
                <c:ptCount val="4"/>
                <c:pt idx="0">
                  <c:v>Хуже</c:v>
                </c:pt>
                <c:pt idx="1">
                  <c:v>Лучше</c:v>
                </c:pt>
                <c:pt idx="2">
                  <c:v>Наравне</c:v>
                </c:pt>
                <c:pt idx="3">
                  <c:v>Затрудняюсь ответить</c:v>
                </c:pt>
              </c:strCache>
            </c:strRef>
          </c:cat>
          <c:val>
            <c:numRef>
              <c:f>'Глава 3 частоты'!$G$26:$G$29</c:f>
              <c:numCache>
                <c:formatCode>0%</c:formatCode>
                <c:ptCount val="4"/>
                <c:pt idx="0">
                  <c:v>0.33333333333333326</c:v>
                </c:pt>
                <c:pt idx="1">
                  <c:v>0</c:v>
                </c:pt>
                <c:pt idx="2">
                  <c:v>0.5</c:v>
                </c:pt>
                <c:pt idx="3">
                  <c:v>0.16666666666666663</c:v>
                </c:pt>
              </c:numCache>
            </c:numRef>
          </c:val>
          <c:extLst>
            <c:ext xmlns:c16="http://schemas.microsoft.com/office/drawing/2014/chart" uri="{C3380CC4-5D6E-409C-BE32-E72D297353CC}">
              <c16:uniqueId val="{00000000-FE48-4B6B-9AF8-FD3D075CCF41}"/>
            </c:ext>
          </c:extLst>
        </c:ser>
        <c:dLbls>
          <c:showLegendKey val="0"/>
          <c:showVal val="0"/>
          <c:showCatName val="0"/>
          <c:showSerName val="0"/>
          <c:showPercent val="0"/>
          <c:showBubbleSize val="0"/>
        </c:dLbls>
        <c:gapWidth val="182"/>
        <c:axId val="1338586544"/>
        <c:axId val="1397547392"/>
      </c:barChart>
      <c:catAx>
        <c:axId val="1338586544"/>
        <c:scaling>
          <c:orientation val="maxMin"/>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1397547392"/>
        <c:crosses val="autoZero"/>
        <c:auto val="1"/>
        <c:lblAlgn val="ctr"/>
        <c:lblOffset val="100"/>
        <c:noMultiLvlLbl val="0"/>
      </c:catAx>
      <c:valAx>
        <c:axId val="1397547392"/>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1338586544"/>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ky-KG" sz="800">
                <a:solidFill>
                  <a:sysClr val="windowText" lastClr="000000"/>
                </a:solidFill>
                <a:latin typeface="Verdana" panose="020B0604030504040204" pitchFamily="34" charset="0"/>
                <a:ea typeface="Verdana" panose="020B0604030504040204" pitchFamily="34" charset="0"/>
              </a:rPr>
              <a:t>Откуда идёт финансирование инклюзивного образования в Вашей школе?</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KG"/>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'Глава 6 частоты'!$B$166:$B$169</c:f>
              <c:strCache>
                <c:ptCount val="4"/>
                <c:pt idx="0">
                  <c:v>Со стороны международных фондов-доноров</c:v>
                </c:pt>
                <c:pt idx="1">
                  <c:v>Со стороны местных некоммерческих/неправительственных организа</c:v>
                </c:pt>
                <c:pt idx="2">
                  <c:v>Со стороны родителей обучающихся</c:v>
                </c:pt>
                <c:pt idx="3">
                  <c:v>Со стороны государственных органов</c:v>
                </c:pt>
              </c:strCache>
            </c:strRef>
          </c:cat>
          <c:val>
            <c:numRef>
              <c:f>'Глава 6 частоты'!$C$166:$C$169</c:f>
              <c:numCache>
                <c:formatCode>0%</c:formatCode>
                <c:ptCount val="4"/>
                <c:pt idx="0">
                  <c:v>0</c:v>
                </c:pt>
                <c:pt idx="1">
                  <c:v>0</c:v>
                </c:pt>
                <c:pt idx="2">
                  <c:v>0.33333333333333326</c:v>
                </c:pt>
                <c:pt idx="3">
                  <c:v>0.66666666666666652</c:v>
                </c:pt>
              </c:numCache>
            </c:numRef>
          </c:val>
          <c:extLst>
            <c:ext xmlns:c16="http://schemas.microsoft.com/office/drawing/2014/chart" uri="{C3380CC4-5D6E-409C-BE32-E72D297353CC}">
              <c16:uniqueId val="{00000000-DA7F-4A69-876F-E4AFA7186743}"/>
            </c:ext>
          </c:extLst>
        </c:ser>
        <c:dLbls>
          <c:showLegendKey val="0"/>
          <c:showVal val="0"/>
          <c:showCatName val="0"/>
          <c:showSerName val="0"/>
          <c:showPercent val="0"/>
          <c:showBubbleSize val="0"/>
        </c:dLbls>
        <c:gapWidth val="182"/>
        <c:axId val="810987568"/>
        <c:axId val="1129338672"/>
      </c:barChart>
      <c:catAx>
        <c:axId val="81098756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G"/>
          </a:p>
        </c:txPr>
        <c:crossAx val="1129338672"/>
        <c:crosses val="autoZero"/>
        <c:auto val="1"/>
        <c:lblAlgn val="ctr"/>
        <c:lblOffset val="100"/>
        <c:noMultiLvlLbl val="0"/>
      </c:catAx>
      <c:valAx>
        <c:axId val="1129338672"/>
        <c:scaling>
          <c:orientation val="minMax"/>
          <c:max val="1"/>
        </c:scaling>
        <c:delete val="1"/>
        <c:axPos val="b"/>
        <c:majorGridlines>
          <c:spPr>
            <a:ln w="9525" cap="flat" cmpd="sng" algn="ctr">
              <a:noFill/>
              <a:round/>
            </a:ln>
            <a:effectLst/>
          </c:spPr>
        </c:majorGridlines>
        <c:numFmt formatCode="0%" sourceLinked="1"/>
        <c:majorTickMark val="out"/>
        <c:minorTickMark val="none"/>
        <c:tickLblPos val="nextTo"/>
        <c:crossAx val="810987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KG"/>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ysClr val="windowText" lastClr="000000"/>
                </a:solidFill>
                <a:latin typeface="+mj-lt"/>
                <a:ea typeface="+mn-ea"/>
                <a:cs typeface="+mn-cs"/>
              </a:defRPr>
            </a:pPr>
            <a:r>
              <a:rPr lang="ru-RU" sz="900">
                <a:solidFill>
                  <a:sysClr val="windowText" lastClr="000000"/>
                </a:solidFill>
                <a:latin typeface="+mj-lt"/>
                <a:ea typeface="Verdana"/>
              </a:rPr>
              <a:t>Какая доля педагогов Вашей школы обладает необходимыми навыками и умениями для инклюзивного образования?</a:t>
            </a:r>
            <a:endParaRPr lang="ru-RU" sz="900">
              <a:latin typeface="+mj-lt"/>
            </a:endParaRPr>
          </a:p>
        </c:rich>
      </c:tx>
      <c:layout>
        <c:manualLayout>
          <c:xMode val="edge"/>
          <c:yMode val="edge"/>
          <c:x val="0.13067344706911635"/>
          <c:y val="4.6296296296296294E-2"/>
        </c:manualLayout>
      </c:layout>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4 частоты'!$B$6:$B$7</c:f>
              <c:strCache>
                <c:ptCount val="2"/>
                <c:pt idx="0">
                  <c:v>81-100% преподавателей</c:v>
                </c:pt>
                <c:pt idx="1">
                  <c:v>менее 20% преподавателей</c:v>
                </c:pt>
              </c:strCache>
            </c:strRef>
          </c:cat>
          <c:val>
            <c:numRef>
              <c:f>'Глава 4 частоты'!$C$6:$C$7</c:f>
              <c:numCache>
                <c:formatCode>0%</c:formatCode>
                <c:ptCount val="2"/>
                <c:pt idx="0">
                  <c:v>0.33333333333333326</c:v>
                </c:pt>
                <c:pt idx="1">
                  <c:v>0.66666666666666652</c:v>
                </c:pt>
              </c:numCache>
            </c:numRef>
          </c:val>
          <c:extLst>
            <c:ext xmlns:c16="http://schemas.microsoft.com/office/drawing/2014/chart" uri="{C3380CC4-5D6E-409C-BE32-E72D297353CC}">
              <c16:uniqueId val="{00000000-F89F-4D1B-968F-BFDCEB03CB57}"/>
            </c:ext>
          </c:extLst>
        </c:ser>
        <c:dLbls>
          <c:showLegendKey val="0"/>
          <c:showVal val="0"/>
          <c:showCatName val="0"/>
          <c:showSerName val="0"/>
          <c:showPercent val="0"/>
          <c:showBubbleSize val="0"/>
        </c:dLbls>
        <c:gapWidth val="182"/>
        <c:axId val="581577976"/>
        <c:axId val="581581576"/>
      </c:barChart>
      <c:catAx>
        <c:axId val="581577976"/>
        <c:scaling>
          <c:orientation val="minMax"/>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581581576"/>
        <c:crosses val="autoZero"/>
        <c:auto val="1"/>
        <c:lblAlgn val="ctr"/>
        <c:lblOffset val="100"/>
        <c:noMultiLvlLbl val="0"/>
      </c:catAx>
      <c:valAx>
        <c:axId val="581581576"/>
        <c:scaling>
          <c:orientation val="minMax"/>
        </c:scaling>
        <c:delete val="1"/>
        <c:axPos val="b"/>
        <c:majorGridlines>
          <c:spPr>
            <a:prstGeom prst="rect">
              <a:avLst/>
            </a:prstGeom>
            <a:ln w="9525" cap="flat" cmpd="sng" algn="ctr">
              <a:noFill/>
              <a:round/>
            </a:ln>
            <a:effectLst/>
          </c:spPr>
        </c:majorGridlines>
        <c:numFmt formatCode="0%" sourceLinked="1"/>
        <c:majorTickMark val="none"/>
        <c:minorTickMark val="none"/>
        <c:tickLblPos val="nextTo"/>
        <c:crossAx val="581577976"/>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chemeClr val="tx1">
                    <a:lumMod val="65000"/>
                    <a:lumOff val="35000"/>
                  </a:schemeClr>
                </a:solidFill>
                <a:latin typeface="+mj-lt"/>
                <a:ea typeface="+mn-ea"/>
                <a:cs typeface="+mn-cs"/>
              </a:defRPr>
            </a:pPr>
            <a:r>
              <a:rPr lang="ru-RU" sz="900">
                <a:solidFill>
                  <a:sysClr val="windowText" lastClr="000000"/>
                </a:solidFill>
                <a:latin typeface="+mj-lt"/>
                <a:ea typeface="Verdana"/>
              </a:rPr>
              <a:t>У Вашей школы есть или нет потребности в педагогах с необходимой квалификацией для работы с детьми с инвалидностью?</a:t>
            </a:r>
            <a:endParaRPr lang="ru-RU" sz="900">
              <a:latin typeface="+mj-lt"/>
            </a:endParaRPr>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4 частоты'!$B$11:$B$12</c:f>
              <c:strCache>
                <c:ptCount val="2"/>
                <c:pt idx="0">
                  <c:v>Да, потребность есть</c:v>
                </c:pt>
                <c:pt idx="1">
                  <c:v>Нет, потребности нет</c:v>
                </c:pt>
              </c:strCache>
            </c:strRef>
          </c:cat>
          <c:val>
            <c:numRef>
              <c:f>'Глава 4 частоты'!$C$11:$C$12</c:f>
              <c:numCache>
                <c:formatCode>0%</c:formatCode>
                <c:ptCount val="2"/>
                <c:pt idx="0">
                  <c:v>1</c:v>
                </c:pt>
                <c:pt idx="1">
                  <c:v>0</c:v>
                </c:pt>
              </c:numCache>
            </c:numRef>
          </c:val>
          <c:extLst>
            <c:ext xmlns:c16="http://schemas.microsoft.com/office/drawing/2014/chart" uri="{C3380CC4-5D6E-409C-BE32-E72D297353CC}">
              <c16:uniqueId val="{00000000-507B-47D6-9C44-21F78A18787A}"/>
            </c:ext>
          </c:extLst>
        </c:ser>
        <c:dLbls>
          <c:showLegendKey val="0"/>
          <c:showVal val="0"/>
          <c:showCatName val="0"/>
          <c:showSerName val="0"/>
          <c:showPercent val="0"/>
          <c:showBubbleSize val="0"/>
        </c:dLbls>
        <c:gapWidth val="182"/>
        <c:axId val="581497768"/>
        <c:axId val="581498128"/>
      </c:barChart>
      <c:catAx>
        <c:axId val="581497768"/>
        <c:scaling>
          <c:orientation val="maxMin"/>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581498128"/>
        <c:crosses val="autoZero"/>
        <c:auto val="1"/>
        <c:lblAlgn val="ctr"/>
        <c:lblOffset val="100"/>
        <c:noMultiLvlLbl val="0"/>
      </c:catAx>
      <c:valAx>
        <c:axId val="581498128"/>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581497768"/>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chemeClr val="tx1">
                    <a:lumMod val="65000"/>
                    <a:lumOff val="35000"/>
                  </a:schemeClr>
                </a:solidFill>
                <a:latin typeface="+mj-lt"/>
                <a:ea typeface="+mn-ea"/>
                <a:cs typeface="+mn-cs"/>
              </a:defRPr>
            </a:pPr>
            <a:r>
              <a:rPr lang="ru-RU" sz="900">
                <a:solidFill>
                  <a:sysClr val="windowText" lastClr="000000"/>
                </a:solidFill>
                <a:latin typeface="+mj-lt"/>
                <a:ea typeface="Verdana"/>
              </a:rPr>
              <a:t> Вы ищете готовых преподавателей с необходимой квалификацией для работы с детьми с инвалидностью или отправляете своих педагогов на курсы повышения квалификации? </a:t>
            </a:r>
            <a:endParaRPr lang="ru-RU" sz="900">
              <a:latin typeface="+mj-lt"/>
            </a:endParaRPr>
          </a:p>
        </c:rich>
      </c:tx>
      <c:layout>
        <c:manualLayout>
          <c:xMode val="edge"/>
          <c:yMode val="edge"/>
          <c:x val="0.14820122484689416"/>
          <c:y val="2.7777777777777776E-2"/>
        </c:manualLayout>
      </c:layout>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4 частоты'!$B$17:$B$18</c:f>
              <c:strCache>
                <c:ptCount val="2"/>
                <c:pt idx="0">
                  <c:v>Ищу готовых преподавателей с необходимой квалификацией для работы с детьми с инвалидностью</c:v>
                </c:pt>
                <c:pt idx="1">
                  <c:v>Отправляю своих педагогов на курсы повышения квалификации</c:v>
                </c:pt>
              </c:strCache>
            </c:strRef>
          </c:cat>
          <c:val>
            <c:numRef>
              <c:f>'Глава 4 частоты'!$C$17:$C$18</c:f>
              <c:numCache>
                <c:formatCode>0%</c:formatCode>
                <c:ptCount val="2"/>
                <c:pt idx="0">
                  <c:v>0.66666666666666652</c:v>
                </c:pt>
                <c:pt idx="1">
                  <c:v>0.33333333333333326</c:v>
                </c:pt>
              </c:numCache>
            </c:numRef>
          </c:val>
          <c:extLst>
            <c:ext xmlns:c16="http://schemas.microsoft.com/office/drawing/2014/chart" uri="{C3380CC4-5D6E-409C-BE32-E72D297353CC}">
              <c16:uniqueId val="{00000000-6FC0-42C7-957D-1787E3F178CD}"/>
            </c:ext>
          </c:extLst>
        </c:ser>
        <c:dLbls>
          <c:showLegendKey val="0"/>
          <c:showVal val="0"/>
          <c:showCatName val="0"/>
          <c:showSerName val="0"/>
          <c:showPercent val="0"/>
          <c:showBubbleSize val="0"/>
        </c:dLbls>
        <c:gapWidth val="182"/>
        <c:axId val="308289184"/>
        <c:axId val="308285584"/>
      </c:barChart>
      <c:catAx>
        <c:axId val="308289184"/>
        <c:scaling>
          <c:orientation val="maxMin"/>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308285584"/>
        <c:crosses val="autoZero"/>
        <c:auto val="1"/>
        <c:lblAlgn val="ctr"/>
        <c:lblOffset val="100"/>
        <c:noMultiLvlLbl val="0"/>
      </c:catAx>
      <c:valAx>
        <c:axId val="308285584"/>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308289184"/>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chemeClr val="tx1">
                    <a:lumMod val="65000"/>
                    <a:lumOff val="35000"/>
                  </a:schemeClr>
                </a:solidFill>
                <a:latin typeface="+mj-lt"/>
                <a:ea typeface="+mn-ea"/>
                <a:cs typeface="+mn-cs"/>
              </a:defRPr>
            </a:pPr>
            <a:r>
              <a:rPr lang="ru-RU" sz="900">
                <a:solidFill>
                  <a:sysClr val="windowText" lastClr="000000"/>
                </a:solidFill>
                <a:latin typeface="+mj-lt"/>
                <a:ea typeface="Verdana"/>
              </a:rPr>
              <a:t>Как давно Вы работаете с детьми с инвалидностью? </a:t>
            </a:r>
            <a:endParaRPr lang="ru-RU" sz="900">
              <a:latin typeface="+mj-lt"/>
            </a:endParaRPr>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4 частоты'!$F$4:$F$6</c:f>
              <c:strCache>
                <c:ptCount val="3"/>
                <c:pt idx="0">
                  <c:v>От одного года до трёх лет</c:v>
                </c:pt>
                <c:pt idx="1">
                  <c:v>От трёх до пяти лет</c:v>
                </c:pt>
                <c:pt idx="2">
                  <c:v>Более пяти лет</c:v>
                </c:pt>
              </c:strCache>
            </c:strRef>
          </c:cat>
          <c:val>
            <c:numRef>
              <c:f>'Глава 4 частоты'!$G$4:$G$6</c:f>
              <c:numCache>
                <c:formatCode>0%</c:formatCode>
                <c:ptCount val="3"/>
                <c:pt idx="0">
                  <c:v>0.5</c:v>
                </c:pt>
                <c:pt idx="1">
                  <c:v>0.16666666666666663</c:v>
                </c:pt>
                <c:pt idx="2">
                  <c:v>0.33333333333333326</c:v>
                </c:pt>
              </c:numCache>
            </c:numRef>
          </c:val>
          <c:extLst>
            <c:ext xmlns:c16="http://schemas.microsoft.com/office/drawing/2014/chart" uri="{C3380CC4-5D6E-409C-BE32-E72D297353CC}">
              <c16:uniqueId val="{00000000-FF99-42E5-B026-AEDDCEE7E307}"/>
            </c:ext>
          </c:extLst>
        </c:ser>
        <c:dLbls>
          <c:showLegendKey val="0"/>
          <c:showVal val="0"/>
          <c:showCatName val="0"/>
          <c:showSerName val="0"/>
          <c:showPercent val="0"/>
          <c:showBubbleSize val="0"/>
        </c:dLbls>
        <c:gapWidth val="182"/>
        <c:axId val="588388928"/>
        <c:axId val="615459520"/>
      </c:barChart>
      <c:catAx>
        <c:axId val="588388928"/>
        <c:scaling>
          <c:orientation val="minMax"/>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615459520"/>
        <c:crosses val="autoZero"/>
        <c:auto val="1"/>
        <c:lblAlgn val="ctr"/>
        <c:lblOffset val="100"/>
        <c:noMultiLvlLbl val="0"/>
      </c:catAx>
      <c:valAx>
        <c:axId val="615459520"/>
        <c:scaling>
          <c:orientation val="minMax"/>
        </c:scaling>
        <c:delete val="1"/>
        <c:axPos val="b"/>
        <c:majorGridlines>
          <c:spPr>
            <a:prstGeom prst="rect">
              <a:avLst/>
            </a:prstGeom>
            <a:ln w="9525" cap="flat" cmpd="sng" algn="ctr">
              <a:noFill/>
              <a:round/>
            </a:ln>
            <a:effectLst/>
          </c:spPr>
        </c:majorGridlines>
        <c:numFmt formatCode="0%" sourceLinked="1"/>
        <c:majorTickMark val="none"/>
        <c:minorTickMark val="none"/>
        <c:tickLblPos val="nextTo"/>
        <c:crossAx val="588388928"/>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ysClr val="windowText" lastClr="000000"/>
                </a:solidFill>
                <a:latin typeface="+mj-lt"/>
                <a:ea typeface="+mn-ea"/>
                <a:cs typeface="+mn-cs"/>
              </a:defRPr>
            </a:pPr>
            <a:r>
              <a:rPr lang="ru-RU" sz="900">
                <a:solidFill>
                  <a:sysClr val="windowText" lastClr="000000"/>
                </a:solidFill>
                <a:latin typeface="+mj-lt"/>
                <a:ea typeface="Verdana"/>
              </a:rPr>
              <a:t>Вы проходили или не проходили курсы повышения квалификации для обучения детей с инвалидностью?</a:t>
            </a:r>
            <a:endParaRPr lang="ru-RU" sz="900">
              <a:latin typeface="+mj-lt"/>
            </a:endParaRPr>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4 частоты'!$F$11:$F$12</c:f>
              <c:strCache>
                <c:ptCount val="2"/>
                <c:pt idx="0">
                  <c:v>Проходил (-а)</c:v>
                </c:pt>
                <c:pt idx="1">
                  <c:v>Не проходил (-а)</c:v>
                </c:pt>
              </c:strCache>
            </c:strRef>
          </c:cat>
          <c:val>
            <c:numRef>
              <c:f>'Глава 4 частоты'!$G$11:$G$12</c:f>
              <c:numCache>
                <c:formatCode>0%</c:formatCode>
                <c:ptCount val="2"/>
                <c:pt idx="0">
                  <c:v>0.5</c:v>
                </c:pt>
                <c:pt idx="1">
                  <c:v>0.5</c:v>
                </c:pt>
              </c:numCache>
            </c:numRef>
          </c:val>
          <c:extLst>
            <c:ext xmlns:c16="http://schemas.microsoft.com/office/drawing/2014/chart" uri="{C3380CC4-5D6E-409C-BE32-E72D297353CC}">
              <c16:uniqueId val="{00000000-3F4D-4790-BFBF-411E5E5B02F2}"/>
            </c:ext>
          </c:extLst>
        </c:ser>
        <c:dLbls>
          <c:showLegendKey val="0"/>
          <c:showVal val="0"/>
          <c:showCatName val="0"/>
          <c:showSerName val="0"/>
          <c:showPercent val="0"/>
          <c:showBubbleSize val="0"/>
        </c:dLbls>
        <c:gapWidth val="182"/>
        <c:axId val="578511064"/>
        <c:axId val="578508904"/>
      </c:barChart>
      <c:catAx>
        <c:axId val="578511064"/>
        <c:scaling>
          <c:orientation val="minMax"/>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578508904"/>
        <c:crosses val="autoZero"/>
        <c:auto val="1"/>
        <c:lblAlgn val="ctr"/>
        <c:lblOffset val="100"/>
        <c:noMultiLvlLbl val="0"/>
      </c:catAx>
      <c:valAx>
        <c:axId val="578508904"/>
        <c:scaling>
          <c:orientation val="minMax"/>
        </c:scaling>
        <c:delete val="1"/>
        <c:axPos val="b"/>
        <c:majorGridlines>
          <c:spPr>
            <a:prstGeom prst="rect">
              <a:avLst/>
            </a:prstGeom>
            <a:ln w="9525" cap="flat" cmpd="sng" algn="ctr">
              <a:noFill/>
              <a:round/>
            </a:ln>
            <a:effectLst/>
          </c:spPr>
        </c:majorGridlines>
        <c:numFmt formatCode="0%" sourceLinked="1"/>
        <c:majorTickMark val="none"/>
        <c:minorTickMark val="none"/>
        <c:tickLblPos val="nextTo"/>
        <c:crossAx val="578511064"/>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chemeClr val="tx1">
                    <a:lumMod val="65000"/>
                    <a:lumOff val="35000"/>
                  </a:schemeClr>
                </a:solidFill>
                <a:latin typeface="+mn-lt"/>
                <a:ea typeface="+mn-ea"/>
                <a:cs typeface="+mn-cs"/>
              </a:defRPr>
            </a:pPr>
            <a:r>
              <a:rPr lang="ru-RU" sz="900">
                <a:solidFill>
                  <a:sysClr val="windowText" lastClr="000000"/>
                </a:solidFill>
                <a:latin typeface="+mj-lt"/>
                <a:ea typeface="Verdana"/>
              </a:rPr>
              <a:t>Как давно Вы проходили курсы повышения квалификации для обучения детей с инвалидностью?</a:t>
            </a:r>
            <a:endParaRPr lang="ru-RU" sz="900">
              <a:latin typeface="+mj-lt"/>
            </a:endParaRPr>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4 частоты'!$F$22:$F$23</c:f>
              <c:strCache>
                <c:ptCount val="2"/>
                <c:pt idx="0">
                  <c:v>Менее шести месяцев назад</c:v>
                </c:pt>
                <c:pt idx="1">
                  <c:v>Не проходил (-а) курсы повышения</c:v>
                </c:pt>
              </c:strCache>
            </c:strRef>
          </c:cat>
          <c:val>
            <c:numRef>
              <c:f>'Глава 4 частоты'!$G$22:$G$23</c:f>
              <c:numCache>
                <c:formatCode>0%</c:formatCode>
                <c:ptCount val="2"/>
                <c:pt idx="0">
                  <c:v>0.5</c:v>
                </c:pt>
                <c:pt idx="1">
                  <c:v>0.5</c:v>
                </c:pt>
              </c:numCache>
            </c:numRef>
          </c:val>
          <c:extLst>
            <c:ext xmlns:c16="http://schemas.microsoft.com/office/drawing/2014/chart" uri="{C3380CC4-5D6E-409C-BE32-E72D297353CC}">
              <c16:uniqueId val="{00000000-F021-470A-B5B2-DEB07FDA91BE}"/>
            </c:ext>
          </c:extLst>
        </c:ser>
        <c:dLbls>
          <c:showLegendKey val="0"/>
          <c:showVal val="0"/>
          <c:showCatName val="0"/>
          <c:showSerName val="0"/>
          <c:showPercent val="0"/>
          <c:showBubbleSize val="0"/>
        </c:dLbls>
        <c:gapWidth val="182"/>
        <c:axId val="308283784"/>
        <c:axId val="308284864"/>
      </c:barChart>
      <c:catAx>
        <c:axId val="308283784"/>
        <c:scaling>
          <c:orientation val="maxMin"/>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308284864"/>
        <c:crosses val="autoZero"/>
        <c:auto val="1"/>
        <c:lblAlgn val="ctr"/>
        <c:lblOffset val="100"/>
        <c:noMultiLvlLbl val="0"/>
      </c:catAx>
      <c:valAx>
        <c:axId val="308284864"/>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308283784"/>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ysClr val="windowText" lastClr="000000"/>
                </a:solidFill>
                <a:latin typeface="+mj-lt"/>
                <a:ea typeface="+mn-ea"/>
                <a:cs typeface="+mn-cs"/>
              </a:defRPr>
            </a:pPr>
            <a:r>
              <a:rPr lang="ru-RU" sz="900">
                <a:solidFill>
                  <a:sysClr val="windowText" lastClr="000000"/>
                </a:solidFill>
                <a:latin typeface="+mj-lt"/>
                <a:ea typeface="Verdana"/>
              </a:rPr>
              <a:t>Где Вы обучали детей с инвалидностью?</a:t>
            </a:r>
            <a:endParaRPr lang="ru-RU" sz="900">
              <a:latin typeface="+mj-lt"/>
            </a:endParaRPr>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4 частоты'!$F$27:$F$28</c:f>
              <c:strCache>
                <c:ptCount val="2"/>
                <c:pt idx="0">
                  <c:v>В нынешней школе</c:v>
                </c:pt>
                <c:pt idx="1">
                  <c:v>В нынешней школе и в других образовательных учреждениях</c:v>
                </c:pt>
              </c:strCache>
            </c:strRef>
          </c:cat>
          <c:val>
            <c:numRef>
              <c:f>'Глава 4 частоты'!$G$27:$G$28</c:f>
              <c:numCache>
                <c:formatCode>0%</c:formatCode>
                <c:ptCount val="2"/>
                <c:pt idx="0">
                  <c:v>0.5</c:v>
                </c:pt>
                <c:pt idx="1">
                  <c:v>0.5</c:v>
                </c:pt>
              </c:numCache>
            </c:numRef>
          </c:val>
          <c:extLst>
            <c:ext xmlns:c16="http://schemas.microsoft.com/office/drawing/2014/chart" uri="{C3380CC4-5D6E-409C-BE32-E72D297353CC}">
              <c16:uniqueId val="{00000000-BF19-4523-A89C-B76BEEEF15D1}"/>
            </c:ext>
          </c:extLst>
        </c:ser>
        <c:dLbls>
          <c:showLegendKey val="0"/>
          <c:showVal val="0"/>
          <c:showCatName val="0"/>
          <c:showSerName val="0"/>
          <c:showPercent val="0"/>
          <c:showBubbleSize val="0"/>
        </c:dLbls>
        <c:gapWidth val="182"/>
        <c:axId val="308270104"/>
        <c:axId val="308261104"/>
      </c:barChart>
      <c:catAx>
        <c:axId val="308270104"/>
        <c:scaling>
          <c:orientation val="minMax"/>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j-lt"/>
                <a:ea typeface="Verdana"/>
                <a:cs typeface="+mn-cs"/>
              </a:defRPr>
            </a:pPr>
            <a:endParaRPr lang="ru-KG"/>
          </a:p>
        </c:txPr>
        <c:crossAx val="308261104"/>
        <c:crosses val="autoZero"/>
        <c:auto val="1"/>
        <c:lblAlgn val="ctr"/>
        <c:lblOffset val="100"/>
        <c:noMultiLvlLbl val="0"/>
      </c:catAx>
      <c:valAx>
        <c:axId val="308261104"/>
        <c:scaling>
          <c:orientation val="minMax"/>
        </c:scaling>
        <c:delete val="1"/>
        <c:axPos val="b"/>
        <c:majorGridlines>
          <c:spPr>
            <a:prstGeom prst="rect">
              <a:avLst/>
            </a:prstGeom>
            <a:ln w="9525" cap="flat" cmpd="sng" algn="ctr">
              <a:noFill/>
              <a:round/>
            </a:ln>
            <a:effectLst/>
          </c:spPr>
        </c:majorGridlines>
        <c:numFmt formatCode="0%" sourceLinked="1"/>
        <c:majorTickMark val="none"/>
        <c:minorTickMark val="none"/>
        <c:tickLblPos val="nextTo"/>
        <c:crossAx val="308270104"/>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chemeClr val="tx1">
                    <a:lumMod val="65000"/>
                    <a:lumOff val="35000"/>
                  </a:schemeClr>
                </a:solidFill>
                <a:latin typeface="+mn-lt"/>
                <a:ea typeface="+mn-ea"/>
                <a:cs typeface="+mn-cs"/>
              </a:defRPr>
            </a:pPr>
            <a:r>
              <a:rPr lang="ru-RU" sz="900">
                <a:solidFill>
                  <a:sysClr val="windowText" lastClr="000000"/>
                </a:solidFill>
                <a:latin typeface="+mn-lt"/>
                <a:ea typeface="Verdana"/>
              </a:rPr>
              <a:t>Вам интересно или неинтересно обучать детей с инвалидностью?</a:t>
            </a:r>
            <a:endParaRPr lang="ru-RU" sz="900">
              <a:latin typeface="+mn-lt"/>
            </a:endParaRPr>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baseline="0">
                    <a:solidFill>
                      <a:sysClr val="windowText" lastClr="000000"/>
                    </a:solidFill>
                    <a:latin typeface="Verdana"/>
                    <a:ea typeface="Verdan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4 частоты'!$F$34:$F$35</c:f>
              <c:strCache>
                <c:ptCount val="2"/>
                <c:pt idx="0">
                  <c:v>Интересно</c:v>
                </c:pt>
                <c:pt idx="1">
                  <c:v>Не интересно</c:v>
                </c:pt>
              </c:strCache>
            </c:strRef>
          </c:cat>
          <c:val>
            <c:numRef>
              <c:f>'Глава 4 частоты'!$G$34:$G$35</c:f>
              <c:numCache>
                <c:formatCode>0%</c:formatCode>
                <c:ptCount val="2"/>
                <c:pt idx="0">
                  <c:v>1</c:v>
                </c:pt>
                <c:pt idx="1">
                  <c:v>0</c:v>
                </c:pt>
              </c:numCache>
            </c:numRef>
          </c:val>
          <c:extLst>
            <c:ext xmlns:c16="http://schemas.microsoft.com/office/drawing/2014/chart" uri="{C3380CC4-5D6E-409C-BE32-E72D297353CC}">
              <c16:uniqueId val="{00000000-4301-46AD-91B4-AB4E2761D012}"/>
            </c:ext>
          </c:extLst>
        </c:ser>
        <c:dLbls>
          <c:showLegendKey val="0"/>
          <c:showVal val="0"/>
          <c:showCatName val="0"/>
          <c:showSerName val="0"/>
          <c:showPercent val="0"/>
          <c:showBubbleSize val="0"/>
        </c:dLbls>
        <c:gapWidth val="182"/>
        <c:axId val="615461320"/>
        <c:axId val="615462400"/>
      </c:barChart>
      <c:catAx>
        <c:axId val="615461320"/>
        <c:scaling>
          <c:orientation val="maxMin"/>
        </c:scaling>
        <c:delete val="0"/>
        <c:axPos val="l"/>
        <c:numFmt formatCode="General" sourceLinked="1"/>
        <c:majorTickMark val="none"/>
        <c:minorTickMark val="none"/>
        <c:tickLblPos val="nextTo"/>
        <c:spPr>
          <a:prstGeom prst="rect">
            <a:avLst/>
          </a:prstGeom>
          <a:noFill/>
          <a:ln w="9525" cap="flat" cmpd="sng" algn="ctr">
            <a:noFill/>
            <a:round/>
          </a:ln>
          <a:effectLst/>
        </c:spPr>
        <c:txPr>
          <a:bodyPr rot="-60000000" spcFirstLastPara="1" vertOverflow="ellipsis" vert="horz" wrap="square" anchor="ctr" anchorCtr="1"/>
          <a:lstStyle/>
          <a:p>
            <a:pPr>
              <a:defRPr sz="800" b="0" i="0" u="none" strike="noStrike" baseline="0">
                <a:solidFill>
                  <a:sysClr val="windowText" lastClr="000000"/>
                </a:solidFill>
                <a:latin typeface="+mj-lt"/>
                <a:ea typeface="Verdana"/>
                <a:cs typeface="+mn-cs"/>
              </a:defRPr>
            </a:pPr>
            <a:endParaRPr lang="ru-KG"/>
          </a:p>
        </c:txPr>
        <c:crossAx val="615462400"/>
        <c:crosses val="autoZero"/>
        <c:auto val="1"/>
        <c:lblAlgn val="ctr"/>
        <c:lblOffset val="100"/>
        <c:noMultiLvlLbl val="0"/>
      </c:catAx>
      <c:valAx>
        <c:axId val="615462400"/>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615461320"/>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chemeClr val="tx1">
                    <a:lumMod val="65000"/>
                    <a:lumOff val="35000"/>
                  </a:schemeClr>
                </a:solidFill>
                <a:latin typeface="Verdana" panose="020B0604030504040204" pitchFamily="34" charset="0"/>
                <a:ea typeface="Verdana" panose="020B0604030504040204" pitchFamily="34" charset="0"/>
                <a:cs typeface="+mn-cs"/>
              </a:defRPr>
            </a:pPr>
            <a:r>
              <a:rPr lang="ru-RU" sz="900">
                <a:solidFill>
                  <a:sysClr val="windowText" lastClr="000000"/>
                </a:solidFill>
                <a:latin typeface="Verdana" panose="020B0604030504040204" pitchFamily="34" charset="0"/>
                <a:ea typeface="Verdana" panose="020B0604030504040204" pitchFamily="34" charset="0"/>
              </a:rPr>
              <a:t>Вы знакомы или не знакомы с методиками составления индивидуальной программы обучения для детей с инвалидностью?</a:t>
            </a:r>
            <a:endParaRPr lang="ru-RU" sz="900">
              <a:latin typeface="Verdana" panose="020B0604030504040204" pitchFamily="34" charset="0"/>
              <a:ea typeface="Verdana" panose="020B0604030504040204" pitchFamily="34" charset="0"/>
            </a:endParaRPr>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4 частоты'!$F$50:$F$51</c:f>
              <c:strCache>
                <c:ptCount val="2"/>
                <c:pt idx="0">
                  <c:v>Да, я знаком (-а)</c:v>
                </c:pt>
                <c:pt idx="1">
                  <c:v>Нет, я не знаком (-а)</c:v>
                </c:pt>
              </c:strCache>
            </c:strRef>
          </c:cat>
          <c:val>
            <c:numRef>
              <c:f>'Глава 4 частоты'!$G$50:$G$51</c:f>
              <c:numCache>
                <c:formatCode>0%</c:formatCode>
                <c:ptCount val="2"/>
                <c:pt idx="0">
                  <c:v>0.5</c:v>
                </c:pt>
                <c:pt idx="1">
                  <c:v>0.5</c:v>
                </c:pt>
              </c:numCache>
            </c:numRef>
          </c:val>
          <c:extLst>
            <c:ext xmlns:c16="http://schemas.microsoft.com/office/drawing/2014/chart" uri="{C3380CC4-5D6E-409C-BE32-E72D297353CC}">
              <c16:uniqueId val="{00000000-6B35-450E-B84F-45DB32E4E9CD}"/>
            </c:ext>
          </c:extLst>
        </c:ser>
        <c:dLbls>
          <c:showLegendKey val="0"/>
          <c:showVal val="0"/>
          <c:showCatName val="0"/>
          <c:showSerName val="0"/>
          <c:showPercent val="0"/>
          <c:showBubbleSize val="0"/>
        </c:dLbls>
        <c:gapWidth val="182"/>
        <c:axId val="308264344"/>
        <c:axId val="308264704"/>
      </c:barChart>
      <c:catAx>
        <c:axId val="308264344"/>
        <c:scaling>
          <c:orientation val="maxMin"/>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Verdana"/>
                <a:ea typeface="Verdana"/>
                <a:cs typeface="+mn-cs"/>
              </a:defRPr>
            </a:pPr>
            <a:endParaRPr lang="ru-KG"/>
          </a:p>
        </c:txPr>
        <c:crossAx val="308264704"/>
        <c:crosses val="autoZero"/>
        <c:auto val="1"/>
        <c:lblAlgn val="ctr"/>
        <c:lblOffset val="100"/>
        <c:noMultiLvlLbl val="0"/>
      </c:catAx>
      <c:valAx>
        <c:axId val="308264704"/>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308264344"/>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chemeClr val="tx1">
                    <a:lumMod val="65000"/>
                    <a:lumOff val="35000"/>
                  </a:schemeClr>
                </a:solidFill>
                <a:latin typeface="+mj-lt"/>
                <a:ea typeface="+mn-ea"/>
                <a:cs typeface="+mn-cs"/>
              </a:defRPr>
            </a:pPr>
            <a:r>
              <a:rPr lang="ru-RU" sz="900">
                <a:solidFill>
                  <a:sysClr val="windowText" lastClr="000000"/>
                </a:solidFill>
                <a:latin typeface="+mj-lt"/>
                <a:ea typeface="Verdana"/>
              </a:rPr>
              <a:t>Кто разрабатывает методики составления индивидуальной программы обучения для детей с инвалидностью в Вашей школе?</a:t>
            </a:r>
            <a:endParaRPr lang="ru-RU" sz="900">
              <a:latin typeface="+mj-lt"/>
            </a:endParaRPr>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4 частоты'!$F$58:$F$60</c:f>
              <c:strCache>
                <c:ptCount val="3"/>
                <c:pt idx="0">
                  <c:v>Коллеги из других школ</c:v>
                </c:pt>
                <c:pt idx="1">
                  <c:v>Министерство образования</c:v>
                </c:pt>
                <c:pt idx="2">
                  <c:v>Педагогический коллектив нашей школы</c:v>
                </c:pt>
              </c:strCache>
            </c:strRef>
          </c:cat>
          <c:val>
            <c:numRef>
              <c:f>'Глава 4 частоты'!$G$58:$G$60</c:f>
              <c:numCache>
                <c:formatCode>0%</c:formatCode>
                <c:ptCount val="3"/>
                <c:pt idx="0">
                  <c:v>0.16666666666666663</c:v>
                </c:pt>
                <c:pt idx="1">
                  <c:v>0.33333333333333326</c:v>
                </c:pt>
                <c:pt idx="2">
                  <c:v>0.5</c:v>
                </c:pt>
              </c:numCache>
            </c:numRef>
          </c:val>
          <c:extLst>
            <c:ext xmlns:c16="http://schemas.microsoft.com/office/drawing/2014/chart" uri="{C3380CC4-5D6E-409C-BE32-E72D297353CC}">
              <c16:uniqueId val="{00000000-5B99-4910-A682-80C1579D43F8}"/>
            </c:ext>
          </c:extLst>
        </c:ser>
        <c:dLbls>
          <c:showLegendKey val="0"/>
          <c:showVal val="0"/>
          <c:showCatName val="0"/>
          <c:showSerName val="0"/>
          <c:showPercent val="0"/>
          <c:showBubbleSize val="0"/>
        </c:dLbls>
        <c:gapWidth val="182"/>
        <c:axId val="574936504"/>
        <c:axId val="574935064"/>
      </c:barChart>
      <c:catAx>
        <c:axId val="574936504"/>
        <c:scaling>
          <c:orientation val="minMax"/>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574935064"/>
        <c:crosses val="autoZero"/>
        <c:auto val="1"/>
        <c:lblAlgn val="ctr"/>
        <c:lblOffset val="100"/>
        <c:noMultiLvlLbl val="0"/>
      </c:catAx>
      <c:valAx>
        <c:axId val="574935064"/>
        <c:scaling>
          <c:orientation val="minMax"/>
        </c:scaling>
        <c:delete val="1"/>
        <c:axPos val="b"/>
        <c:majorGridlines>
          <c:spPr>
            <a:prstGeom prst="rect">
              <a:avLst/>
            </a:prstGeom>
            <a:ln w="9525" cap="flat" cmpd="sng" algn="ctr">
              <a:noFill/>
              <a:round/>
            </a:ln>
            <a:effectLst/>
          </c:spPr>
        </c:majorGridlines>
        <c:numFmt formatCode="0%" sourceLinked="1"/>
        <c:majorTickMark val="none"/>
        <c:minorTickMark val="none"/>
        <c:tickLblPos val="nextTo"/>
        <c:crossAx val="574936504"/>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ky-KG" sz="900">
                <a:solidFill>
                  <a:sysClr val="windowText" lastClr="000000"/>
                </a:solidFill>
              </a:rPr>
              <a:t>В Вашей школе проводят или не проводят мероприятия, продвигающие инклюзивное образование?</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KG"/>
        </a:p>
      </c:txPr>
    </c:title>
    <c:autoTitleDeleted val="0"/>
    <c:plotArea>
      <c:layout/>
      <c:barChart>
        <c:barDir val="bar"/>
        <c:grouping val="clustered"/>
        <c:varyColors val="0"/>
        <c:ser>
          <c:idx val="0"/>
          <c:order val="0"/>
          <c:tx>
            <c:strRef>
              <c:f>Лист1!$S$2</c:f>
              <c:strCache>
                <c:ptCount val="1"/>
                <c:pt idx="0">
                  <c:v>Директора </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7-84A7-47EC-B3F2-285D9C9D4E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Лист1!$R$3:$R$5</c:f>
              <c:strCache>
                <c:ptCount val="3"/>
                <c:pt idx="0">
                  <c:v>Проводят</c:v>
                </c:pt>
                <c:pt idx="1">
                  <c:v>Не проводят</c:v>
                </c:pt>
                <c:pt idx="2">
                  <c:v>Затрудняюсь ответить</c:v>
                </c:pt>
              </c:strCache>
            </c:strRef>
          </c:cat>
          <c:val>
            <c:numRef>
              <c:f>Лист1!$S$3:$S$5</c:f>
              <c:numCache>
                <c:formatCode>0%</c:formatCode>
                <c:ptCount val="3"/>
                <c:pt idx="0">
                  <c:v>0.33333333333333326</c:v>
                </c:pt>
                <c:pt idx="1">
                  <c:v>0.66666666666666652</c:v>
                </c:pt>
                <c:pt idx="2">
                  <c:v>0</c:v>
                </c:pt>
              </c:numCache>
            </c:numRef>
          </c:val>
          <c:extLst>
            <c:ext xmlns:c16="http://schemas.microsoft.com/office/drawing/2014/chart" uri="{C3380CC4-5D6E-409C-BE32-E72D297353CC}">
              <c16:uniqueId val="{00000000-84A7-47EC-B3F2-285D9C9D4E42}"/>
            </c:ext>
          </c:extLst>
        </c:ser>
        <c:ser>
          <c:idx val="1"/>
          <c:order val="1"/>
          <c:tx>
            <c:strRef>
              <c:f>Лист1!$T$2</c:f>
              <c:strCache>
                <c:ptCount val="1"/>
                <c:pt idx="0">
                  <c:v>Учителя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Лист1!$R$3:$R$5</c:f>
              <c:strCache>
                <c:ptCount val="3"/>
                <c:pt idx="0">
                  <c:v>Проводят</c:v>
                </c:pt>
                <c:pt idx="1">
                  <c:v>Не проводят</c:v>
                </c:pt>
                <c:pt idx="2">
                  <c:v>Затрудняюсь ответить</c:v>
                </c:pt>
              </c:strCache>
            </c:strRef>
          </c:cat>
          <c:val>
            <c:numRef>
              <c:f>Лист1!$T$3:$T$5</c:f>
              <c:numCache>
                <c:formatCode>0%</c:formatCode>
                <c:ptCount val="3"/>
                <c:pt idx="0">
                  <c:v>0.16666666666666663</c:v>
                </c:pt>
                <c:pt idx="1">
                  <c:v>0.33333333333333326</c:v>
                </c:pt>
                <c:pt idx="2">
                  <c:v>0.5</c:v>
                </c:pt>
              </c:numCache>
            </c:numRef>
          </c:val>
          <c:extLst>
            <c:ext xmlns:c16="http://schemas.microsoft.com/office/drawing/2014/chart" uri="{C3380CC4-5D6E-409C-BE32-E72D297353CC}">
              <c16:uniqueId val="{00000001-84A7-47EC-B3F2-285D9C9D4E42}"/>
            </c:ext>
          </c:extLst>
        </c:ser>
        <c:ser>
          <c:idx val="2"/>
          <c:order val="2"/>
          <c:tx>
            <c:strRef>
              <c:f>Лист1!$U$2</c:f>
              <c:strCache>
                <c:ptCount val="1"/>
                <c:pt idx="0">
                  <c:v>Родители детей с инвалидностью</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84A7-47EC-B3F2-285D9C9D4E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Лист1!$R$3:$R$5</c:f>
              <c:strCache>
                <c:ptCount val="3"/>
                <c:pt idx="0">
                  <c:v>Проводят</c:v>
                </c:pt>
                <c:pt idx="1">
                  <c:v>Не проводят</c:v>
                </c:pt>
                <c:pt idx="2">
                  <c:v>Затрудняюсь ответить</c:v>
                </c:pt>
              </c:strCache>
            </c:strRef>
          </c:cat>
          <c:val>
            <c:numRef>
              <c:f>Лист1!$U$3:$U$5</c:f>
              <c:numCache>
                <c:formatCode>0%</c:formatCode>
                <c:ptCount val="3"/>
                <c:pt idx="0">
                  <c:v>0</c:v>
                </c:pt>
                <c:pt idx="1">
                  <c:v>0.16666666666666663</c:v>
                </c:pt>
                <c:pt idx="2">
                  <c:v>0.83333333333333348</c:v>
                </c:pt>
              </c:numCache>
            </c:numRef>
          </c:val>
          <c:extLst>
            <c:ext xmlns:c16="http://schemas.microsoft.com/office/drawing/2014/chart" uri="{C3380CC4-5D6E-409C-BE32-E72D297353CC}">
              <c16:uniqueId val="{00000002-84A7-47EC-B3F2-285D9C9D4E42}"/>
            </c:ext>
          </c:extLst>
        </c:ser>
        <c:ser>
          <c:idx val="3"/>
          <c:order val="3"/>
          <c:tx>
            <c:strRef>
              <c:f>Лист1!$V$2</c:f>
              <c:strCache>
                <c:ptCount val="1"/>
                <c:pt idx="0">
                  <c:v>Члены родительских комитетов</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84A7-47EC-B3F2-285D9C9D4E42}"/>
                </c:ext>
              </c:extLst>
            </c:dLbl>
            <c:dLbl>
              <c:idx val="1"/>
              <c:delete val="1"/>
              <c:extLst>
                <c:ext xmlns:c15="http://schemas.microsoft.com/office/drawing/2012/chart" uri="{CE6537A1-D6FC-4f65-9D91-7224C49458BB}"/>
                <c:ext xmlns:c16="http://schemas.microsoft.com/office/drawing/2014/chart" uri="{C3380CC4-5D6E-409C-BE32-E72D297353CC}">
                  <c16:uniqueId val="{00000006-84A7-47EC-B3F2-285D9C9D4E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Лист1!$R$3:$R$5</c:f>
              <c:strCache>
                <c:ptCount val="3"/>
                <c:pt idx="0">
                  <c:v>Проводят</c:v>
                </c:pt>
                <c:pt idx="1">
                  <c:v>Не проводят</c:v>
                </c:pt>
                <c:pt idx="2">
                  <c:v>Затрудняюсь ответить</c:v>
                </c:pt>
              </c:strCache>
            </c:strRef>
          </c:cat>
          <c:val>
            <c:numRef>
              <c:f>Лист1!$V$3:$V$5</c:f>
              <c:numCache>
                <c:formatCode>0%</c:formatCode>
                <c:ptCount val="3"/>
                <c:pt idx="0">
                  <c:v>0</c:v>
                </c:pt>
                <c:pt idx="1">
                  <c:v>0</c:v>
                </c:pt>
                <c:pt idx="2">
                  <c:v>1</c:v>
                </c:pt>
              </c:numCache>
            </c:numRef>
          </c:val>
          <c:extLst>
            <c:ext xmlns:c16="http://schemas.microsoft.com/office/drawing/2014/chart" uri="{C3380CC4-5D6E-409C-BE32-E72D297353CC}">
              <c16:uniqueId val="{00000003-84A7-47EC-B3F2-285D9C9D4E42}"/>
            </c:ext>
          </c:extLst>
        </c:ser>
        <c:dLbls>
          <c:showLegendKey val="0"/>
          <c:showVal val="0"/>
          <c:showCatName val="0"/>
          <c:showSerName val="0"/>
          <c:showPercent val="0"/>
          <c:showBubbleSize val="0"/>
        </c:dLbls>
        <c:gapWidth val="182"/>
        <c:axId val="447644111"/>
        <c:axId val="399317167"/>
      </c:barChart>
      <c:catAx>
        <c:axId val="447644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G"/>
          </a:p>
        </c:txPr>
        <c:crossAx val="399317167"/>
        <c:crosses val="autoZero"/>
        <c:auto val="1"/>
        <c:lblAlgn val="ctr"/>
        <c:lblOffset val="100"/>
        <c:noMultiLvlLbl val="0"/>
      </c:catAx>
      <c:valAx>
        <c:axId val="399317167"/>
        <c:scaling>
          <c:orientation val="minMax"/>
        </c:scaling>
        <c:delete val="1"/>
        <c:axPos val="t"/>
        <c:majorGridlines>
          <c:spPr>
            <a:ln w="9525" cap="flat" cmpd="sng" algn="ctr">
              <a:noFill/>
              <a:round/>
            </a:ln>
            <a:effectLst/>
          </c:spPr>
        </c:majorGridlines>
        <c:numFmt formatCode="0%" sourceLinked="1"/>
        <c:majorTickMark val="none"/>
        <c:minorTickMark val="none"/>
        <c:tickLblPos val="nextTo"/>
        <c:crossAx val="44764411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G"/>
        </a:p>
      </c:txPr>
    </c:legend>
    <c:plotVisOnly val="1"/>
    <c:dispBlanksAs val="gap"/>
    <c:showDLblsOverMax val="0"/>
  </c:chart>
  <c:spPr>
    <a:solidFill>
      <a:schemeClr val="bg1"/>
    </a:solidFill>
    <a:ln w="9525" cap="flat" cmpd="sng" algn="ctr">
      <a:noFill/>
      <a:round/>
    </a:ln>
    <a:effectLst/>
  </c:spPr>
  <c:txPr>
    <a:bodyPr/>
    <a:lstStyle/>
    <a:p>
      <a:pPr>
        <a:defRPr/>
      </a:pPr>
      <a:endParaRPr lang="ru-KG"/>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ysClr val="windowText" lastClr="000000"/>
                </a:solidFill>
                <a:latin typeface="+mj-lt"/>
                <a:ea typeface="+mn-ea"/>
                <a:cs typeface="+mn-cs"/>
              </a:defRPr>
            </a:pPr>
            <a:r>
              <a:rPr lang="ru-RU" sz="900">
                <a:solidFill>
                  <a:sysClr val="windowText" lastClr="000000"/>
                </a:solidFill>
                <a:latin typeface="+mj-lt"/>
                <a:ea typeface="Verdana"/>
              </a:rPr>
              <a:t>Система оценивания в Вашей школе адаптирована или не адаптирована под детей с инвалидностью?</a:t>
            </a:r>
            <a:endParaRPr lang="ru-RU" sz="900">
              <a:latin typeface="+mj-lt"/>
            </a:endParaRPr>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baseline="0">
                    <a:solidFill>
                      <a:sysClr val="windowText" lastClr="000000"/>
                    </a:solidFill>
                    <a:latin typeface="Verdana"/>
                    <a:ea typeface="Verdan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4 частоты'!$F$64:$F$65</c:f>
              <c:strCache>
                <c:ptCount val="2"/>
                <c:pt idx="0">
                  <c:v>Адаптирована</c:v>
                </c:pt>
                <c:pt idx="1">
                  <c:v>Не адаптирована</c:v>
                </c:pt>
              </c:strCache>
            </c:strRef>
          </c:cat>
          <c:val>
            <c:numRef>
              <c:f>'Глава 4 частоты'!$G$64:$G$65</c:f>
              <c:numCache>
                <c:formatCode>0%</c:formatCode>
                <c:ptCount val="2"/>
                <c:pt idx="0">
                  <c:v>0.5</c:v>
                </c:pt>
                <c:pt idx="1">
                  <c:v>0.5</c:v>
                </c:pt>
              </c:numCache>
            </c:numRef>
          </c:val>
          <c:extLst>
            <c:ext xmlns:c16="http://schemas.microsoft.com/office/drawing/2014/chart" uri="{C3380CC4-5D6E-409C-BE32-E72D297353CC}">
              <c16:uniqueId val="{00000000-46BA-4F07-98E6-7DEEE07C6D2D}"/>
            </c:ext>
          </c:extLst>
        </c:ser>
        <c:dLbls>
          <c:showLegendKey val="0"/>
          <c:showVal val="0"/>
          <c:showCatName val="0"/>
          <c:showSerName val="0"/>
          <c:showPercent val="0"/>
          <c:showBubbleSize val="0"/>
        </c:dLbls>
        <c:gapWidth val="182"/>
        <c:axId val="576349944"/>
        <c:axId val="576350664"/>
      </c:barChart>
      <c:catAx>
        <c:axId val="576349944"/>
        <c:scaling>
          <c:orientation val="maxMin"/>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j-lt"/>
                <a:ea typeface="Verdana"/>
                <a:cs typeface="+mn-cs"/>
              </a:defRPr>
            </a:pPr>
            <a:endParaRPr lang="ru-KG"/>
          </a:p>
        </c:txPr>
        <c:crossAx val="576350664"/>
        <c:crosses val="autoZero"/>
        <c:auto val="1"/>
        <c:lblAlgn val="ctr"/>
        <c:lblOffset val="100"/>
        <c:noMultiLvlLbl val="0"/>
      </c:catAx>
      <c:valAx>
        <c:axId val="576350664"/>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576349944"/>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chemeClr val="tx1">
                    <a:lumMod val="65000"/>
                    <a:lumOff val="35000"/>
                  </a:schemeClr>
                </a:solidFill>
                <a:latin typeface="+mj-lt"/>
                <a:ea typeface="+mn-ea"/>
                <a:cs typeface="+mn-cs"/>
              </a:defRPr>
            </a:pPr>
            <a:r>
              <a:rPr lang="ru-RU" sz="900">
                <a:solidFill>
                  <a:sysClr val="windowText" lastClr="000000"/>
                </a:solidFill>
                <a:latin typeface="+mj-lt"/>
                <a:ea typeface="Verdana"/>
              </a:rPr>
              <a:t>Система оценивания в школе адаптирована или не адаптирована под Вашего ребёнка?</a:t>
            </a:r>
            <a:endParaRPr lang="ru-RU" sz="900">
              <a:latin typeface="+mj-lt"/>
            </a:endParaRPr>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4 частоты'!$J$17:$J$18</c:f>
              <c:strCache>
                <c:ptCount val="2"/>
                <c:pt idx="0">
                  <c:v>Адаптирована</c:v>
                </c:pt>
                <c:pt idx="1">
                  <c:v>Не адаптирована</c:v>
                </c:pt>
              </c:strCache>
            </c:strRef>
          </c:cat>
          <c:val>
            <c:numRef>
              <c:f>'Глава 4 частоты'!$K$17:$K$18</c:f>
              <c:numCache>
                <c:formatCode>0%</c:formatCode>
                <c:ptCount val="2"/>
                <c:pt idx="0">
                  <c:v>0.33333333333333326</c:v>
                </c:pt>
                <c:pt idx="1">
                  <c:v>0.66666666666666652</c:v>
                </c:pt>
              </c:numCache>
            </c:numRef>
          </c:val>
          <c:extLst>
            <c:ext xmlns:c16="http://schemas.microsoft.com/office/drawing/2014/chart" uri="{C3380CC4-5D6E-409C-BE32-E72D297353CC}">
              <c16:uniqueId val="{00000000-C182-4ACB-9699-07CA07C6981D}"/>
            </c:ext>
          </c:extLst>
        </c:ser>
        <c:dLbls>
          <c:showLegendKey val="0"/>
          <c:showVal val="0"/>
          <c:showCatName val="0"/>
          <c:showSerName val="0"/>
          <c:showPercent val="0"/>
          <c:showBubbleSize val="0"/>
        </c:dLbls>
        <c:gapWidth val="182"/>
        <c:axId val="308265784"/>
        <c:axId val="308260744"/>
      </c:barChart>
      <c:catAx>
        <c:axId val="308265784"/>
        <c:scaling>
          <c:orientation val="maxMin"/>
        </c:scaling>
        <c:delete val="0"/>
        <c:axPos val="l"/>
        <c:numFmt formatCode="General" sourceLinked="1"/>
        <c:majorTickMark val="none"/>
        <c:minorTickMark val="none"/>
        <c:tickLblPos val="nextTo"/>
        <c:spPr>
          <a:prstGeom prst="rect">
            <a:avLst/>
          </a:prstGeom>
          <a:noFill/>
          <a:ln w="9525" cap="flat" cmpd="sng" algn="ctr">
            <a:no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j-lt"/>
                <a:ea typeface="Verdana"/>
                <a:cs typeface="+mn-cs"/>
              </a:defRPr>
            </a:pPr>
            <a:endParaRPr lang="ru-KG"/>
          </a:p>
        </c:txPr>
        <c:crossAx val="308260744"/>
        <c:crosses val="autoZero"/>
        <c:auto val="1"/>
        <c:lblAlgn val="ctr"/>
        <c:lblOffset val="100"/>
        <c:noMultiLvlLbl val="0"/>
      </c:catAx>
      <c:valAx>
        <c:axId val="308260744"/>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308265784"/>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ysClr val="windowText" lastClr="000000"/>
                </a:solidFill>
                <a:latin typeface="+mj-lt"/>
                <a:ea typeface="+mn-ea"/>
                <a:cs typeface="+mn-cs"/>
              </a:defRPr>
            </a:pPr>
            <a:r>
              <a:rPr lang="ru-RU" sz="900">
                <a:solidFill>
                  <a:sysClr val="windowText" lastClr="000000"/>
                </a:solidFill>
                <a:latin typeface="+mj-lt"/>
                <a:ea typeface="Verdana"/>
              </a:rPr>
              <a:t>Вам доплачивают или не доплачивают за работу с детьми с инвалидностью?</a:t>
            </a:r>
            <a:endParaRPr lang="ru-RU" sz="900">
              <a:latin typeface="+mj-lt"/>
            </a:endParaRPr>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4 частоты'!$F$70:$F$71</c:f>
              <c:strCache>
                <c:ptCount val="2"/>
                <c:pt idx="0">
                  <c:v>Доплачивают</c:v>
                </c:pt>
                <c:pt idx="1">
                  <c:v>Не доплачивают</c:v>
                </c:pt>
              </c:strCache>
            </c:strRef>
          </c:cat>
          <c:val>
            <c:numRef>
              <c:f>'Глава 4 частоты'!$G$70:$G$71</c:f>
              <c:numCache>
                <c:formatCode>0%</c:formatCode>
                <c:ptCount val="2"/>
                <c:pt idx="0">
                  <c:v>0.33333333333333326</c:v>
                </c:pt>
                <c:pt idx="1">
                  <c:v>0.66666666666666652</c:v>
                </c:pt>
              </c:numCache>
            </c:numRef>
          </c:val>
          <c:extLst>
            <c:ext xmlns:c16="http://schemas.microsoft.com/office/drawing/2014/chart" uri="{C3380CC4-5D6E-409C-BE32-E72D297353CC}">
              <c16:uniqueId val="{00000000-1D13-48D1-A27B-D79AE322F3F1}"/>
            </c:ext>
          </c:extLst>
        </c:ser>
        <c:dLbls>
          <c:showLegendKey val="0"/>
          <c:showVal val="0"/>
          <c:showCatName val="0"/>
          <c:showSerName val="0"/>
          <c:showPercent val="0"/>
          <c:showBubbleSize val="0"/>
        </c:dLbls>
        <c:gapWidth val="182"/>
        <c:axId val="589309352"/>
        <c:axId val="589305752"/>
      </c:barChart>
      <c:catAx>
        <c:axId val="589309352"/>
        <c:scaling>
          <c:orientation val="maxMin"/>
        </c:scaling>
        <c:delete val="0"/>
        <c:axPos val="l"/>
        <c:numFmt formatCode="General" sourceLinked="1"/>
        <c:majorTickMark val="none"/>
        <c:minorTickMark val="none"/>
        <c:tickLblPos val="nextTo"/>
        <c:spPr>
          <a:prstGeom prst="rect">
            <a:avLst/>
          </a:prstGeom>
          <a:noFill/>
          <a:ln w="9525" cap="flat" cmpd="sng" algn="ctr">
            <a:noFill/>
            <a:round/>
          </a:ln>
          <a:effectLst/>
        </c:spPr>
        <c:txPr>
          <a:bodyPr rot="-60000000" spcFirstLastPara="1" vertOverflow="ellipsis" vert="horz" wrap="square" anchor="ctr" anchorCtr="1"/>
          <a:lstStyle/>
          <a:p>
            <a:pPr>
              <a:defRPr sz="800" b="0" i="0" u="none" strike="noStrike" baseline="0">
                <a:solidFill>
                  <a:sysClr val="windowText" lastClr="000000"/>
                </a:solidFill>
                <a:latin typeface="+mj-lt"/>
                <a:ea typeface="Verdana"/>
                <a:cs typeface="+mn-cs"/>
              </a:defRPr>
            </a:pPr>
            <a:endParaRPr lang="ru-KG"/>
          </a:p>
        </c:txPr>
        <c:crossAx val="589305752"/>
        <c:crosses val="autoZero"/>
        <c:auto val="1"/>
        <c:lblAlgn val="ctr"/>
        <c:lblOffset val="100"/>
        <c:noMultiLvlLbl val="0"/>
      </c:catAx>
      <c:valAx>
        <c:axId val="589305752"/>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589309352"/>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chemeClr val="tx1">
                    <a:lumMod val="65000"/>
                    <a:lumOff val="35000"/>
                  </a:schemeClr>
                </a:solidFill>
                <a:latin typeface="+mj-lt"/>
                <a:ea typeface="+mn-ea"/>
                <a:cs typeface="+mn-cs"/>
              </a:defRPr>
            </a:pPr>
            <a:r>
              <a:rPr lang="ru-RU" sz="900">
                <a:solidFill>
                  <a:sysClr val="windowText" lastClr="000000"/>
                </a:solidFill>
                <a:latin typeface="+mj-lt"/>
                <a:ea typeface="Verdana"/>
              </a:rPr>
              <a:t>Как Вы оцениваете квалификацию учителей, обучающих Вашего ребёнка?</a:t>
            </a:r>
            <a:endParaRPr lang="ru-RU" sz="900">
              <a:latin typeface="+mj-lt"/>
            </a:endParaRPr>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4 частоты'!$J$2:$J$6</c:f>
              <c:strCache>
                <c:ptCount val="5"/>
                <c:pt idx="0">
                  <c:v>1</c:v>
                </c:pt>
                <c:pt idx="1">
                  <c:v>2</c:v>
                </c:pt>
                <c:pt idx="2">
                  <c:v>3</c:v>
                </c:pt>
                <c:pt idx="3">
                  <c:v>4</c:v>
                </c:pt>
                <c:pt idx="4">
                  <c:v>5</c:v>
                </c:pt>
              </c:strCache>
            </c:strRef>
          </c:cat>
          <c:val>
            <c:numRef>
              <c:f>'Глава 4 частоты'!$K$2:$K$6</c:f>
              <c:numCache>
                <c:formatCode>0%</c:formatCode>
                <c:ptCount val="5"/>
                <c:pt idx="0">
                  <c:v>0</c:v>
                </c:pt>
                <c:pt idx="1">
                  <c:v>0</c:v>
                </c:pt>
                <c:pt idx="2">
                  <c:v>0.16666666666666663</c:v>
                </c:pt>
                <c:pt idx="3">
                  <c:v>0.33333333333333326</c:v>
                </c:pt>
                <c:pt idx="4">
                  <c:v>0.5</c:v>
                </c:pt>
              </c:numCache>
            </c:numRef>
          </c:val>
          <c:extLst>
            <c:ext xmlns:c16="http://schemas.microsoft.com/office/drawing/2014/chart" uri="{C3380CC4-5D6E-409C-BE32-E72D297353CC}">
              <c16:uniqueId val="{00000000-0B06-418B-8A19-198827749ED7}"/>
            </c:ext>
          </c:extLst>
        </c:ser>
        <c:dLbls>
          <c:showLegendKey val="0"/>
          <c:showVal val="0"/>
          <c:showCatName val="0"/>
          <c:showSerName val="0"/>
          <c:showPercent val="0"/>
          <c:showBubbleSize val="0"/>
        </c:dLbls>
        <c:gapWidth val="182"/>
        <c:axId val="616162304"/>
        <c:axId val="616163744"/>
      </c:barChart>
      <c:catAx>
        <c:axId val="616162304"/>
        <c:scaling>
          <c:orientation val="minMax"/>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616163744"/>
        <c:crosses val="autoZero"/>
        <c:auto val="1"/>
        <c:lblAlgn val="ctr"/>
        <c:lblOffset val="100"/>
        <c:noMultiLvlLbl val="0"/>
      </c:catAx>
      <c:valAx>
        <c:axId val="616163744"/>
        <c:scaling>
          <c:orientation val="minMax"/>
        </c:scaling>
        <c:delete val="1"/>
        <c:axPos val="b"/>
        <c:majorGridlines>
          <c:spPr>
            <a:prstGeom prst="rect">
              <a:avLst/>
            </a:prstGeom>
            <a:ln w="9525" cap="flat" cmpd="sng" algn="ctr">
              <a:noFill/>
              <a:round/>
            </a:ln>
            <a:effectLst/>
          </c:spPr>
        </c:majorGridlines>
        <c:numFmt formatCode="0%" sourceLinked="1"/>
        <c:majorTickMark val="none"/>
        <c:minorTickMark val="none"/>
        <c:tickLblPos val="nextTo"/>
        <c:crossAx val="616162304"/>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chemeClr val="tx1">
                    <a:lumMod val="65000"/>
                    <a:lumOff val="35000"/>
                  </a:schemeClr>
                </a:solidFill>
                <a:latin typeface="+mj-lt"/>
                <a:ea typeface="+mn-ea"/>
                <a:cs typeface="+mn-cs"/>
              </a:defRPr>
            </a:pPr>
            <a:r>
              <a:rPr lang="ru-RU" sz="900">
                <a:solidFill>
                  <a:sysClr val="windowText" lastClr="000000"/>
                </a:solidFill>
                <a:latin typeface="+mj-lt"/>
                <a:ea typeface="Verdana"/>
              </a:rPr>
              <a:t>Скажите, пожалуйста, приходится ли Вам дополнительно заниматься с ребёнком?</a:t>
            </a:r>
            <a:endParaRPr lang="ru-RU" sz="900">
              <a:latin typeface="+mj-lt"/>
            </a:endParaRPr>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4 частоты'!$J$11:$J$12</c:f>
              <c:strCache>
                <c:ptCount val="2"/>
                <c:pt idx="0">
                  <c:v>Да, приходится</c:v>
                </c:pt>
                <c:pt idx="1">
                  <c:v>Нет, не приходится</c:v>
                </c:pt>
              </c:strCache>
            </c:strRef>
          </c:cat>
          <c:val>
            <c:numRef>
              <c:f>'Глава 4 частоты'!$K$11:$K$12</c:f>
              <c:numCache>
                <c:formatCode>0%</c:formatCode>
                <c:ptCount val="2"/>
                <c:pt idx="0">
                  <c:v>0.66666666666666652</c:v>
                </c:pt>
                <c:pt idx="1">
                  <c:v>0.33333333333333326</c:v>
                </c:pt>
              </c:numCache>
            </c:numRef>
          </c:val>
          <c:extLst>
            <c:ext xmlns:c16="http://schemas.microsoft.com/office/drawing/2014/chart" uri="{C3380CC4-5D6E-409C-BE32-E72D297353CC}">
              <c16:uniqueId val="{00000000-8C59-4917-BEAC-603EFA76BACE}"/>
            </c:ext>
          </c:extLst>
        </c:ser>
        <c:dLbls>
          <c:showLegendKey val="0"/>
          <c:showVal val="0"/>
          <c:showCatName val="0"/>
          <c:showSerName val="0"/>
          <c:showPercent val="0"/>
          <c:showBubbleSize val="0"/>
        </c:dLbls>
        <c:gapWidth val="182"/>
        <c:axId val="308262184"/>
        <c:axId val="308267584"/>
      </c:barChart>
      <c:catAx>
        <c:axId val="308262184"/>
        <c:scaling>
          <c:orientation val="maxMin"/>
        </c:scaling>
        <c:delete val="0"/>
        <c:axPos val="l"/>
        <c:numFmt formatCode="General" sourceLinked="1"/>
        <c:majorTickMark val="none"/>
        <c:minorTickMark val="none"/>
        <c:tickLblPos val="nextTo"/>
        <c:spPr>
          <a:prstGeom prst="rect">
            <a:avLst/>
          </a:prstGeom>
          <a:noFill/>
          <a:ln w="9525" cap="flat" cmpd="sng" algn="ctr">
            <a:no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308267584"/>
        <c:crosses val="autoZero"/>
        <c:auto val="1"/>
        <c:lblAlgn val="ctr"/>
        <c:lblOffset val="100"/>
        <c:noMultiLvlLbl val="0"/>
      </c:catAx>
      <c:valAx>
        <c:axId val="308267584"/>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308262184"/>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chemeClr val="tx1">
                    <a:lumMod val="65000"/>
                    <a:lumOff val="35000"/>
                  </a:schemeClr>
                </a:solidFill>
                <a:latin typeface="+mj-lt"/>
                <a:ea typeface="Verdana" panose="020B0604030504040204" pitchFamily="34" charset="0"/>
                <a:cs typeface="+mn-cs"/>
              </a:defRPr>
            </a:pPr>
            <a:r>
              <a:rPr lang="ru-RU" sz="900">
                <a:solidFill>
                  <a:sysClr val="windowText" lastClr="000000"/>
                </a:solidFill>
                <a:latin typeface="+mj-lt"/>
                <a:ea typeface="Verdana" panose="020B0604030504040204" pitchFamily="34" charset="0"/>
              </a:rPr>
              <a:t>Работает ли в Вашей школе служба психолого-медико-педагогического сопровождения для детей с инвалидностью и их родителей?</a:t>
            </a:r>
            <a:endParaRPr lang="ru-RU" sz="900">
              <a:latin typeface="+mj-lt"/>
              <a:ea typeface="Verdana" panose="020B0604030504040204" pitchFamily="34" charset="0"/>
            </a:endParaRPr>
          </a:p>
        </c:rich>
      </c:tx>
      <c:layout>
        <c:manualLayout>
          <c:xMode val="edge"/>
          <c:yMode val="edge"/>
          <c:x val="0.10876377952755907"/>
          <c:y val="5.5555555555555552E-2"/>
        </c:manualLayout>
      </c:layout>
      <c:overlay val="0"/>
      <c:spPr>
        <a:prstGeom prst="rect">
          <a:avLst/>
        </a:prstGeom>
        <a:noFill/>
        <a:ln>
          <a:noFill/>
        </a:ln>
        <a:effectLst/>
      </c:spPr>
      <c:txPr>
        <a:bodyPr rot="0" spcFirstLastPara="1" vertOverflow="ellipsis" vert="horz" wrap="square" anchor="ctr" anchorCtr="1"/>
        <a:lstStyle/>
        <a:p>
          <a:pPr>
            <a:defRPr sz="900" b="0" i="0" u="none" strike="noStrike" spc="0" baseline="0">
              <a:solidFill>
                <a:schemeClr val="tx1">
                  <a:lumMod val="65000"/>
                  <a:lumOff val="35000"/>
                </a:schemeClr>
              </a:solidFill>
              <a:latin typeface="+mj-lt"/>
              <a:ea typeface="Verdana" panose="020B0604030504040204" pitchFamily="34" charset="0"/>
              <a:cs typeface="+mn-cs"/>
            </a:defRPr>
          </a:pPr>
          <a:endParaRPr lang="ru-KG"/>
        </a:p>
      </c:txPr>
    </c:title>
    <c:autoTitleDeleted val="0"/>
    <c:plotArea>
      <c:layout/>
      <c:barChart>
        <c:barDir val="bar"/>
        <c:grouping val="clustered"/>
        <c:varyColors val="0"/>
        <c:ser>
          <c:idx val="0"/>
          <c:order val="0"/>
          <c:spPr>
            <a:prstGeom prst="rect">
              <a:avLst/>
            </a:prstGeom>
            <a:solidFill>
              <a:schemeClr val="accent2"/>
            </a:solidFill>
            <a:ln>
              <a:noFill/>
            </a:ln>
            <a:effectLst/>
          </c:spPr>
          <c:invertIfNegative val="0"/>
          <c:dLbls>
            <c:spPr bwMode="auto">
              <a:noFill/>
              <a:ln>
                <a:noFill/>
              </a:ln>
              <a:effectLst/>
            </c:spPr>
            <c:txPr>
              <a:bodyPr rot="0" spcFirstLastPara="1" vertOverflow="ellipsis" horzOverflow="clip"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'Глава 5 частоты'!$F$3:$F$4</c:f>
              <c:strCache>
                <c:ptCount val="2"/>
                <c:pt idx="0">
                  <c:v>Нет, не работает</c:v>
                </c:pt>
                <c:pt idx="1">
                  <c:v>Затрудняюсь ответить</c:v>
                </c:pt>
              </c:strCache>
            </c:strRef>
          </c:cat>
          <c:val>
            <c:numRef>
              <c:f>'Глава 5 частоты'!$G$3:$G$4</c:f>
              <c:numCache>
                <c:formatCode>0%</c:formatCode>
                <c:ptCount val="2"/>
                <c:pt idx="0">
                  <c:v>0.83333333333333348</c:v>
                </c:pt>
                <c:pt idx="1">
                  <c:v>0.16666666666666663</c:v>
                </c:pt>
              </c:numCache>
            </c:numRef>
          </c:val>
          <c:extLst>
            <c:ext xmlns:c16="http://schemas.microsoft.com/office/drawing/2014/chart" uri="{C3380CC4-5D6E-409C-BE32-E72D297353CC}">
              <c16:uniqueId val="{00000000-9880-4A36-A618-36FA2D349D3C}"/>
            </c:ext>
          </c:extLst>
        </c:ser>
        <c:dLbls>
          <c:showLegendKey val="0"/>
          <c:showVal val="0"/>
          <c:showCatName val="0"/>
          <c:showSerName val="0"/>
          <c:showPercent val="0"/>
          <c:showBubbleSize val="0"/>
        </c:dLbls>
        <c:gapWidth val="182"/>
        <c:axId val="312232607"/>
        <c:axId val="481712783"/>
      </c:barChart>
      <c:catAx>
        <c:axId val="312232607"/>
        <c:scaling>
          <c:orientation val="maxMin"/>
        </c:scaling>
        <c:delete val="0"/>
        <c:axPos val="l"/>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481712783"/>
        <c:crosses val="autoZero"/>
        <c:auto val="1"/>
        <c:lblAlgn val="ctr"/>
        <c:lblOffset val="100"/>
        <c:noMultiLvlLbl val="0"/>
      </c:catAx>
      <c:valAx>
        <c:axId val="481712783"/>
        <c:scaling>
          <c:orientation val="minMax"/>
        </c:scaling>
        <c:delete val="1"/>
        <c:axPos val="t"/>
        <c:majorGridlines>
          <c:spPr bwMode="auto">
            <a:prstGeom prst="rect">
              <a:avLst/>
            </a:prstGeom>
            <a:ln w="9525" cap="flat" cmpd="sng" algn="ctr">
              <a:noFill/>
              <a:round/>
            </a:ln>
            <a:effectLst/>
          </c:spPr>
        </c:majorGridlines>
        <c:numFmt formatCode="0%" sourceLinked="1"/>
        <c:majorTickMark val="none"/>
        <c:minorTickMark val="none"/>
        <c:tickLblPos val="nextTo"/>
        <c:crossAx val="312232607"/>
        <c:crosses val="autoZero"/>
        <c:crossBetween val="between"/>
      </c:valAx>
      <c:spPr>
        <a:prstGeom prst="rect">
          <a:avLst/>
        </a:prstGeom>
        <a:noFill/>
        <a:ln>
          <a:noFill/>
        </a:ln>
        <a:effectLst/>
      </c:spPr>
    </c:plotArea>
    <c:plotVisOnly val="1"/>
    <c:dispBlanksAs val="gap"/>
    <c:showDLblsOverMax val="0"/>
  </c:chart>
  <c:spPr bwMode="auto">
    <a:prstGeom prst="rect">
      <a:avLst/>
    </a:prstGeom>
    <a:solidFill>
      <a:schemeClr val="bg1"/>
    </a:solidFill>
    <a:ln w="9525" cap="flat" cmpd="sng" algn="ctr">
      <a:noFill/>
      <a:round/>
    </a:ln>
    <a:effectLst/>
  </c:spPr>
  <c:txPr>
    <a:bodyPr/>
    <a:lstStyle/>
    <a:p>
      <a:pPr>
        <a:defRPr/>
      </a:pPr>
      <a:endParaRPr lang="ru-KG"/>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ysClr val="windowText" lastClr="000000"/>
                </a:solidFill>
                <a:latin typeface="+mn-lt"/>
                <a:ea typeface="+mn-ea"/>
                <a:cs typeface="+mn-cs"/>
              </a:defRPr>
            </a:pPr>
            <a:r>
              <a:rPr lang="ru-RU" sz="900">
                <a:solidFill>
                  <a:sysClr val="windowText" lastClr="000000"/>
                </a:solidFill>
                <a:latin typeface="Verdana"/>
                <a:ea typeface="Verdana"/>
              </a:rPr>
              <a:t>Работает ли в школе Вашего ребёнка служба психолого-медико-педагогического сопровождения для детей с инвалидностью и их родителей?</a:t>
            </a:r>
            <a:endParaRPr lang="ru-RU" sz="900">
              <a:solidFill>
                <a:sysClr val="windowText" lastClr="000000"/>
              </a:solidFill>
            </a:endParaRPr>
          </a:p>
        </c:rich>
      </c:tx>
      <c:layout>
        <c:manualLayout>
          <c:xMode val="edge"/>
          <c:yMode val="edge"/>
          <c:x val="0.1358611111111111"/>
          <c:y val="2.7777777777777776E-2"/>
        </c:manualLayout>
      </c:layout>
      <c:overlay val="0"/>
      <c:spPr>
        <a:prstGeom prst="rect">
          <a:avLst/>
        </a:prstGeom>
        <a:noFill/>
        <a:ln>
          <a:noFill/>
        </a:ln>
        <a:effectLst/>
      </c:spPr>
      <c:txPr>
        <a:bodyPr rot="0" spcFirstLastPara="1" vertOverflow="ellipsis" vert="horz" wrap="square" anchor="ctr" anchorCtr="1"/>
        <a:lstStyle/>
        <a:p>
          <a:pPr>
            <a:defRPr sz="900" b="0" i="0" u="none" strike="noStrike" spc="0" baseline="0">
              <a:solidFill>
                <a:sysClr val="windowText" lastClr="000000"/>
              </a:solidFill>
              <a:latin typeface="+mn-lt"/>
              <a:ea typeface="+mn-ea"/>
              <a:cs typeface="+mn-cs"/>
            </a:defRPr>
          </a:pPr>
          <a:endParaRPr lang="ru-KG"/>
        </a:p>
      </c:txPr>
    </c:title>
    <c:autoTitleDeleted val="0"/>
    <c:plotArea>
      <c:layout/>
      <c:barChart>
        <c:barDir val="bar"/>
        <c:grouping val="clustered"/>
        <c:varyColors val="0"/>
        <c:ser>
          <c:idx val="0"/>
          <c:order val="0"/>
          <c:spPr>
            <a:prstGeom prst="rect">
              <a:avLst/>
            </a:prstGeom>
            <a:solidFill>
              <a:schemeClr val="accent3"/>
            </a:solidFill>
            <a:ln>
              <a:noFill/>
            </a:ln>
            <a:effectLst/>
          </c:spPr>
          <c:invertIfNegative val="0"/>
          <c:dLbls>
            <c:spPr bwMode="auto">
              <a:noFill/>
              <a:ln>
                <a:noFill/>
              </a:ln>
              <a:effectLst/>
            </c:spPr>
            <c:txPr>
              <a:bodyPr rot="0" spcFirstLastPara="1" vertOverflow="ellipsis" horzOverflow="clip"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'Глава 5 частоты'!$J$3</c:f>
              <c:strCache>
                <c:ptCount val="1"/>
                <c:pt idx="0">
                  <c:v>Нет, не работает</c:v>
                </c:pt>
              </c:strCache>
            </c:strRef>
          </c:cat>
          <c:val>
            <c:numRef>
              <c:f>'Глава 5 частоты'!$K$3</c:f>
              <c:numCache>
                <c:formatCode>0%</c:formatCode>
                <c:ptCount val="1"/>
                <c:pt idx="0">
                  <c:v>1</c:v>
                </c:pt>
              </c:numCache>
            </c:numRef>
          </c:val>
          <c:extLst>
            <c:ext xmlns:c16="http://schemas.microsoft.com/office/drawing/2014/chart" uri="{C3380CC4-5D6E-409C-BE32-E72D297353CC}">
              <c16:uniqueId val="{00000000-1774-4ACB-B3C0-335E1C857A4F}"/>
            </c:ext>
          </c:extLst>
        </c:ser>
        <c:dLbls>
          <c:showLegendKey val="0"/>
          <c:showVal val="0"/>
          <c:showCatName val="0"/>
          <c:showSerName val="0"/>
          <c:showPercent val="0"/>
          <c:showBubbleSize val="0"/>
        </c:dLbls>
        <c:gapWidth val="182"/>
        <c:axId val="298052799"/>
        <c:axId val="579852351"/>
      </c:barChart>
      <c:catAx>
        <c:axId val="298052799"/>
        <c:scaling>
          <c:orientation val="minMax"/>
        </c:scaling>
        <c:delete val="0"/>
        <c:axPos val="l"/>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579852351"/>
        <c:crosses val="autoZero"/>
        <c:auto val="1"/>
        <c:lblAlgn val="ctr"/>
        <c:lblOffset val="100"/>
        <c:noMultiLvlLbl val="0"/>
      </c:catAx>
      <c:valAx>
        <c:axId val="579852351"/>
        <c:scaling>
          <c:orientation val="minMax"/>
        </c:scaling>
        <c:delete val="1"/>
        <c:axPos val="b"/>
        <c:majorGridlines>
          <c:spPr bwMode="auto">
            <a:prstGeom prst="rect">
              <a:avLst/>
            </a:prstGeom>
            <a:ln w="9525" cap="flat" cmpd="sng" algn="ctr">
              <a:noFill/>
              <a:round/>
            </a:ln>
            <a:effectLst/>
          </c:spPr>
        </c:majorGridlines>
        <c:numFmt formatCode="0%" sourceLinked="1"/>
        <c:majorTickMark val="none"/>
        <c:minorTickMark val="none"/>
        <c:tickLblPos val="nextTo"/>
        <c:crossAx val="298052799"/>
        <c:crosses val="autoZero"/>
        <c:crossBetween val="between"/>
      </c:valAx>
      <c:spPr>
        <a:prstGeom prst="rect">
          <a:avLst/>
        </a:prstGeom>
        <a:noFill/>
        <a:ln>
          <a:noFill/>
        </a:ln>
        <a:effectLst/>
      </c:spPr>
    </c:plotArea>
    <c:plotVisOnly val="1"/>
    <c:dispBlanksAs val="gap"/>
    <c:showDLblsOverMax val="0"/>
  </c:chart>
  <c:spPr bwMode="auto">
    <a:prstGeom prst="rect">
      <a:avLst/>
    </a:prstGeom>
    <a:solidFill>
      <a:schemeClr val="bg1"/>
    </a:solidFill>
    <a:ln w="9525" cap="flat" cmpd="sng" algn="ctr">
      <a:noFill/>
      <a:round/>
    </a:ln>
    <a:effectLst/>
  </c:spPr>
  <c:txPr>
    <a:bodyPr/>
    <a:lstStyle/>
    <a:p>
      <a:pPr>
        <a:defRPr/>
      </a:pPr>
      <a:endParaRPr lang="ru-KG"/>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j-lt"/>
                <a:ea typeface="+mn-ea"/>
                <a:cs typeface="+mn-cs"/>
              </a:defRPr>
            </a:pPr>
            <a:r>
              <a:rPr lang="ky-KG" sz="900">
                <a:solidFill>
                  <a:sysClr val="windowText" lastClr="000000"/>
                </a:solidFill>
                <a:latin typeface="+mj-lt"/>
                <a:ea typeface="Verdana" panose="020B0604030504040204" pitchFamily="34" charset="0"/>
              </a:rPr>
              <a:t>В каких специалистах, работающих с детьми с инвалидностью, есть потребность в школе?</a:t>
            </a:r>
          </a:p>
        </c:rich>
      </c:tx>
      <c:layout>
        <c:manualLayout>
          <c:xMode val="edge"/>
          <c:yMode val="edge"/>
          <c:x val="0.10340266841644796"/>
          <c:y val="4.629629629629629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j-lt"/>
              <a:ea typeface="+mn-ea"/>
              <a:cs typeface="+mn-cs"/>
            </a:defRPr>
          </a:pPr>
          <a:endParaRPr lang="ru-KG"/>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'Глава 4 частоты'!$B$23:$B$26</c:f>
              <c:strCache>
                <c:ptCount val="4"/>
                <c:pt idx="0">
                  <c:v>Психологи</c:v>
                </c:pt>
                <c:pt idx="1">
                  <c:v>Специальные педагоги</c:v>
                </c:pt>
                <c:pt idx="2">
                  <c:v>Неврологи/невропатологи</c:v>
                </c:pt>
                <c:pt idx="3">
                  <c:v>Социальные педагоги</c:v>
                </c:pt>
              </c:strCache>
            </c:strRef>
          </c:cat>
          <c:val>
            <c:numRef>
              <c:f>'Глава 4 частоты'!$C$23:$C$26</c:f>
              <c:numCache>
                <c:formatCode>0%</c:formatCode>
                <c:ptCount val="4"/>
                <c:pt idx="0">
                  <c:v>1</c:v>
                </c:pt>
                <c:pt idx="1">
                  <c:v>1</c:v>
                </c:pt>
                <c:pt idx="2">
                  <c:v>0</c:v>
                </c:pt>
                <c:pt idx="3">
                  <c:v>0</c:v>
                </c:pt>
              </c:numCache>
            </c:numRef>
          </c:val>
          <c:extLst>
            <c:ext xmlns:c16="http://schemas.microsoft.com/office/drawing/2014/chart" uri="{C3380CC4-5D6E-409C-BE32-E72D297353CC}">
              <c16:uniqueId val="{00000000-CD3A-41BB-8BC4-0A84B46B749D}"/>
            </c:ext>
          </c:extLst>
        </c:ser>
        <c:dLbls>
          <c:showLegendKey val="0"/>
          <c:showVal val="0"/>
          <c:showCatName val="0"/>
          <c:showSerName val="0"/>
          <c:showPercent val="0"/>
          <c:showBubbleSize val="0"/>
        </c:dLbls>
        <c:gapWidth val="182"/>
        <c:axId val="458884671"/>
        <c:axId val="579863583"/>
      </c:barChart>
      <c:catAx>
        <c:axId val="45888467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Verdana" panose="020B0604030504040204" pitchFamily="34" charset="0"/>
                <a:cs typeface="+mn-cs"/>
              </a:defRPr>
            </a:pPr>
            <a:endParaRPr lang="ru-KG"/>
          </a:p>
        </c:txPr>
        <c:crossAx val="579863583"/>
        <c:crosses val="autoZero"/>
        <c:auto val="1"/>
        <c:lblAlgn val="ctr"/>
        <c:lblOffset val="100"/>
        <c:noMultiLvlLbl val="0"/>
      </c:catAx>
      <c:valAx>
        <c:axId val="579863583"/>
        <c:scaling>
          <c:orientation val="minMax"/>
        </c:scaling>
        <c:delete val="1"/>
        <c:axPos val="t"/>
        <c:majorGridlines>
          <c:spPr>
            <a:ln w="9525" cap="flat" cmpd="sng" algn="ctr">
              <a:noFill/>
              <a:round/>
            </a:ln>
            <a:effectLst/>
          </c:spPr>
        </c:majorGridlines>
        <c:numFmt formatCode="0%" sourceLinked="1"/>
        <c:majorTickMark val="none"/>
        <c:minorTickMark val="none"/>
        <c:tickLblPos val="nextTo"/>
        <c:crossAx val="45888467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KG"/>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spc="0" baseline="0">
                <a:solidFill>
                  <a:schemeClr val="tx1">
                    <a:lumMod val="65000"/>
                    <a:lumOff val="35000"/>
                  </a:schemeClr>
                </a:solidFill>
                <a:latin typeface="Verdana"/>
                <a:ea typeface="Verdana"/>
                <a:cs typeface="+mn-cs"/>
              </a:defRPr>
            </a:pPr>
            <a:r>
              <a:rPr lang="ru-RU" sz="900">
                <a:solidFill>
                  <a:sysClr val="windowText" lastClr="000000"/>
                </a:solidFill>
                <a:latin typeface="+mj-lt"/>
                <a:ea typeface="Verdana"/>
              </a:rPr>
              <a:t>У Вашей школы есть или нет нулевые классы?</a:t>
            </a:r>
            <a:endParaRPr lang="ru-RU" sz="900">
              <a:latin typeface="+mj-lt"/>
            </a:endParaRPr>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3 частоты'!$B$41:$B$42</c:f>
              <c:strCache>
                <c:ptCount val="2"/>
                <c:pt idx="0">
                  <c:v>Да, нулевые классы есть</c:v>
                </c:pt>
                <c:pt idx="1">
                  <c:v>Нет, нулевых классов нет</c:v>
                </c:pt>
              </c:strCache>
            </c:strRef>
          </c:cat>
          <c:val>
            <c:numRef>
              <c:f>'Глава 3 частоты'!$C$41:$C$42</c:f>
              <c:numCache>
                <c:formatCode>0%</c:formatCode>
                <c:ptCount val="2"/>
                <c:pt idx="0">
                  <c:v>0.33333333333333326</c:v>
                </c:pt>
                <c:pt idx="1">
                  <c:v>0.66666666666666652</c:v>
                </c:pt>
              </c:numCache>
            </c:numRef>
          </c:val>
          <c:extLst>
            <c:ext xmlns:c16="http://schemas.microsoft.com/office/drawing/2014/chart" uri="{C3380CC4-5D6E-409C-BE32-E72D297353CC}">
              <c16:uniqueId val="{00000000-CEA3-40A1-B97E-FC5DDB14F742}"/>
            </c:ext>
          </c:extLst>
        </c:ser>
        <c:dLbls>
          <c:showLegendKey val="0"/>
          <c:showVal val="0"/>
          <c:showCatName val="0"/>
          <c:showSerName val="0"/>
          <c:showPercent val="0"/>
          <c:showBubbleSize val="0"/>
        </c:dLbls>
        <c:gapWidth val="182"/>
        <c:axId val="1334073344"/>
        <c:axId val="1425880992"/>
      </c:barChart>
      <c:catAx>
        <c:axId val="1334073344"/>
        <c:scaling>
          <c:orientation val="minMax"/>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1425880992"/>
        <c:crosses val="autoZero"/>
        <c:auto val="1"/>
        <c:lblAlgn val="ctr"/>
        <c:lblOffset val="100"/>
        <c:noMultiLvlLbl val="0"/>
      </c:catAx>
      <c:valAx>
        <c:axId val="1425880992"/>
        <c:scaling>
          <c:orientation val="minMax"/>
        </c:scaling>
        <c:delete val="1"/>
        <c:axPos val="b"/>
        <c:majorGridlines>
          <c:spPr>
            <a:prstGeom prst="rect">
              <a:avLst/>
            </a:prstGeom>
            <a:ln w="9525" cap="flat" cmpd="sng" algn="ctr">
              <a:noFill/>
              <a:round/>
            </a:ln>
            <a:effectLst/>
          </c:spPr>
        </c:majorGridlines>
        <c:numFmt formatCode="0%" sourceLinked="1"/>
        <c:majorTickMark val="none"/>
        <c:minorTickMark val="none"/>
        <c:tickLblPos val="nextTo"/>
        <c:crossAx val="1334073344"/>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chemeClr val="tx1">
                    <a:lumMod val="65000"/>
                    <a:lumOff val="35000"/>
                  </a:schemeClr>
                </a:solidFill>
                <a:latin typeface="+mj-lt"/>
                <a:ea typeface="+mn-ea"/>
                <a:cs typeface="+mn-cs"/>
              </a:defRPr>
            </a:pPr>
            <a:r>
              <a:rPr lang="ru-RU" sz="900">
                <a:solidFill>
                  <a:sysClr val="windowText" lastClr="000000"/>
                </a:solidFill>
                <a:latin typeface="+mj-lt"/>
                <a:ea typeface="Verdana"/>
              </a:rPr>
              <a:t>Ваш ребёнок занимается в рамках индивидуальной программы обучения?</a:t>
            </a:r>
            <a:endParaRPr lang="ru-RU" sz="900">
              <a:latin typeface="+mj-lt"/>
            </a:endParaRPr>
          </a:p>
        </c:rich>
      </c:tx>
      <c:overlay val="0"/>
      <c:spPr>
        <a:prstGeom prst="rect">
          <a:avLst/>
        </a:prstGeom>
        <a:noFill/>
        <a:ln>
          <a:noFill/>
        </a:ln>
        <a:effectLst/>
      </c:spPr>
      <c:txPr>
        <a:bodyPr rot="0" spcFirstLastPara="1" vertOverflow="ellipsis" vert="horz" wrap="square" anchor="ctr" anchorCtr="1"/>
        <a:lstStyle/>
        <a:p>
          <a:pPr>
            <a:defRPr sz="900" b="0" i="0" u="none" strike="noStrike" spc="0" baseline="0">
              <a:solidFill>
                <a:schemeClr val="tx1">
                  <a:lumMod val="65000"/>
                  <a:lumOff val="35000"/>
                </a:schemeClr>
              </a:solidFill>
              <a:latin typeface="+mj-lt"/>
              <a:ea typeface="+mn-ea"/>
              <a:cs typeface="+mn-cs"/>
            </a:defRPr>
          </a:pPr>
          <a:endParaRPr lang="ru-KG"/>
        </a:p>
      </c:txPr>
    </c:title>
    <c:autoTitleDeleted val="0"/>
    <c:plotArea>
      <c:layout/>
      <c:barChart>
        <c:barDir val="bar"/>
        <c:grouping val="clustered"/>
        <c:varyColors val="0"/>
        <c:ser>
          <c:idx val="0"/>
          <c:order val="0"/>
          <c:spPr>
            <a:prstGeom prst="rect">
              <a:avLst/>
            </a:prstGeom>
            <a:solidFill>
              <a:schemeClr val="accent3"/>
            </a:solidFill>
            <a:ln>
              <a:noFill/>
            </a:ln>
            <a:effectLst/>
          </c:spPr>
          <c:invertIfNegative val="0"/>
          <c:dLbls>
            <c:spPr bwMode="auto">
              <a:noFill/>
              <a:ln>
                <a:noFill/>
              </a:ln>
              <a:effectLst/>
            </c:spPr>
            <c:txPr>
              <a:bodyPr rot="0" spcFirstLastPara="1" vertOverflow="ellipsis" horzOverflow="clip"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'Глава 5 частоты'!$J$22:$J$23</c:f>
              <c:strCache>
                <c:ptCount val="2"/>
                <c:pt idx="0">
                  <c:v>Да, в рамках индивидуальной программы обучения</c:v>
                </c:pt>
                <c:pt idx="1">
                  <c:v>Нет, не в рамках индивидуальной программы обучения:</c:v>
                </c:pt>
              </c:strCache>
            </c:strRef>
          </c:cat>
          <c:val>
            <c:numRef>
              <c:f>'Глава 5 частоты'!$K$22:$K$23</c:f>
              <c:numCache>
                <c:formatCode>0%</c:formatCode>
                <c:ptCount val="2"/>
                <c:pt idx="0">
                  <c:v>0</c:v>
                </c:pt>
                <c:pt idx="1">
                  <c:v>1</c:v>
                </c:pt>
              </c:numCache>
            </c:numRef>
          </c:val>
          <c:extLst>
            <c:ext xmlns:c16="http://schemas.microsoft.com/office/drawing/2014/chart" uri="{C3380CC4-5D6E-409C-BE32-E72D297353CC}">
              <c16:uniqueId val="{00000000-EB29-4DD1-BAA6-E4A6F6B8B415}"/>
            </c:ext>
          </c:extLst>
        </c:ser>
        <c:dLbls>
          <c:showLegendKey val="0"/>
          <c:showVal val="0"/>
          <c:showCatName val="0"/>
          <c:showSerName val="0"/>
          <c:showPercent val="0"/>
          <c:showBubbleSize val="0"/>
        </c:dLbls>
        <c:gapWidth val="182"/>
        <c:axId val="46249055"/>
        <c:axId val="579370495"/>
      </c:barChart>
      <c:catAx>
        <c:axId val="46249055"/>
        <c:scaling>
          <c:orientation val="maxMin"/>
        </c:scaling>
        <c:delete val="0"/>
        <c:axPos val="l"/>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579370495"/>
        <c:crosses val="autoZero"/>
        <c:auto val="1"/>
        <c:lblAlgn val="ctr"/>
        <c:lblOffset val="100"/>
        <c:noMultiLvlLbl val="0"/>
      </c:catAx>
      <c:valAx>
        <c:axId val="579370495"/>
        <c:scaling>
          <c:orientation val="minMax"/>
        </c:scaling>
        <c:delete val="1"/>
        <c:axPos val="t"/>
        <c:majorGridlines>
          <c:spPr bwMode="auto">
            <a:prstGeom prst="rect">
              <a:avLst/>
            </a:prstGeom>
            <a:ln w="9525" cap="flat" cmpd="sng" algn="ctr">
              <a:noFill/>
              <a:round/>
            </a:ln>
            <a:effectLst/>
          </c:spPr>
        </c:majorGridlines>
        <c:numFmt formatCode="0%" sourceLinked="1"/>
        <c:majorTickMark val="none"/>
        <c:minorTickMark val="none"/>
        <c:tickLblPos val="nextTo"/>
        <c:crossAx val="46249055"/>
        <c:crosses val="autoZero"/>
        <c:crossBetween val="between"/>
      </c:valAx>
      <c:spPr>
        <a:prstGeom prst="rect">
          <a:avLst/>
        </a:prstGeom>
        <a:noFill/>
        <a:ln>
          <a:noFill/>
        </a:ln>
        <a:effectLst/>
      </c:spPr>
    </c:plotArea>
    <c:plotVisOnly val="1"/>
    <c:dispBlanksAs val="gap"/>
    <c:showDLblsOverMax val="0"/>
  </c:chart>
  <c:spPr bwMode="auto">
    <a:prstGeom prst="rect">
      <a:avLst/>
    </a:prstGeom>
    <a:solidFill>
      <a:schemeClr val="bg1"/>
    </a:solidFill>
    <a:ln w="9525" cap="flat" cmpd="sng" algn="ctr">
      <a:noFill/>
      <a:round/>
    </a:ln>
    <a:effectLst/>
  </c:spPr>
  <c:txPr>
    <a:bodyPr/>
    <a:lstStyle/>
    <a:p>
      <a:pPr>
        <a:defRPr/>
      </a:pPr>
      <a:endParaRPr lang="ru-K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ky-KG" sz="900">
                <a:solidFill>
                  <a:sysClr val="windowText" lastClr="000000"/>
                </a:solidFill>
              </a:rPr>
              <a:t>Вы заходите или не заходите на сайт школы Вашего ребёнка?</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ru-KG"/>
        </a:p>
      </c:txPr>
    </c:title>
    <c:autoTitleDeleted val="0"/>
    <c:plotArea>
      <c:layout/>
      <c:barChart>
        <c:barDir val="bar"/>
        <c:grouping val="clustered"/>
        <c:varyColors val="0"/>
        <c:ser>
          <c:idx val="0"/>
          <c:order val="0"/>
          <c:tx>
            <c:strRef>
              <c:f>'Глава 2 частоты'!$S$30</c:f>
              <c:strCache>
                <c:ptCount val="1"/>
                <c:pt idx="0">
                  <c:v>Родители детей с инвалидностью</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'Глава 2 частоты'!$R$31:$R$33</c:f>
              <c:strCache>
                <c:ptCount val="3"/>
                <c:pt idx="0">
                  <c:v>Захожу</c:v>
                </c:pt>
                <c:pt idx="1">
                  <c:v>Я никогда не слышал (-а) про сайт школы</c:v>
                </c:pt>
                <c:pt idx="2">
                  <c:v>Не захожу</c:v>
                </c:pt>
              </c:strCache>
            </c:strRef>
          </c:cat>
          <c:val>
            <c:numRef>
              <c:f>'Глава 2 частоты'!$S$31:$S$33</c:f>
              <c:numCache>
                <c:formatCode>0%</c:formatCode>
                <c:ptCount val="3"/>
                <c:pt idx="0">
                  <c:v>0.16666666666666663</c:v>
                </c:pt>
                <c:pt idx="1">
                  <c:v>0.33333333333333326</c:v>
                </c:pt>
                <c:pt idx="2">
                  <c:v>0.5</c:v>
                </c:pt>
              </c:numCache>
            </c:numRef>
          </c:val>
          <c:extLst>
            <c:ext xmlns:c16="http://schemas.microsoft.com/office/drawing/2014/chart" uri="{C3380CC4-5D6E-409C-BE32-E72D297353CC}">
              <c16:uniqueId val="{00000000-7A25-49D7-9C40-CE0A782DDFA2}"/>
            </c:ext>
          </c:extLst>
        </c:ser>
        <c:ser>
          <c:idx val="1"/>
          <c:order val="1"/>
          <c:tx>
            <c:strRef>
              <c:f>'Глава 2 частоты'!$T$30</c:f>
              <c:strCache>
                <c:ptCount val="1"/>
                <c:pt idx="0">
                  <c:v>Члены родительских комитетов</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7A25-49D7-9C40-CE0A782DDF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'Глава 2 частоты'!$R$31:$R$33</c:f>
              <c:strCache>
                <c:ptCount val="3"/>
                <c:pt idx="0">
                  <c:v>Захожу</c:v>
                </c:pt>
                <c:pt idx="1">
                  <c:v>Я никогда не слышал (-а) про сайт школы</c:v>
                </c:pt>
                <c:pt idx="2">
                  <c:v>Не захожу</c:v>
                </c:pt>
              </c:strCache>
            </c:strRef>
          </c:cat>
          <c:val>
            <c:numRef>
              <c:f>'Глава 2 частоты'!$T$31:$T$33</c:f>
              <c:numCache>
                <c:formatCode>0%</c:formatCode>
                <c:ptCount val="3"/>
                <c:pt idx="0">
                  <c:v>0</c:v>
                </c:pt>
                <c:pt idx="1">
                  <c:v>0.33333333333333326</c:v>
                </c:pt>
                <c:pt idx="2">
                  <c:v>0.66666666666666652</c:v>
                </c:pt>
              </c:numCache>
            </c:numRef>
          </c:val>
          <c:extLst>
            <c:ext xmlns:c16="http://schemas.microsoft.com/office/drawing/2014/chart" uri="{C3380CC4-5D6E-409C-BE32-E72D297353CC}">
              <c16:uniqueId val="{00000002-7A25-49D7-9C40-CE0A782DDFA2}"/>
            </c:ext>
          </c:extLst>
        </c:ser>
        <c:dLbls>
          <c:showLegendKey val="0"/>
          <c:showVal val="0"/>
          <c:showCatName val="0"/>
          <c:showSerName val="0"/>
          <c:showPercent val="0"/>
          <c:showBubbleSize val="0"/>
        </c:dLbls>
        <c:gapWidth val="182"/>
        <c:axId val="549570959"/>
        <c:axId val="541867007"/>
      </c:barChart>
      <c:catAx>
        <c:axId val="54957095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G"/>
          </a:p>
        </c:txPr>
        <c:crossAx val="541867007"/>
        <c:crosses val="autoZero"/>
        <c:auto val="1"/>
        <c:lblAlgn val="ctr"/>
        <c:lblOffset val="100"/>
        <c:noMultiLvlLbl val="0"/>
      </c:catAx>
      <c:valAx>
        <c:axId val="541867007"/>
        <c:scaling>
          <c:orientation val="minMax"/>
        </c:scaling>
        <c:delete val="1"/>
        <c:axPos val="t"/>
        <c:majorGridlines>
          <c:spPr>
            <a:ln w="9525" cap="flat" cmpd="sng" algn="ctr">
              <a:noFill/>
              <a:round/>
            </a:ln>
            <a:effectLst/>
          </c:spPr>
        </c:majorGridlines>
        <c:numFmt formatCode="0%" sourceLinked="1"/>
        <c:majorTickMark val="none"/>
        <c:minorTickMark val="none"/>
        <c:tickLblPos val="nextTo"/>
        <c:crossAx val="549570959"/>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G"/>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rgbClr val="1D1D1B"/>
                </a:solidFill>
                <a:latin typeface="+mn-lt"/>
                <a:ea typeface="+mn-ea"/>
                <a:cs typeface="+mn-cs"/>
              </a:defRPr>
            </a:pPr>
            <a:r>
              <a:rPr lang="ky-KG" sz="800">
                <a:latin typeface="Verdana" panose="020B0604030504040204" pitchFamily="34" charset="0"/>
                <a:ea typeface="Verdana" panose="020B0604030504040204" pitchFamily="34" charset="0"/>
              </a:rPr>
              <a:t>Скажите,</a:t>
            </a:r>
            <a:r>
              <a:rPr lang="ky-KG" sz="800" baseline="0">
                <a:latin typeface="Verdana" panose="020B0604030504040204" pitchFamily="34" charset="0"/>
                <a:ea typeface="Verdana" panose="020B0604030504040204" pitchFamily="34" charset="0"/>
              </a:rPr>
              <a:t> пожалуйста, какие особенности здовровья у Вашего ребёнка?</a:t>
            </a:r>
            <a:endParaRPr lang="ky-KG" sz="800">
              <a:latin typeface="Verdana" panose="020B0604030504040204" pitchFamily="34" charset="0"/>
              <a:ea typeface="Verdana" panose="020B0604030504040204" pitchFamily="34" charset="0"/>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rgbClr val="1D1D1B"/>
              </a:solidFill>
              <a:latin typeface="+mn-lt"/>
              <a:ea typeface="+mn-ea"/>
              <a:cs typeface="+mn-cs"/>
            </a:defRPr>
          </a:pPr>
          <a:endParaRPr lang="ru-KG"/>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D4007F"/>
              </a:solidFill>
              <a:ln>
                <a:noFill/>
              </a:ln>
              <a:effectLst/>
            </c:spPr>
            <c:extLst>
              <c:ext xmlns:c16="http://schemas.microsoft.com/office/drawing/2014/chart" uri="{C3380CC4-5D6E-409C-BE32-E72D297353CC}">
                <c16:uniqueId val="{00000001-CE13-4C79-AD1E-4E51B76738EB}"/>
              </c:ext>
            </c:extLst>
          </c:dPt>
          <c:dPt>
            <c:idx val="1"/>
            <c:invertIfNegative val="0"/>
            <c:bubble3D val="0"/>
            <c:spPr>
              <a:solidFill>
                <a:srgbClr val="D4007F"/>
              </a:solidFill>
              <a:ln>
                <a:noFill/>
              </a:ln>
              <a:effectLst/>
            </c:spPr>
            <c:extLst>
              <c:ext xmlns:c16="http://schemas.microsoft.com/office/drawing/2014/chart" uri="{C3380CC4-5D6E-409C-BE32-E72D297353CC}">
                <c16:uniqueId val="{00000002-CE13-4C79-AD1E-4E51B76738EB}"/>
              </c:ext>
            </c:extLst>
          </c:dPt>
          <c:dPt>
            <c:idx val="2"/>
            <c:invertIfNegative val="0"/>
            <c:bubble3D val="0"/>
            <c:spPr>
              <a:solidFill>
                <a:srgbClr val="D4007F"/>
              </a:solidFill>
              <a:ln>
                <a:noFill/>
              </a:ln>
              <a:effectLst/>
            </c:spPr>
            <c:extLst>
              <c:ext xmlns:c16="http://schemas.microsoft.com/office/drawing/2014/chart" uri="{C3380CC4-5D6E-409C-BE32-E72D297353CC}">
                <c16:uniqueId val="{00000003-CE13-4C79-AD1E-4E51B76738EB}"/>
              </c:ext>
            </c:extLst>
          </c:dPt>
          <c:dPt>
            <c:idx val="3"/>
            <c:invertIfNegative val="0"/>
            <c:bubble3D val="0"/>
            <c:spPr>
              <a:solidFill>
                <a:srgbClr val="D4007F"/>
              </a:solidFill>
              <a:ln>
                <a:noFill/>
              </a:ln>
              <a:effectLst/>
            </c:spPr>
            <c:extLst>
              <c:ext xmlns:c16="http://schemas.microsoft.com/office/drawing/2014/chart" uri="{C3380CC4-5D6E-409C-BE32-E72D297353CC}">
                <c16:uniqueId val="{00000004-CE13-4C79-AD1E-4E51B76738EB}"/>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Лист1!$B$4:$B$7</c:f>
              <c:strCache>
                <c:ptCount val="4"/>
                <c:pt idx="0">
                  <c:v>Ребёнок с нарушениями опорно-двигательного аппарата (VI категория)</c:v>
                </c:pt>
                <c:pt idx="1">
                  <c:v>Ребёнок с нарушениями слуха (неслышащие, слабослышащие, неслышащие дети без речи) (I или II категория)</c:v>
                </c:pt>
                <c:pt idx="2">
                  <c:v>Ребёнок с отклонениями в интеллектуальном развитии (VII категория)</c:v>
                </c:pt>
                <c:pt idx="3">
                  <c:v>Ребёнок с нарушениями зрения (незпячие, слабовидящие, с косоглазием, с амблиопией)</c:v>
                </c:pt>
              </c:strCache>
            </c:strRef>
          </c:cat>
          <c:val>
            <c:numRef>
              <c:f>Лист1!$C$4:$C$7</c:f>
              <c:numCache>
                <c:formatCode>0.0%</c:formatCode>
                <c:ptCount val="4"/>
                <c:pt idx="0">
                  <c:v>0.33300000000000002</c:v>
                </c:pt>
                <c:pt idx="1">
                  <c:v>0.33300000000000002</c:v>
                </c:pt>
                <c:pt idx="2">
                  <c:v>0.16700000000000001</c:v>
                </c:pt>
                <c:pt idx="3">
                  <c:v>0.16700000000000001</c:v>
                </c:pt>
              </c:numCache>
            </c:numRef>
          </c:val>
          <c:extLst>
            <c:ext xmlns:c16="http://schemas.microsoft.com/office/drawing/2014/chart" uri="{C3380CC4-5D6E-409C-BE32-E72D297353CC}">
              <c16:uniqueId val="{00000000-CE13-4C79-AD1E-4E51B76738EB}"/>
            </c:ext>
          </c:extLst>
        </c:ser>
        <c:dLbls>
          <c:showLegendKey val="0"/>
          <c:showVal val="0"/>
          <c:showCatName val="0"/>
          <c:showSerName val="0"/>
          <c:showPercent val="0"/>
          <c:showBubbleSize val="0"/>
        </c:dLbls>
        <c:gapWidth val="182"/>
        <c:axId val="575250920"/>
        <c:axId val="575254160"/>
      </c:barChart>
      <c:catAx>
        <c:axId val="575250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ru-KG"/>
          </a:p>
        </c:txPr>
        <c:crossAx val="575254160"/>
        <c:crosses val="autoZero"/>
        <c:auto val="1"/>
        <c:lblAlgn val="ctr"/>
        <c:lblOffset val="100"/>
        <c:noMultiLvlLbl val="0"/>
      </c:catAx>
      <c:valAx>
        <c:axId val="575254160"/>
        <c:scaling>
          <c:orientation val="minMax"/>
        </c:scaling>
        <c:delete val="1"/>
        <c:axPos val="t"/>
        <c:majorGridlines>
          <c:spPr>
            <a:ln w="9525" cap="flat" cmpd="sng" algn="ctr">
              <a:noFill/>
              <a:round/>
            </a:ln>
            <a:effectLst/>
          </c:spPr>
        </c:majorGridlines>
        <c:numFmt formatCode="0.0%" sourceLinked="1"/>
        <c:majorTickMark val="none"/>
        <c:minorTickMark val="none"/>
        <c:tickLblPos val="nextTo"/>
        <c:crossAx val="5752509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KG"/>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chemeClr val="tx1">
                    <a:lumMod val="65000"/>
                    <a:lumOff val="35000"/>
                  </a:schemeClr>
                </a:solidFill>
                <a:latin typeface="+mn-lt"/>
                <a:ea typeface="+mn-ea"/>
                <a:cs typeface="+mn-cs"/>
              </a:defRPr>
            </a:pPr>
            <a:r>
              <a:rPr lang="ru-RU" sz="800">
                <a:solidFill>
                  <a:sysClr val="windowText" lastClr="000000"/>
                </a:solidFill>
                <a:latin typeface="Verdana"/>
                <a:ea typeface="Verdana"/>
              </a:rPr>
              <a:t>Ваша школа оборудована или не оборудована необходимой инфраструктурой для обучения детей с нарушениями опорно-двигательного аппарата?</a:t>
            </a:r>
            <a:endParaRPr lang="ru-RU"/>
          </a:p>
        </c:rich>
      </c:tx>
      <c:layout>
        <c:manualLayout>
          <c:xMode val="edge"/>
          <c:yMode val="edge"/>
          <c:x val="0.1302567804024497"/>
          <c:y val="5.5555555555555552E-2"/>
        </c:manualLayout>
      </c:layout>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6 частоты'!$N$2:$N$3</c:f>
              <c:strCache>
                <c:ptCount val="2"/>
                <c:pt idx="0">
                  <c:v>Оборудована</c:v>
                </c:pt>
                <c:pt idx="1">
                  <c:v>Не оборудована</c:v>
                </c:pt>
              </c:strCache>
            </c:strRef>
          </c:cat>
          <c:val>
            <c:numRef>
              <c:f>'Глава 6 частоты'!$O$2:$O$3</c:f>
              <c:numCache>
                <c:formatCode>0%</c:formatCode>
                <c:ptCount val="2"/>
                <c:pt idx="0">
                  <c:v>0.55555555555555558</c:v>
                </c:pt>
                <c:pt idx="1">
                  <c:v>0.44444444444444442</c:v>
                </c:pt>
              </c:numCache>
            </c:numRef>
          </c:val>
          <c:extLst>
            <c:ext xmlns:c16="http://schemas.microsoft.com/office/drawing/2014/chart" uri="{C3380CC4-5D6E-409C-BE32-E72D297353CC}">
              <c16:uniqueId val="{00000000-6439-48EC-8ABC-1A67FFE21A5C}"/>
            </c:ext>
          </c:extLst>
        </c:ser>
        <c:dLbls>
          <c:showLegendKey val="0"/>
          <c:showVal val="0"/>
          <c:showCatName val="0"/>
          <c:showSerName val="0"/>
          <c:showPercent val="0"/>
          <c:showBubbleSize val="0"/>
        </c:dLbls>
        <c:gapWidth val="182"/>
        <c:axId val="308263264"/>
        <c:axId val="308266864"/>
      </c:barChart>
      <c:catAx>
        <c:axId val="308263264"/>
        <c:scaling>
          <c:orientation val="maxMin"/>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308266864"/>
        <c:crosses val="autoZero"/>
        <c:auto val="1"/>
        <c:lblAlgn val="ctr"/>
        <c:lblOffset val="100"/>
        <c:noMultiLvlLbl val="0"/>
      </c:catAx>
      <c:valAx>
        <c:axId val="308266864"/>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308263264"/>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ysClr val="windowText" lastClr="000000"/>
                </a:solidFill>
                <a:latin typeface="+mn-lt"/>
                <a:ea typeface="+mn-ea"/>
                <a:cs typeface="+mn-cs"/>
              </a:defRPr>
            </a:pPr>
            <a:r>
              <a:rPr lang="ky-KG" sz="800">
                <a:solidFill>
                  <a:sysClr val="windowText" lastClr="000000"/>
                </a:solidFill>
                <a:latin typeface="Verdana"/>
                <a:ea typeface="Verdana"/>
              </a:rPr>
              <a:t>Школа оборудована или не оборудована необходимой инфраструктурой для обучения Вашего ребёнка?</a:t>
            </a:r>
            <a:endParaRPr lang="ky-KG"/>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Дополнение!$M$11:$M$12</c:f>
              <c:strCache>
                <c:ptCount val="2"/>
                <c:pt idx="0">
                  <c:v>Оборудована</c:v>
                </c:pt>
                <c:pt idx="1">
                  <c:v>Не оборудована</c:v>
                </c:pt>
              </c:strCache>
            </c:strRef>
          </c:cat>
          <c:val>
            <c:numRef>
              <c:f>Дополнение!$N$11:$N$12</c:f>
              <c:numCache>
                <c:formatCode>###0%</c:formatCode>
                <c:ptCount val="2"/>
                <c:pt idx="0">
                  <c:v>0</c:v>
                </c:pt>
                <c:pt idx="1">
                  <c:v>1</c:v>
                </c:pt>
              </c:numCache>
            </c:numRef>
          </c:val>
          <c:extLst>
            <c:ext xmlns:c16="http://schemas.microsoft.com/office/drawing/2014/chart" uri="{C3380CC4-5D6E-409C-BE32-E72D297353CC}">
              <c16:uniqueId val="{00000000-4C56-4659-9C10-9A059608D241}"/>
            </c:ext>
          </c:extLst>
        </c:ser>
        <c:dLbls>
          <c:showLegendKey val="0"/>
          <c:showVal val="0"/>
          <c:showCatName val="0"/>
          <c:showSerName val="0"/>
          <c:showPercent val="0"/>
          <c:showBubbleSize val="0"/>
        </c:dLbls>
        <c:gapWidth val="182"/>
        <c:axId val="1867931615"/>
        <c:axId val="1867773023"/>
      </c:barChart>
      <c:catAx>
        <c:axId val="1867931615"/>
        <c:scaling>
          <c:orientation val="maxMin"/>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baseline="0">
                <a:solidFill>
                  <a:sysClr val="windowText" lastClr="000000"/>
                </a:solidFill>
                <a:latin typeface="Verdana" panose="020B0604030504040204" pitchFamily="34" charset="0"/>
                <a:ea typeface="Verdana" panose="020B0604030504040204" pitchFamily="34" charset="0"/>
                <a:cs typeface="+mn-cs"/>
              </a:defRPr>
            </a:pPr>
            <a:endParaRPr lang="ru-KG"/>
          </a:p>
        </c:txPr>
        <c:crossAx val="1867773023"/>
        <c:crosses val="autoZero"/>
        <c:auto val="1"/>
        <c:lblAlgn val="ctr"/>
        <c:lblOffset val="100"/>
        <c:noMultiLvlLbl val="0"/>
      </c:catAx>
      <c:valAx>
        <c:axId val="1867773023"/>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1867931615"/>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ysClr val="windowText" lastClr="000000"/>
                </a:solidFill>
                <a:latin typeface="+mn-lt"/>
                <a:ea typeface="+mn-ea"/>
                <a:cs typeface="+mn-cs"/>
              </a:defRPr>
            </a:pPr>
            <a:r>
              <a:rPr lang="ky-KG" sz="800">
                <a:solidFill>
                  <a:sysClr val="windowText" lastClr="000000"/>
                </a:solidFill>
                <a:latin typeface="Verdana"/>
                <a:ea typeface="Verdana"/>
              </a:rPr>
              <a:t>Как Вы считаете, насколько соответствует необходимая инфраструктура потребностям детей с нарушениями опорно-двигательного аппарата?</a:t>
            </a:r>
            <a:endParaRPr lang="ky-KG"/>
          </a:p>
        </c:rich>
      </c:tx>
      <c:layout>
        <c:manualLayout>
          <c:xMode val="edge"/>
          <c:yMode val="edge"/>
          <c:x val="0.14022222222222219"/>
          <c:y val="6.0185185185185182E-2"/>
        </c:manualLayout>
      </c:layout>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6 частоты'!$N$50:$N$52</c:f>
              <c:strCache>
                <c:ptCount val="3"/>
                <c:pt idx="0">
                  <c:v>Соответствует полностью</c:v>
                </c:pt>
                <c:pt idx="1">
                  <c:v>Соответствует частично</c:v>
                </c:pt>
                <c:pt idx="2">
                  <c:v>Не соответствует</c:v>
                </c:pt>
              </c:strCache>
            </c:strRef>
          </c:cat>
          <c:val>
            <c:numRef>
              <c:f>'Глава 6 частоты'!$O$50:$O$52</c:f>
              <c:numCache>
                <c:formatCode>0%</c:formatCode>
                <c:ptCount val="3"/>
                <c:pt idx="0">
                  <c:v>0</c:v>
                </c:pt>
                <c:pt idx="1">
                  <c:v>0.44444444444444442</c:v>
                </c:pt>
                <c:pt idx="2">
                  <c:v>0.11111111111111109</c:v>
                </c:pt>
              </c:numCache>
            </c:numRef>
          </c:val>
          <c:extLst>
            <c:ext xmlns:c16="http://schemas.microsoft.com/office/drawing/2014/chart" uri="{C3380CC4-5D6E-409C-BE32-E72D297353CC}">
              <c16:uniqueId val="{00000000-30ED-4097-9622-0D09E463A345}"/>
            </c:ext>
          </c:extLst>
        </c:ser>
        <c:dLbls>
          <c:showLegendKey val="0"/>
          <c:showVal val="0"/>
          <c:showCatName val="0"/>
          <c:showSerName val="0"/>
          <c:showPercent val="0"/>
          <c:showBubbleSize val="0"/>
        </c:dLbls>
        <c:gapWidth val="182"/>
        <c:axId val="1836895519"/>
        <c:axId val="1867771775"/>
      </c:barChart>
      <c:catAx>
        <c:axId val="1836895519"/>
        <c:scaling>
          <c:orientation val="maxMin"/>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baseline="0">
                <a:solidFill>
                  <a:sysClr val="windowText" lastClr="000000"/>
                </a:solidFill>
                <a:latin typeface="Verdana"/>
                <a:ea typeface="Verdana"/>
                <a:cs typeface="+mn-cs"/>
              </a:defRPr>
            </a:pPr>
            <a:endParaRPr lang="ru-KG"/>
          </a:p>
        </c:txPr>
        <c:crossAx val="1867771775"/>
        <c:crosses val="autoZero"/>
        <c:auto val="1"/>
        <c:lblAlgn val="ctr"/>
        <c:lblOffset val="100"/>
        <c:noMultiLvlLbl val="0"/>
      </c:catAx>
      <c:valAx>
        <c:axId val="1867771775"/>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1836895519"/>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chemeClr val="tx1">
                    <a:lumMod val="65000"/>
                    <a:lumOff val="35000"/>
                  </a:schemeClr>
                </a:solidFill>
                <a:latin typeface="+mn-lt"/>
                <a:ea typeface="+mn-ea"/>
                <a:cs typeface="+mn-cs"/>
              </a:defRPr>
            </a:pPr>
            <a:r>
              <a:rPr lang="ky-KG" sz="800">
                <a:solidFill>
                  <a:sysClr val="windowText" lastClr="000000"/>
                </a:solidFill>
                <a:latin typeface="Verdana"/>
                <a:ea typeface="Verdana"/>
              </a:rPr>
              <a:t>Адаптированы ли компьютеры в Вашей школе для обучения детей с нарушениями опорно-двигательного аппарата?</a:t>
            </a:r>
            <a:endParaRPr lang="ky-KG"/>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6 частоты'!$N$26:$N$28</c:f>
              <c:strCache>
                <c:ptCount val="3"/>
                <c:pt idx="0">
                  <c:v>Адаптированы</c:v>
                </c:pt>
                <c:pt idx="1">
                  <c:v>Не адаптированы</c:v>
                </c:pt>
                <c:pt idx="2">
                  <c:v>Затрудняюсь ответить</c:v>
                </c:pt>
              </c:strCache>
            </c:strRef>
          </c:cat>
          <c:val>
            <c:numRef>
              <c:f>'Глава 6 частоты'!$O$26:$O$28</c:f>
              <c:numCache>
                <c:formatCode>0%</c:formatCode>
                <c:ptCount val="3"/>
                <c:pt idx="0">
                  <c:v>0.22222222222222218</c:v>
                </c:pt>
                <c:pt idx="1">
                  <c:v>0.66666666666666652</c:v>
                </c:pt>
                <c:pt idx="2">
                  <c:v>0.11111111111111109</c:v>
                </c:pt>
              </c:numCache>
            </c:numRef>
          </c:val>
          <c:extLst>
            <c:ext xmlns:c16="http://schemas.microsoft.com/office/drawing/2014/chart" uri="{C3380CC4-5D6E-409C-BE32-E72D297353CC}">
              <c16:uniqueId val="{00000000-F950-4578-AAC5-0486A2DE21F2}"/>
            </c:ext>
          </c:extLst>
        </c:ser>
        <c:dLbls>
          <c:showLegendKey val="0"/>
          <c:showVal val="0"/>
          <c:showCatName val="0"/>
          <c:showSerName val="0"/>
          <c:showPercent val="0"/>
          <c:showBubbleSize val="0"/>
        </c:dLbls>
        <c:gapWidth val="182"/>
        <c:axId val="1836905519"/>
        <c:axId val="1748954687"/>
      </c:barChart>
      <c:catAx>
        <c:axId val="1836905519"/>
        <c:scaling>
          <c:orientation val="maxMin"/>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1748954687"/>
        <c:crosses val="autoZero"/>
        <c:auto val="1"/>
        <c:lblAlgn val="ctr"/>
        <c:lblOffset val="100"/>
        <c:noMultiLvlLbl val="0"/>
      </c:catAx>
      <c:valAx>
        <c:axId val="1748954687"/>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1836905519"/>
        <c:crosses val="autoZero"/>
        <c:crossBetween val="between"/>
      </c:valAx>
      <c:spPr>
        <a:prstGeom prst="rect">
          <a:avLst/>
        </a:prstGeom>
        <a:noFill/>
        <a:ln>
          <a:noFill/>
        </a:ln>
        <a:effectLst/>
      </c:spPr>
    </c:plotArea>
    <c:plotVisOnly val="1"/>
    <c:dispBlanksAs val="gap"/>
    <c:showDLblsOverMax val="0"/>
  </c:chart>
  <c:spPr>
    <a:prstGeom prst="rect">
      <a:avLst/>
    </a:prstGeom>
    <a:noFill/>
    <a:ln w="9525" cap="flat" cmpd="sng" algn="ctr">
      <a:noFill/>
      <a:round/>
    </a:ln>
    <a:effectLst/>
  </c:spPr>
  <c:txPr>
    <a:bodyPr/>
    <a:lstStyle/>
    <a:p>
      <a:pPr>
        <a:defRPr/>
      </a:pPr>
      <a:endParaRPr lang="ru-KG"/>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ysClr val="windowText" lastClr="000000"/>
                </a:solidFill>
                <a:latin typeface="+mn-lt"/>
                <a:ea typeface="+mn-ea"/>
                <a:cs typeface="+mn-cs"/>
              </a:defRPr>
            </a:pPr>
            <a:r>
              <a:rPr lang="ky-KG" sz="800">
                <a:solidFill>
                  <a:sysClr val="windowText" lastClr="000000"/>
                </a:solidFill>
                <a:latin typeface="Verdana"/>
                <a:ea typeface="Verdana"/>
              </a:rPr>
              <a:t>Адаптированы ли компьютеры в школе для обучения Вашего ребёнка?</a:t>
            </a:r>
            <a:endParaRPr lang="ky-KG"/>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Дополнение!$M$14:$M$16</c:f>
              <c:strCache>
                <c:ptCount val="3"/>
                <c:pt idx="0">
                  <c:v>Адаптированы</c:v>
                </c:pt>
                <c:pt idx="1">
                  <c:v>Не адаптированы</c:v>
                </c:pt>
                <c:pt idx="2">
                  <c:v>Затрудняюсь ответить</c:v>
                </c:pt>
              </c:strCache>
            </c:strRef>
          </c:cat>
          <c:val>
            <c:numRef>
              <c:f>Дополнение!$N$14:$N$16</c:f>
              <c:numCache>
                <c:formatCode>###0%</c:formatCode>
                <c:ptCount val="3"/>
                <c:pt idx="0">
                  <c:v>0</c:v>
                </c:pt>
                <c:pt idx="1">
                  <c:v>0.5</c:v>
                </c:pt>
                <c:pt idx="2">
                  <c:v>0.5</c:v>
                </c:pt>
              </c:numCache>
            </c:numRef>
          </c:val>
          <c:extLst>
            <c:ext xmlns:c16="http://schemas.microsoft.com/office/drawing/2014/chart" uri="{C3380CC4-5D6E-409C-BE32-E72D297353CC}">
              <c16:uniqueId val="{00000000-84D9-406A-AEFE-F9871D27B1D1}"/>
            </c:ext>
          </c:extLst>
        </c:ser>
        <c:dLbls>
          <c:showLegendKey val="0"/>
          <c:showVal val="0"/>
          <c:showCatName val="0"/>
          <c:showSerName val="0"/>
          <c:showPercent val="0"/>
          <c:showBubbleSize val="0"/>
        </c:dLbls>
        <c:gapWidth val="182"/>
        <c:axId val="1873848639"/>
        <c:axId val="1867789247"/>
      </c:barChart>
      <c:catAx>
        <c:axId val="1873848639"/>
        <c:scaling>
          <c:orientation val="maxMin"/>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1867789247"/>
        <c:crosses val="autoZero"/>
        <c:auto val="1"/>
        <c:lblAlgn val="ctr"/>
        <c:lblOffset val="100"/>
        <c:noMultiLvlLbl val="0"/>
      </c:catAx>
      <c:valAx>
        <c:axId val="1867789247"/>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1873848639"/>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ky-KG" sz="900" b="0" i="0" u="none" strike="noStrike" baseline="0">
                <a:solidFill>
                  <a:sysClr val="windowText" lastClr="000000"/>
                </a:solidFill>
                <a:effectLst/>
              </a:rPr>
              <a:t>Что из необходимой инфраструктуры для обучения детей с нарушениями опорно-двигательного аппарата имеется в Вашей школе? (ЛЮБОЕ КОЛИЧЕСТВО ОТВЕТОВ)</a:t>
            </a:r>
            <a:endParaRPr lang="ru-RU" sz="9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KG"/>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'Глава 6 кросс-таб'!$P$62:$P$65</c:f>
              <c:strCache>
                <c:ptCount val="4"/>
                <c:pt idx="0">
                  <c:v>Пандус</c:v>
                </c:pt>
                <c:pt idx="1">
                  <c:v>Ничего</c:v>
                </c:pt>
                <c:pt idx="2">
                  <c:v>Кабинки/туалеты для детей на коляске</c:v>
                </c:pt>
                <c:pt idx="3">
                  <c:v>Отсутствие порогов</c:v>
                </c:pt>
              </c:strCache>
            </c:strRef>
          </c:cat>
          <c:val>
            <c:numRef>
              <c:f>'Глава 6 кросс-таб'!$Q$62:$Q$65</c:f>
              <c:numCache>
                <c:formatCode>0%</c:formatCode>
                <c:ptCount val="4"/>
                <c:pt idx="0">
                  <c:v>0.89</c:v>
                </c:pt>
                <c:pt idx="1">
                  <c:v>0.11</c:v>
                </c:pt>
                <c:pt idx="2">
                  <c:v>0.11</c:v>
                </c:pt>
                <c:pt idx="3">
                  <c:v>0.11</c:v>
                </c:pt>
              </c:numCache>
            </c:numRef>
          </c:val>
          <c:extLst>
            <c:ext xmlns:c16="http://schemas.microsoft.com/office/drawing/2014/chart" uri="{C3380CC4-5D6E-409C-BE32-E72D297353CC}">
              <c16:uniqueId val="{00000000-F584-47AD-AB7E-DFEA6DE3341D}"/>
            </c:ext>
          </c:extLst>
        </c:ser>
        <c:dLbls>
          <c:showLegendKey val="0"/>
          <c:showVal val="0"/>
          <c:showCatName val="0"/>
          <c:showSerName val="0"/>
          <c:showPercent val="0"/>
          <c:showBubbleSize val="0"/>
        </c:dLbls>
        <c:gapWidth val="182"/>
        <c:axId val="602079880"/>
        <c:axId val="602086720"/>
      </c:barChart>
      <c:catAx>
        <c:axId val="6020798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G"/>
          </a:p>
        </c:txPr>
        <c:crossAx val="602086720"/>
        <c:crosses val="autoZero"/>
        <c:auto val="1"/>
        <c:lblAlgn val="ctr"/>
        <c:lblOffset val="100"/>
        <c:noMultiLvlLbl val="0"/>
      </c:catAx>
      <c:valAx>
        <c:axId val="602086720"/>
        <c:scaling>
          <c:orientation val="minMax"/>
        </c:scaling>
        <c:delete val="1"/>
        <c:axPos val="t"/>
        <c:majorGridlines>
          <c:spPr>
            <a:ln w="9525" cap="flat" cmpd="sng" algn="ctr">
              <a:noFill/>
              <a:round/>
            </a:ln>
            <a:effectLst/>
          </c:spPr>
        </c:majorGridlines>
        <c:numFmt formatCode="0%" sourceLinked="1"/>
        <c:majorTickMark val="none"/>
        <c:minorTickMark val="none"/>
        <c:tickLblPos val="nextTo"/>
        <c:crossAx val="602079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KG"/>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ysClr val="windowText" lastClr="000000"/>
                </a:solidFill>
                <a:latin typeface="+mn-lt"/>
                <a:ea typeface="+mn-ea"/>
                <a:cs typeface="+mn-cs"/>
              </a:defRPr>
            </a:pPr>
            <a:r>
              <a:rPr lang="ky-KG" sz="800" b="0">
                <a:solidFill>
                  <a:sysClr val="windowText" lastClr="000000"/>
                </a:solidFill>
                <a:latin typeface="Verdana"/>
                <a:ea typeface="Verdana"/>
              </a:rPr>
              <a:t>Что из необходимой инфраструктуры для обучения Вашего ребёнка имеется в школе?</a:t>
            </a:r>
            <a:endParaRPr lang="ky-KG"/>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Дополнение!$M$19</c:f>
              <c:strCache>
                <c:ptCount val="1"/>
                <c:pt idx="0">
                  <c:v>Пандус</c:v>
                </c:pt>
              </c:strCache>
            </c:strRef>
          </c:cat>
          <c:val>
            <c:numRef>
              <c:f>Дополнение!$N$19</c:f>
              <c:numCache>
                <c:formatCode>###0%</c:formatCode>
                <c:ptCount val="1"/>
                <c:pt idx="0">
                  <c:v>1</c:v>
                </c:pt>
              </c:numCache>
            </c:numRef>
          </c:val>
          <c:extLst>
            <c:ext xmlns:c16="http://schemas.microsoft.com/office/drawing/2014/chart" uri="{C3380CC4-5D6E-409C-BE32-E72D297353CC}">
              <c16:uniqueId val="{00000000-CDE2-43A8-A0EE-4C5705479187}"/>
            </c:ext>
          </c:extLst>
        </c:ser>
        <c:dLbls>
          <c:showLegendKey val="0"/>
          <c:showVal val="0"/>
          <c:showCatName val="0"/>
          <c:showSerName val="0"/>
          <c:showPercent val="0"/>
          <c:showBubbleSize val="0"/>
        </c:dLbls>
        <c:gapWidth val="182"/>
        <c:axId val="1867890015"/>
        <c:axId val="1833665231"/>
      </c:barChart>
      <c:catAx>
        <c:axId val="1867890015"/>
        <c:scaling>
          <c:orientation val="minMax"/>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1833665231"/>
        <c:crosses val="autoZero"/>
        <c:auto val="1"/>
        <c:lblAlgn val="ctr"/>
        <c:lblOffset val="100"/>
        <c:noMultiLvlLbl val="0"/>
      </c:catAx>
      <c:valAx>
        <c:axId val="1833665231"/>
        <c:scaling>
          <c:orientation val="minMax"/>
        </c:scaling>
        <c:delete val="1"/>
        <c:axPos val="b"/>
        <c:majorGridlines>
          <c:spPr>
            <a:prstGeom prst="rect">
              <a:avLst/>
            </a:prstGeom>
            <a:ln w="9525" cap="flat" cmpd="sng" algn="ctr">
              <a:noFill/>
              <a:round/>
            </a:ln>
            <a:effectLst/>
          </c:spPr>
        </c:majorGridlines>
        <c:numFmt formatCode="###0%" sourceLinked="1"/>
        <c:majorTickMark val="none"/>
        <c:minorTickMark val="none"/>
        <c:tickLblPos val="nextTo"/>
        <c:crossAx val="1867890015"/>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ysClr val="windowText" lastClr="000000"/>
                </a:solidFill>
                <a:latin typeface="+mn-lt"/>
                <a:ea typeface="+mn-ea"/>
                <a:cs typeface="+mn-cs"/>
              </a:defRPr>
            </a:pPr>
            <a:r>
              <a:rPr lang="ky-KG" sz="800">
                <a:solidFill>
                  <a:sysClr val="windowText" lastClr="000000"/>
                </a:solidFill>
                <a:latin typeface="Verdana"/>
                <a:ea typeface="Verdana"/>
              </a:rPr>
              <a:t>В какие из помещений дети с нарушениями опорно-двигательного аппарата имеют безбарьерный доступ в Вашей школе?</a:t>
            </a:r>
            <a:endParaRPr lang="ky-KG"/>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6 частоты'!$R$114:$R$120</c:f>
              <c:strCache>
                <c:ptCount val="7"/>
                <c:pt idx="0">
                  <c:v>Туалет</c:v>
                </c:pt>
                <c:pt idx="1">
                  <c:v>Медицинский кабинет</c:v>
                </c:pt>
                <c:pt idx="2">
                  <c:v>Столовая</c:v>
                </c:pt>
                <c:pt idx="3">
                  <c:v>Спортзал</c:v>
                </c:pt>
                <c:pt idx="4">
                  <c:v>Актовый зал</c:v>
                </c:pt>
                <c:pt idx="5">
                  <c:v>Библиотека</c:v>
                </c:pt>
                <c:pt idx="6">
                  <c:v>Другое</c:v>
                </c:pt>
              </c:strCache>
            </c:strRef>
          </c:cat>
          <c:val>
            <c:numRef>
              <c:f>'Глава 6 частоты'!$S$114:$S$120</c:f>
              <c:numCache>
                <c:formatCode>0%</c:formatCode>
                <c:ptCount val="7"/>
                <c:pt idx="0">
                  <c:v>0.55555555555555558</c:v>
                </c:pt>
                <c:pt idx="1">
                  <c:v>0.44444444444444442</c:v>
                </c:pt>
                <c:pt idx="2">
                  <c:v>0.33333333333333326</c:v>
                </c:pt>
                <c:pt idx="3">
                  <c:v>0.33333333333333326</c:v>
                </c:pt>
                <c:pt idx="4">
                  <c:v>0.33333333333333326</c:v>
                </c:pt>
                <c:pt idx="5">
                  <c:v>0.22222222222222218</c:v>
                </c:pt>
                <c:pt idx="6">
                  <c:v>0.22222222222222218</c:v>
                </c:pt>
              </c:numCache>
            </c:numRef>
          </c:val>
          <c:extLst>
            <c:ext xmlns:c16="http://schemas.microsoft.com/office/drawing/2014/chart" uri="{C3380CC4-5D6E-409C-BE32-E72D297353CC}">
              <c16:uniqueId val="{00000000-EEFE-45D3-94A6-0E907B8BE10A}"/>
            </c:ext>
          </c:extLst>
        </c:ser>
        <c:dLbls>
          <c:showLegendKey val="0"/>
          <c:showVal val="0"/>
          <c:showCatName val="0"/>
          <c:showSerName val="0"/>
          <c:showPercent val="0"/>
          <c:showBubbleSize val="0"/>
        </c:dLbls>
        <c:gapWidth val="182"/>
        <c:axId val="2084553279"/>
        <c:axId val="1870159247"/>
      </c:barChart>
      <c:catAx>
        <c:axId val="2084553279"/>
        <c:scaling>
          <c:orientation val="maxMin"/>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baseline="0">
                <a:solidFill>
                  <a:sysClr val="windowText" lastClr="000000"/>
                </a:solidFill>
                <a:latin typeface="Verdana"/>
                <a:ea typeface="Verdana"/>
                <a:cs typeface="+mn-cs"/>
              </a:defRPr>
            </a:pPr>
            <a:endParaRPr lang="ru-KG"/>
          </a:p>
        </c:txPr>
        <c:crossAx val="1870159247"/>
        <c:crosses val="autoZero"/>
        <c:auto val="1"/>
        <c:lblAlgn val="ctr"/>
        <c:lblOffset val="100"/>
        <c:noMultiLvlLbl val="0"/>
      </c:catAx>
      <c:valAx>
        <c:axId val="1870159247"/>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2084553279"/>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ysClr val="windowText" lastClr="000000"/>
                </a:solidFill>
                <a:latin typeface="+mn-lt"/>
                <a:ea typeface="+mn-ea"/>
                <a:cs typeface="+mn-cs"/>
              </a:defRPr>
            </a:pPr>
            <a:r>
              <a:rPr lang="ky-KG" sz="800">
                <a:solidFill>
                  <a:sysClr val="windowText" lastClr="000000"/>
                </a:solidFill>
                <a:latin typeface="Verdana"/>
                <a:ea typeface="Verdana"/>
              </a:rPr>
              <a:t>В какие из помещений Ваш ребёнок имеет безбарьерный доступ в школе? (ЛЮБОЕ КОЛИЧЕСТВО ОТВЕТОВ)</a:t>
            </a:r>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Дополнение!$M$31:$M$34</c:f>
              <c:strCache>
                <c:ptCount val="4"/>
                <c:pt idx="0">
                  <c:v>Спортзал</c:v>
                </c:pt>
                <c:pt idx="1">
                  <c:v>Актовый зал</c:v>
                </c:pt>
                <c:pt idx="2">
                  <c:v>Туалет</c:v>
                </c:pt>
                <c:pt idx="3">
                  <c:v>Другое</c:v>
                </c:pt>
              </c:strCache>
            </c:strRef>
          </c:cat>
          <c:val>
            <c:numRef>
              <c:f>Дополнение!$N$31:$N$34</c:f>
              <c:numCache>
                <c:formatCode>###0%</c:formatCode>
                <c:ptCount val="4"/>
                <c:pt idx="0">
                  <c:v>0.5</c:v>
                </c:pt>
                <c:pt idx="1">
                  <c:v>0.5</c:v>
                </c:pt>
                <c:pt idx="2">
                  <c:v>0.5</c:v>
                </c:pt>
                <c:pt idx="3">
                  <c:v>0.5</c:v>
                </c:pt>
              </c:numCache>
            </c:numRef>
          </c:val>
          <c:extLst>
            <c:ext xmlns:c16="http://schemas.microsoft.com/office/drawing/2014/chart" uri="{C3380CC4-5D6E-409C-BE32-E72D297353CC}">
              <c16:uniqueId val="{00000000-19A8-48C8-BD75-27F9A3C9A591}"/>
            </c:ext>
          </c:extLst>
        </c:ser>
        <c:dLbls>
          <c:showLegendKey val="0"/>
          <c:showVal val="0"/>
          <c:showCatName val="0"/>
          <c:showSerName val="0"/>
          <c:showPercent val="0"/>
          <c:showBubbleSize val="0"/>
        </c:dLbls>
        <c:gapWidth val="182"/>
        <c:axId val="1870553967"/>
        <c:axId val="1971701311"/>
      </c:barChart>
      <c:catAx>
        <c:axId val="1870553967"/>
        <c:scaling>
          <c:orientation val="maxMin"/>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baseline="0">
                <a:solidFill>
                  <a:sysClr val="windowText" lastClr="000000"/>
                </a:solidFill>
                <a:latin typeface="Verdana"/>
                <a:ea typeface="Verdana"/>
                <a:cs typeface="+mn-cs"/>
              </a:defRPr>
            </a:pPr>
            <a:endParaRPr lang="ru-KG"/>
          </a:p>
        </c:txPr>
        <c:crossAx val="1971701311"/>
        <c:crosses val="autoZero"/>
        <c:auto val="1"/>
        <c:lblAlgn val="ctr"/>
        <c:lblOffset val="100"/>
        <c:noMultiLvlLbl val="0"/>
      </c:catAx>
      <c:valAx>
        <c:axId val="1971701311"/>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1870553967"/>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ky-KG" sz="900">
                <a:solidFill>
                  <a:sysClr val="windowText" lastClr="000000"/>
                </a:solidFill>
              </a:rPr>
              <a:t>Вы заходите или не заходите на страницы школы Вашего ребёнка в социальных сетях?</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ru-KG"/>
        </a:p>
      </c:txPr>
    </c:title>
    <c:autoTitleDeleted val="0"/>
    <c:plotArea>
      <c:layout/>
      <c:barChart>
        <c:barDir val="bar"/>
        <c:grouping val="clustered"/>
        <c:varyColors val="0"/>
        <c:ser>
          <c:idx val="0"/>
          <c:order val="0"/>
          <c:tx>
            <c:strRef>
              <c:f>'Глава 2 частоты'!$S$36</c:f>
              <c:strCache>
                <c:ptCount val="1"/>
                <c:pt idx="0">
                  <c:v>Родители детей с инвалидностью</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'Глава 2 частоты'!$R$37:$R$39</c:f>
              <c:strCache>
                <c:ptCount val="3"/>
                <c:pt idx="0">
                  <c:v>Захожу</c:v>
                </c:pt>
                <c:pt idx="1">
                  <c:v>Не захожу</c:v>
                </c:pt>
                <c:pt idx="2">
                  <c:v>Я никогда не слышал (-а) про сайт школы</c:v>
                </c:pt>
              </c:strCache>
            </c:strRef>
          </c:cat>
          <c:val>
            <c:numRef>
              <c:f>'Глава 2 частоты'!$S$37:$S$39</c:f>
              <c:numCache>
                <c:formatCode>0%</c:formatCode>
                <c:ptCount val="3"/>
                <c:pt idx="0">
                  <c:v>0.16666666666666663</c:v>
                </c:pt>
                <c:pt idx="1">
                  <c:v>0.66666666666666652</c:v>
                </c:pt>
                <c:pt idx="2">
                  <c:v>0.16666666666666663</c:v>
                </c:pt>
              </c:numCache>
            </c:numRef>
          </c:val>
          <c:extLst>
            <c:ext xmlns:c16="http://schemas.microsoft.com/office/drawing/2014/chart" uri="{C3380CC4-5D6E-409C-BE32-E72D297353CC}">
              <c16:uniqueId val="{00000000-C5FF-43C6-8DD0-E391C92F778B}"/>
            </c:ext>
          </c:extLst>
        </c:ser>
        <c:ser>
          <c:idx val="1"/>
          <c:order val="1"/>
          <c:tx>
            <c:strRef>
              <c:f>'Глава 2 частоты'!$T$36</c:f>
              <c:strCache>
                <c:ptCount val="1"/>
                <c:pt idx="0">
                  <c:v>Члены родительских комитетов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'Глава 2 частоты'!$R$37:$R$39</c:f>
              <c:strCache>
                <c:ptCount val="3"/>
                <c:pt idx="0">
                  <c:v>Захожу</c:v>
                </c:pt>
                <c:pt idx="1">
                  <c:v>Не захожу</c:v>
                </c:pt>
                <c:pt idx="2">
                  <c:v>Я никогда не слышал (-а) про сайт школы</c:v>
                </c:pt>
              </c:strCache>
            </c:strRef>
          </c:cat>
          <c:val>
            <c:numRef>
              <c:f>'Глава 2 частоты'!$T$37:$T$39</c:f>
              <c:numCache>
                <c:formatCode>0%</c:formatCode>
                <c:ptCount val="3"/>
                <c:pt idx="0">
                  <c:v>0.33333333333333326</c:v>
                </c:pt>
                <c:pt idx="1">
                  <c:v>0.33333333333333326</c:v>
                </c:pt>
                <c:pt idx="2">
                  <c:v>0.33333333333333326</c:v>
                </c:pt>
              </c:numCache>
            </c:numRef>
          </c:val>
          <c:extLst>
            <c:ext xmlns:c16="http://schemas.microsoft.com/office/drawing/2014/chart" uri="{C3380CC4-5D6E-409C-BE32-E72D297353CC}">
              <c16:uniqueId val="{00000001-C5FF-43C6-8DD0-E391C92F778B}"/>
            </c:ext>
          </c:extLst>
        </c:ser>
        <c:dLbls>
          <c:showLegendKey val="0"/>
          <c:showVal val="0"/>
          <c:showCatName val="0"/>
          <c:showSerName val="0"/>
          <c:showPercent val="0"/>
          <c:showBubbleSize val="0"/>
        </c:dLbls>
        <c:gapWidth val="182"/>
        <c:axId val="455484319"/>
        <c:axId val="537483215"/>
      </c:barChart>
      <c:catAx>
        <c:axId val="4554843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G"/>
          </a:p>
        </c:txPr>
        <c:crossAx val="537483215"/>
        <c:crosses val="autoZero"/>
        <c:auto val="1"/>
        <c:lblAlgn val="ctr"/>
        <c:lblOffset val="100"/>
        <c:noMultiLvlLbl val="0"/>
      </c:catAx>
      <c:valAx>
        <c:axId val="537483215"/>
        <c:scaling>
          <c:orientation val="minMax"/>
        </c:scaling>
        <c:delete val="1"/>
        <c:axPos val="t"/>
        <c:majorGridlines>
          <c:spPr>
            <a:ln w="9525" cap="flat" cmpd="sng" algn="ctr">
              <a:noFill/>
              <a:round/>
            </a:ln>
            <a:effectLst/>
          </c:spPr>
        </c:majorGridlines>
        <c:numFmt formatCode="0%" sourceLinked="1"/>
        <c:majorTickMark val="none"/>
        <c:minorTickMark val="none"/>
        <c:tickLblPos val="nextTo"/>
        <c:crossAx val="4554843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G"/>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ysClr val="windowText" lastClr="000000"/>
                </a:solidFill>
                <a:latin typeface="+mn-lt"/>
                <a:ea typeface="+mn-ea"/>
                <a:cs typeface="+mn-cs"/>
              </a:defRPr>
            </a:pPr>
            <a:r>
              <a:rPr lang="ru-RU" sz="800">
                <a:solidFill>
                  <a:sysClr val="windowText" lastClr="000000"/>
                </a:solidFill>
                <a:latin typeface="Verdana"/>
                <a:ea typeface="Verdana"/>
              </a:rPr>
              <a:t>Ваша школа оборудована или не оборудована необходимой инфраструктурой для обучения детей с нарушениями слуха?</a:t>
            </a:r>
            <a:endParaRPr lang="ru-RU"/>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6 частоты'!$N$8:$N$9</c:f>
              <c:strCache>
                <c:ptCount val="2"/>
                <c:pt idx="0">
                  <c:v>Оборудована</c:v>
                </c:pt>
                <c:pt idx="1">
                  <c:v>Не оборудована</c:v>
                </c:pt>
              </c:strCache>
            </c:strRef>
          </c:cat>
          <c:val>
            <c:numRef>
              <c:f>'Глава 6 частоты'!$O$8:$O$9</c:f>
              <c:numCache>
                <c:formatCode>0%</c:formatCode>
                <c:ptCount val="2"/>
                <c:pt idx="0">
                  <c:v>0.33333333333333326</c:v>
                </c:pt>
                <c:pt idx="1">
                  <c:v>0.66666666666666652</c:v>
                </c:pt>
              </c:numCache>
            </c:numRef>
          </c:val>
          <c:extLst>
            <c:ext xmlns:c16="http://schemas.microsoft.com/office/drawing/2014/chart" uri="{C3380CC4-5D6E-409C-BE32-E72D297353CC}">
              <c16:uniqueId val="{00000000-94AB-4900-9085-54E3B960A96A}"/>
            </c:ext>
          </c:extLst>
        </c:ser>
        <c:dLbls>
          <c:showLegendKey val="0"/>
          <c:showVal val="0"/>
          <c:showCatName val="0"/>
          <c:showSerName val="0"/>
          <c:showPercent val="0"/>
          <c:showBubbleSize val="0"/>
        </c:dLbls>
        <c:gapWidth val="182"/>
        <c:axId val="345355152"/>
        <c:axId val="550620808"/>
      </c:barChart>
      <c:catAx>
        <c:axId val="345355152"/>
        <c:scaling>
          <c:orientation val="maxMin"/>
        </c:scaling>
        <c:delete val="0"/>
        <c:axPos val="l"/>
        <c:numFmt formatCode="General" sourceLinked="1"/>
        <c:majorTickMark val="none"/>
        <c:minorTickMark val="none"/>
        <c:tickLblPos val="nextTo"/>
        <c:spPr>
          <a:prstGeom prst="rect">
            <a:avLst/>
          </a:prstGeom>
          <a:noFill/>
          <a:ln w="9525" cap="flat" cmpd="sng" algn="ctr">
            <a:noFill/>
            <a:round/>
          </a:ln>
          <a:effectLst/>
        </c:spPr>
        <c:txPr>
          <a:bodyPr rot="-60000000" spcFirstLastPara="1" vertOverflow="ellipsis" vert="horz" wrap="square" anchor="ctr" anchorCtr="1"/>
          <a:lstStyle/>
          <a:p>
            <a:pPr>
              <a:defRPr sz="800" b="0" i="0" u="none" strike="noStrike" baseline="0">
                <a:solidFill>
                  <a:sysClr val="windowText" lastClr="000000"/>
                </a:solidFill>
                <a:latin typeface="Verdana"/>
                <a:ea typeface="Verdana"/>
                <a:cs typeface="+mn-cs"/>
              </a:defRPr>
            </a:pPr>
            <a:endParaRPr lang="ru-KG"/>
          </a:p>
        </c:txPr>
        <c:crossAx val="550620808"/>
        <c:crosses val="autoZero"/>
        <c:auto val="1"/>
        <c:lblAlgn val="ctr"/>
        <c:lblOffset val="100"/>
        <c:noMultiLvlLbl val="0"/>
      </c:catAx>
      <c:valAx>
        <c:axId val="550620808"/>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345355152"/>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ysClr val="windowText" lastClr="000000"/>
                </a:solidFill>
                <a:latin typeface="+mn-lt"/>
                <a:ea typeface="+mn-ea"/>
                <a:cs typeface="+mn-cs"/>
              </a:defRPr>
            </a:pPr>
            <a:r>
              <a:rPr lang="ky-KG" sz="800">
                <a:solidFill>
                  <a:sysClr val="windowText" lastClr="000000"/>
                </a:solidFill>
                <a:latin typeface="Verdana"/>
                <a:ea typeface="Verdana"/>
              </a:rPr>
              <a:t>Школа оборудована или не оборудована необходимой инфраструктурой для обучения Вашего ребёнка?</a:t>
            </a:r>
            <a:endParaRPr lang="ky-KG"/>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Дополнение!$O$11:$O$12</c:f>
              <c:strCache>
                <c:ptCount val="2"/>
                <c:pt idx="0">
                  <c:v>Оборудована</c:v>
                </c:pt>
                <c:pt idx="1">
                  <c:v>Не оборудована</c:v>
                </c:pt>
              </c:strCache>
            </c:strRef>
          </c:cat>
          <c:val>
            <c:numRef>
              <c:f>Дополнение!$P$11:$P$12</c:f>
              <c:numCache>
                <c:formatCode>###0%</c:formatCode>
                <c:ptCount val="2"/>
                <c:pt idx="0">
                  <c:v>1</c:v>
                </c:pt>
                <c:pt idx="1">
                  <c:v>0</c:v>
                </c:pt>
              </c:numCache>
            </c:numRef>
          </c:val>
          <c:extLst>
            <c:ext xmlns:c16="http://schemas.microsoft.com/office/drawing/2014/chart" uri="{C3380CC4-5D6E-409C-BE32-E72D297353CC}">
              <c16:uniqueId val="{00000000-0391-42DA-86BD-9E41DB437D02}"/>
            </c:ext>
          </c:extLst>
        </c:ser>
        <c:dLbls>
          <c:showLegendKey val="0"/>
          <c:showVal val="0"/>
          <c:showCatName val="0"/>
          <c:showSerName val="0"/>
          <c:showPercent val="0"/>
          <c:showBubbleSize val="0"/>
        </c:dLbls>
        <c:gapWidth val="182"/>
        <c:axId val="1867924015"/>
        <c:axId val="1876396207"/>
      </c:barChart>
      <c:catAx>
        <c:axId val="1867924015"/>
        <c:scaling>
          <c:orientation val="maxMin"/>
        </c:scaling>
        <c:delete val="0"/>
        <c:axPos val="l"/>
        <c:numFmt formatCode="General" sourceLinked="1"/>
        <c:majorTickMark val="none"/>
        <c:minorTickMark val="none"/>
        <c:tickLblPos val="nextTo"/>
        <c:spPr>
          <a:prstGeom prst="rect">
            <a:avLst/>
          </a:prstGeom>
          <a:noFill/>
          <a:ln w="9525" cap="flat" cmpd="sng" algn="ctr">
            <a:no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1876396207"/>
        <c:crosses val="autoZero"/>
        <c:auto val="1"/>
        <c:lblAlgn val="ctr"/>
        <c:lblOffset val="100"/>
        <c:noMultiLvlLbl val="0"/>
      </c:catAx>
      <c:valAx>
        <c:axId val="1876396207"/>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1867924015"/>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ysClr val="windowText" lastClr="000000"/>
                </a:solidFill>
                <a:latin typeface="+mn-lt"/>
                <a:ea typeface="+mn-ea"/>
                <a:cs typeface="+mn-cs"/>
              </a:defRPr>
            </a:pPr>
            <a:r>
              <a:rPr lang="ky-KG" sz="800">
                <a:solidFill>
                  <a:sysClr val="windowText" lastClr="000000"/>
                </a:solidFill>
                <a:latin typeface="Verdana"/>
                <a:ea typeface="Verdana"/>
              </a:rPr>
              <a:t>Как Вы считаете, насколько соответствует необходимая инфраструктура потребностям детей с нарушениями слуха?</a:t>
            </a:r>
            <a:endParaRPr lang="ky-KG"/>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6 частоты'!$N$58:$N$59</c:f>
              <c:strCache>
                <c:ptCount val="2"/>
                <c:pt idx="0">
                  <c:v>Соответствует полностью</c:v>
                </c:pt>
                <c:pt idx="1">
                  <c:v>Соответствует частично</c:v>
                </c:pt>
              </c:strCache>
            </c:strRef>
          </c:cat>
          <c:val>
            <c:numRef>
              <c:f>'Глава 6 частоты'!$O$58:$O$59</c:f>
              <c:numCache>
                <c:formatCode>0%</c:formatCode>
                <c:ptCount val="2"/>
                <c:pt idx="0">
                  <c:v>0.11111111111111109</c:v>
                </c:pt>
                <c:pt idx="1">
                  <c:v>0.22222222222222218</c:v>
                </c:pt>
              </c:numCache>
            </c:numRef>
          </c:val>
          <c:extLst>
            <c:ext xmlns:c16="http://schemas.microsoft.com/office/drawing/2014/chart" uri="{C3380CC4-5D6E-409C-BE32-E72D297353CC}">
              <c16:uniqueId val="{00000000-D0BD-46BE-9F04-9202819DE720}"/>
            </c:ext>
          </c:extLst>
        </c:ser>
        <c:dLbls>
          <c:showLegendKey val="0"/>
          <c:showVal val="0"/>
          <c:showCatName val="0"/>
          <c:showSerName val="0"/>
          <c:showPercent val="0"/>
          <c:showBubbleSize val="0"/>
        </c:dLbls>
        <c:gapWidth val="182"/>
        <c:axId val="1973664831"/>
        <c:axId val="1832460975"/>
      </c:barChart>
      <c:catAx>
        <c:axId val="1973664831"/>
        <c:scaling>
          <c:orientation val="maxMin"/>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baseline="0">
                <a:solidFill>
                  <a:sysClr val="windowText" lastClr="000000"/>
                </a:solidFill>
                <a:latin typeface="Verdana"/>
                <a:ea typeface="Verdana"/>
                <a:cs typeface="+mn-cs"/>
              </a:defRPr>
            </a:pPr>
            <a:endParaRPr lang="ru-KG"/>
          </a:p>
        </c:txPr>
        <c:crossAx val="1832460975"/>
        <c:crosses val="autoZero"/>
        <c:auto val="1"/>
        <c:lblAlgn val="ctr"/>
        <c:lblOffset val="100"/>
        <c:noMultiLvlLbl val="0"/>
      </c:catAx>
      <c:valAx>
        <c:axId val="1832460975"/>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1973664831"/>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ysClr val="windowText" lastClr="000000"/>
                </a:solidFill>
                <a:latin typeface="+mj-lt"/>
                <a:ea typeface="+mn-ea"/>
                <a:cs typeface="+mn-cs"/>
              </a:defRPr>
            </a:pPr>
            <a:r>
              <a:rPr lang="ky-KG" sz="900">
                <a:solidFill>
                  <a:sysClr val="windowText" lastClr="000000"/>
                </a:solidFill>
                <a:latin typeface="+mj-lt"/>
                <a:ea typeface="Verdana"/>
              </a:rPr>
              <a:t>Адаптированы ли компьютеры в Вашей школе для обучения детей с нарушениями слуха?</a:t>
            </a:r>
            <a:endParaRPr lang="ky-KG" sz="900">
              <a:latin typeface="+mj-lt"/>
            </a:endParaRPr>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6 частоты'!$R$32:$R$34</c:f>
              <c:strCache>
                <c:ptCount val="3"/>
                <c:pt idx="0">
                  <c:v>Адаптированы</c:v>
                </c:pt>
                <c:pt idx="1">
                  <c:v>Не адаптированы</c:v>
                </c:pt>
                <c:pt idx="2">
                  <c:v>Затрудняюсь ответить</c:v>
                </c:pt>
              </c:strCache>
            </c:strRef>
          </c:cat>
          <c:val>
            <c:numRef>
              <c:f>'Глава 6 частоты'!$S$32:$S$34</c:f>
              <c:numCache>
                <c:formatCode>0%</c:formatCode>
                <c:ptCount val="3"/>
                <c:pt idx="0">
                  <c:v>0</c:v>
                </c:pt>
                <c:pt idx="1">
                  <c:v>0.88888888888888884</c:v>
                </c:pt>
                <c:pt idx="2">
                  <c:v>0.11111111111111109</c:v>
                </c:pt>
              </c:numCache>
            </c:numRef>
          </c:val>
          <c:extLst>
            <c:ext xmlns:c16="http://schemas.microsoft.com/office/drawing/2014/chart" uri="{C3380CC4-5D6E-409C-BE32-E72D297353CC}">
              <c16:uniqueId val="{00000000-79BB-4641-826F-C0DAAB28D910}"/>
            </c:ext>
          </c:extLst>
        </c:ser>
        <c:dLbls>
          <c:showLegendKey val="0"/>
          <c:showVal val="0"/>
          <c:showCatName val="0"/>
          <c:showSerName val="0"/>
          <c:showPercent val="0"/>
          <c:showBubbleSize val="0"/>
        </c:dLbls>
        <c:gapWidth val="182"/>
        <c:axId val="1873874639"/>
        <c:axId val="1876392047"/>
      </c:barChart>
      <c:catAx>
        <c:axId val="1873874639"/>
        <c:scaling>
          <c:orientation val="maxMin"/>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1876392047"/>
        <c:crosses val="autoZero"/>
        <c:auto val="1"/>
        <c:lblAlgn val="ctr"/>
        <c:lblOffset val="100"/>
        <c:noMultiLvlLbl val="0"/>
      </c:catAx>
      <c:valAx>
        <c:axId val="1876392047"/>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1873874639"/>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chemeClr val="tx1">
                    <a:lumMod val="65000"/>
                    <a:lumOff val="35000"/>
                  </a:schemeClr>
                </a:solidFill>
                <a:latin typeface="+mn-lt"/>
                <a:ea typeface="+mn-ea"/>
                <a:cs typeface="+mn-cs"/>
              </a:defRPr>
            </a:pPr>
            <a:r>
              <a:rPr lang="ky-KG" sz="800">
                <a:solidFill>
                  <a:sysClr val="windowText" lastClr="000000"/>
                </a:solidFill>
                <a:latin typeface="Verdana"/>
                <a:ea typeface="Verdana"/>
              </a:rPr>
              <a:t>Адаптированы ли компьютеры в школе для обучения Вашего ребёнка?</a:t>
            </a:r>
            <a:endParaRPr lang="ky-KG"/>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Дополнение!$W$12:$W$14</c:f>
              <c:strCache>
                <c:ptCount val="3"/>
                <c:pt idx="0">
                  <c:v>Адаптированы</c:v>
                </c:pt>
                <c:pt idx="1">
                  <c:v>Не адаптированы</c:v>
                </c:pt>
                <c:pt idx="2">
                  <c:v>Затрудняюсь ответить</c:v>
                </c:pt>
              </c:strCache>
            </c:strRef>
          </c:cat>
          <c:val>
            <c:numRef>
              <c:f>Дополнение!$X$12:$X$14</c:f>
              <c:numCache>
                <c:formatCode>###0%</c:formatCode>
                <c:ptCount val="3"/>
                <c:pt idx="0">
                  <c:v>0</c:v>
                </c:pt>
                <c:pt idx="1">
                  <c:v>0.5</c:v>
                </c:pt>
                <c:pt idx="2">
                  <c:v>0.5</c:v>
                </c:pt>
              </c:numCache>
            </c:numRef>
          </c:val>
          <c:extLst>
            <c:ext xmlns:c16="http://schemas.microsoft.com/office/drawing/2014/chart" uri="{C3380CC4-5D6E-409C-BE32-E72D297353CC}">
              <c16:uniqueId val="{00000000-C9DC-4E6C-AC96-35AF701CAA76}"/>
            </c:ext>
          </c:extLst>
        </c:ser>
        <c:dLbls>
          <c:showLegendKey val="0"/>
          <c:showVal val="0"/>
          <c:showCatName val="0"/>
          <c:showSerName val="0"/>
          <c:showPercent val="0"/>
          <c:showBubbleSize val="0"/>
        </c:dLbls>
        <c:gapWidth val="182"/>
        <c:axId val="1797825023"/>
        <c:axId val="1789646319"/>
      </c:barChart>
      <c:catAx>
        <c:axId val="1797825023"/>
        <c:scaling>
          <c:orientation val="maxMin"/>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1789646319"/>
        <c:crosses val="autoZero"/>
        <c:auto val="1"/>
        <c:lblAlgn val="ctr"/>
        <c:lblOffset val="100"/>
        <c:noMultiLvlLbl val="0"/>
      </c:catAx>
      <c:valAx>
        <c:axId val="1789646319"/>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1797825023"/>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ysClr val="windowText" lastClr="000000"/>
                </a:solidFill>
                <a:latin typeface="+mj-lt"/>
                <a:ea typeface="+mn-ea"/>
                <a:cs typeface="+mn-cs"/>
              </a:defRPr>
            </a:pPr>
            <a:r>
              <a:rPr lang="ky-KG" sz="900">
                <a:solidFill>
                  <a:sysClr val="windowText" lastClr="000000"/>
                </a:solidFill>
                <a:latin typeface="+mj-lt"/>
                <a:ea typeface="Verdana"/>
              </a:rPr>
              <a:t>Что из необходимого оборудования для обучения детей с нарушениями слуха имеется в Вашей школе?</a:t>
            </a:r>
            <a:endParaRPr lang="ky-KG" sz="900">
              <a:latin typeface="+mj-lt"/>
            </a:endParaRPr>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6 частоты'!$R$128:$R$130</c:f>
              <c:strCache>
                <c:ptCount val="3"/>
                <c:pt idx="0">
                  <c:v>Колонки</c:v>
                </c:pt>
                <c:pt idx="1">
                  <c:v>Ничего</c:v>
                </c:pt>
                <c:pt idx="2">
                  <c:v>Экран с проектором</c:v>
                </c:pt>
              </c:strCache>
            </c:strRef>
          </c:cat>
          <c:val>
            <c:numRef>
              <c:f>'Глава 6 частоты'!$S$128:$S$130</c:f>
              <c:numCache>
                <c:formatCode>0%</c:formatCode>
                <c:ptCount val="3"/>
                <c:pt idx="0">
                  <c:v>0.11111111111111109</c:v>
                </c:pt>
                <c:pt idx="1">
                  <c:v>0.33333333333333331</c:v>
                </c:pt>
                <c:pt idx="2">
                  <c:v>0.66666666666666663</c:v>
                </c:pt>
              </c:numCache>
            </c:numRef>
          </c:val>
          <c:extLst>
            <c:ext xmlns:c16="http://schemas.microsoft.com/office/drawing/2014/chart" uri="{C3380CC4-5D6E-409C-BE32-E72D297353CC}">
              <c16:uniqueId val="{00000000-8D6B-41E4-BED4-36FAE5DE8857}"/>
            </c:ext>
          </c:extLst>
        </c:ser>
        <c:dLbls>
          <c:showLegendKey val="0"/>
          <c:showVal val="0"/>
          <c:showCatName val="0"/>
          <c:showSerName val="0"/>
          <c:showPercent val="0"/>
          <c:showBubbleSize val="0"/>
        </c:dLbls>
        <c:gapWidth val="182"/>
        <c:axId val="1867923615"/>
        <c:axId val="1833663567"/>
      </c:barChart>
      <c:catAx>
        <c:axId val="1867923615"/>
        <c:scaling>
          <c:orientation val="minMax"/>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baseline="0">
                <a:solidFill>
                  <a:sysClr val="windowText" lastClr="000000"/>
                </a:solidFill>
                <a:latin typeface="Verdana"/>
                <a:ea typeface="Verdana"/>
                <a:cs typeface="+mn-cs"/>
              </a:defRPr>
            </a:pPr>
            <a:endParaRPr lang="ru-KG"/>
          </a:p>
        </c:txPr>
        <c:crossAx val="1833663567"/>
        <c:crosses val="autoZero"/>
        <c:auto val="1"/>
        <c:lblAlgn val="ctr"/>
        <c:lblOffset val="100"/>
        <c:noMultiLvlLbl val="0"/>
      </c:catAx>
      <c:valAx>
        <c:axId val="1833663567"/>
        <c:scaling>
          <c:orientation val="minMax"/>
        </c:scaling>
        <c:delete val="1"/>
        <c:axPos val="b"/>
        <c:majorGridlines>
          <c:spPr>
            <a:prstGeom prst="rect">
              <a:avLst/>
            </a:prstGeom>
            <a:ln w="9525" cap="flat" cmpd="sng" algn="ctr">
              <a:noFill/>
              <a:round/>
            </a:ln>
            <a:effectLst/>
          </c:spPr>
        </c:majorGridlines>
        <c:numFmt formatCode="0%" sourceLinked="1"/>
        <c:majorTickMark val="none"/>
        <c:minorTickMark val="none"/>
        <c:tickLblPos val="nextTo"/>
        <c:crossAx val="1867923615"/>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ysClr val="windowText" lastClr="000000"/>
                </a:solidFill>
                <a:latin typeface="+mn-lt"/>
                <a:ea typeface="+mn-ea"/>
                <a:cs typeface="+mn-cs"/>
              </a:defRPr>
            </a:pPr>
            <a:r>
              <a:rPr lang="ky-KG" sz="800">
                <a:solidFill>
                  <a:sysClr val="windowText" lastClr="000000"/>
                </a:solidFill>
                <a:latin typeface="Verdana"/>
                <a:ea typeface="Verdana"/>
              </a:rPr>
              <a:t>Что из необходимого оборудования для обучения Вашего ребёнка имеется в школе?</a:t>
            </a:r>
            <a:endParaRPr lang="ky-KG"/>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1"/>
            </a:solidFill>
            <a:ln>
              <a:noFill/>
            </a:ln>
            <a:effectLst/>
          </c:spPr>
          <c:invertIfNegative val="0"/>
          <c:dPt>
            <c:idx val="0"/>
            <c:invertIfNegative val="0"/>
            <c:bubble3D val="0"/>
            <c:spPr>
              <a:prstGeom prst="rect">
                <a:avLst/>
              </a:prstGeom>
              <a:solidFill>
                <a:schemeClr val="accent3"/>
              </a:solidFill>
              <a:ln>
                <a:noFill/>
              </a:ln>
              <a:effectLst/>
            </c:spPr>
            <c:extLst>
              <c:ext xmlns:c16="http://schemas.microsoft.com/office/drawing/2014/chart" uri="{C3380CC4-5D6E-409C-BE32-E72D297353CC}">
                <c16:uniqueId val="{00000000-FEFD-481F-AE8B-F75A717D53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Дополнение!$N$39</c:f>
              <c:strCache>
                <c:ptCount val="1"/>
                <c:pt idx="0">
                  <c:v>Экран с проектором</c:v>
                </c:pt>
              </c:strCache>
            </c:strRef>
          </c:cat>
          <c:val>
            <c:numRef>
              <c:f>Дополнение!$O$39</c:f>
              <c:numCache>
                <c:formatCode>0%</c:formatCode>
                <c:ptCount val="1"/>
                <c:pt idx="0">
                  <c:v>1</c:v>
                </c:pt>
              </c:numCache>
            </c:numRef>
          </c:val>
          <c:extLst>
            <c:ext xmlns:c16="http://schemas.microsoft.com/office/drawing/2014/chart" uri="{C3380CC4-5D6E-409C-BE32-E72D297353CC}">
              <c16:uniqueId val="{00000000-DAB6-447F-BE15-3C159BBD9AD5}"/>
            </c:ext>
          </c:extLst>
        </c:ser>
        <c:dLbls>
          <c:showLegendKey val="0"/>
          <c:showVal val="0"/>
          <c:showCatName val="0"/>
          <c:showSerName val="0"/>
          <c:showPercent val="0"/>
          <c:showBubbleSize val="0"/>
        </c:dLbls>
        <c:gapWidth val="182"/>
        <c:axId val="1797823023"/>
        <c:axId val="1875173647"/>
      </c:barChart>
      <c:catAx>
        <c:axId val="1797823023"/>
        <c:scaling>
          <c:orientation val="minMax"/>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baseline="0">
                <a:solidFill>
                  <a:sysClr val="windowText" lastClr="000000"/>
                </a:solidFill>
                <a:latin typeface="Verdana"/>
                <a:ea typeface="Verdana"/>
                <a:cs typeface="+mn-cs"/>
              </a:defRPr>
            </a:pPr>
            <a:endParaRPr lang="ru-KG"/>
          </a:p>
        </c:txPr>
        <c:crossAx val="1875173647"/>
        <c:crosses val="autoZero"/>
        <c:auto val="1"/>
        <c:lblAlgn val="ctr"/>
        <c:lblOffset val="100"/>
        <c:noMultiLvlLbl val="0"/>
      </c:catAx>
      <c:valAx>
        <c:axId val="1875173647"/>
        <c:scaling>
          <c:orientation val="minMax"/>
        </c:scaling>
        <c:delete val="1"/>
        <c:axPos val="b"/>
        <c:majorGridlines>
          <c:spPr>
            <a:prstGeom prst="rect">
              <a:avLst/>
            </a:prstGeom>
            <a:ln w="9525" cap="flat" cmpd="sng" algn="ctr">
              <a:noFill/>
              <a:round/>
            </a:ln>
            <a:effectLst/>
          </c:spPr>
        </c:majorGridlines>
        <c:numFmt formatCode="0%" sourceLinked="1"/>
        <c:majorTickMark val="none"/>
        <c:minorTickMark val="none"/>
        <c:tickLblPos val="nextTo"/>
        <c:crossAx val="1797823023"/>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chemeClr val="tx1">
                    <a:lumMod val="65000"/>
                    <a:lumOff val="35000"/>
                  </a:schemeClr>
                </a:solidFill>
                <a:latin typeface="+mn-lt"/>
                <a:ea typeface="+mn-ea"/>
                <a:cs typeface="+mn-cs"/>
              </a:defRPr>
            </a:pPr>
            <a:r>
              <a:rPr lang="ru-RU" sz="800">
                <a:solidFill>
                  <a:sysClr val="windowText" lastClr="000000"/>
                </a:solidFill>
                <a:latin typeface="Verdana"/>
                <a:ea typeface="Verdana"/>
              </a:rPr>
              <a:t>Ваша школа оборудована или не оборудована необходимой инфраструктурой для обучения детей с нарушениями зрения?</a:t>
            </a:r>
            <a:endParaRPr lang="ru-RU"/>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6 частоты'!$N$14:$N$16</c:f>
              <c:strCache>
                <c:ptCount val="3"/>
                <c:pt idx="0">
                  <c:v>Оборудована</c:v>
                </c:pt>
                <c:pt idx="1">
                  <c:v>Не оборудована</c:v>
                </c:pt>
                <c:pt idx="2">
                  <c:v>Затрудняюсь ответить</c:v>
                </c:pt>
              </c:strCache>
            </c:strRef>
          </c:cat>
          <c:val>
            <c:numRef>
              <c:f>'Глава 6 частоты'!$O$14:$O$16</c:f>
              <c:numCache>
                <c:formatCode>0%</c:formatCode>
                <c:ptCount val="3"/>
                <c:pt idx="0">
                  <c:v>0</c:v>
                </c:pt>
                <c:pt idx="1">
                  <c:v>0.88888888888888884</c:v>
                </c:pt>
                <c:pt idx="2">
                  <c:v>0.11111111111111109</c:v>
                </c:pt>
              </c:numCache>
            </c:numRef>
          </c:val>
          <c:extLst>
            <c:ext xmlns:c16="http://schemas.microsoft.com/office/drawing/2014/chart" uri="{C3380CC4-5D6E-409C-BE32-E72D297353CC}">
              <c16:uniqueId val="{00000000-FCA1-4924-96B6-C690CECD71EC}"/>
            </c:ext>
          </c:extLst>
        </c:ser>
        <c:dLbls>
          <c:dLblPos val="outEnd"/>
          <c:showLegendKey val="0"/>
          <c:showVal val="1"/>
          <c:showCatName val="0"/>
          <c:showSerName val="0"/>
          <c:showPercent val="0"/>
          <c:showBubbleSize val="0"/>
        </c:dLbls>
        <c:gapWidth val="182"/>
        <c:axId val="550618648"/>
        <c:axId val="550623688"/>
      </c:barChart>
      <c:catAx>
        <c:axId val="550618648"/>
        <c:scaling>
          <c:orientation val="maxMin"/>
        </c:scaling>
        <c:delete val="0"/>
        <c:axPos val="l"/>
        <c:numFmt formatCode="General" sourceLinked="1"/>
        <c:majorTickMark val="none"/>
        <c:minorTickMark val="none"/>
        <c:tickLblPos val="nextTo"/>
        <c:spPr>
          <a:prstGeom prst="rect">
            <a:avLst/>
          </a:prstGeom>
          <a:noFill/>
          <a:ln w="9525" cap="flat" cmpd="sng" algn="ctr">
            <a:no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550623688"/>
        <c:crosses val="autoZero"/>
        <c:auto val="1"/>
        <c:lblAlgn val="ctr"/>
        <c:lblOffset val="100"/>
        <c:noMultiLvlLbl val="0"/>
      </c:catAx>
      <c:valAx>
        <c:axId val="550623688"/>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550618648"/>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ysClr val="windowText" lastClr="000000"/>
                </a:solidFill>
                <a:latin typeface="+mn-lt"/>
                <a:ea typeface="+mn-ea"/>
                <a:cs typeface="+mn-cs"/>
              </a:defRPr>
            </a:pPr>
            <a:r>
              <a:rPr lang="ky-KG" sz="800">
                <a:solidFill>
                  <a:sysClr val="windowText" lastClr="000000"/>
                </a:solidFill>
                <a:latin typeface="Verdana"/>
                <a:ea typeface="Verdana"/>
              </a:rPr>
              <a:t>Школа оборудована или не оборудована необходимой инфраструктурой для обучения Вашего ребёнка?</a:t>
            </a:r>
            <a:endParaRPr lang="ky-KG"/>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Дополнение!$U$16:$U$17</c:f>
              <c:strCache>
                <c:ptCount val="2"/>
                <c:pt idx="0">
                  <c:v>Оборудована</c:v>
                </c:pt>
                <c:pt idx="1">
                  <c:v>Не оборудована</c:v>
                </c:pt>
              </c:strCache>
            </c:strRef>
          </c:cat>
          <c:val>
            <c:numRef>
              <c:f>Дополнение!$V$16:$V$17</c:f>
              <c:numCache>
                <c:formatCode>###0%</c:formatCode>
                <c:ptCount val="2"/>
                <c:pt idx="0">
                  <c:v>0</c:v>
                </c:pt>
                <c:pt idx="1">
                  <c:v>1</c:v>
                </c:pt>
              </c:numCache>
            </c:numRef>
          </c:val>
          <c:extLst>
            <c:ext xmlns:c16="http://schemas.microsoft.com/office/drawing/2014/chart" uri="{C3380CC4-5D6E-409C-BE32-E72D297353CC}">
              <c16:uniqueId val="{00000000-B51F-46B5-8445-B0632B8FE1D4}"/>
            </c:ext>
          </c:extLst>
        </c:ser>
        <c:dLbls>
          <c:showLegendKey val="0"/>
          <c:showVal val="0"/>
          <c:showCatName val="0"/>
          <c:showSerName val="0"/>
          <c:showPercent val="0"/>
          <c:showBubbleSize val="0"/>
        </c:dLbls>
        <c:gapWidth val="182"/>
        <c:axId val="2120241584"/>
        <c:axId val="526623952"/>
      </c:barChart>
      <c:catAx>
        <c:axId val="2120241584"/>
        <c:scaling>
          <c:orientation val="maxMin"/>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526623952"/>
        <c:crosses val="autoZero"/>
        <c:auto val="1"/>
        <c:lblAlgn val="ctr"/>
        <c:lblOffset val="100"/>
        <c:noMultiLvlLbl val="0"/>
      </c:catAx>
      <c:valAx>
        <c:axId val="526623952"/>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2120241584"/>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ysClr val="windowText" lastClr="000000"/>
                </a:solidFill>
                <a:latin typeface="+mn-lt"/>
                <a:ea typeface="+mn-ea"/>
                <a:cs typeface="+mn-cs"/>
              </a:defRPr>
            </a:pPr>
            <a:r>
              <a:rPr lang="ky-KG" sz="800">
                <a:solidFill>
                  <a:sysClr val="windowText" lastClr="000000"/>
                </a:solidFill>
                <a:latin typeface="Verdana"/>
                <a:ea typeface="Verdana"/>
              </a:rPr>
              <a:t>Адаптированы ли компьютеры в Вашей школе для обучения детей с нарушениями зрения?</a:t>
            </a:r>
            <a:endParaRPr lang="ky-KG"/>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6 частоты'!$N$38:$N$40</c:f>
              <c:strCache>
                <c:ptCount val="3"/>
                <c:pt idx="0">
                  <c:v>Адаптированы</c:v>
                </c:pt>
                <c:pt idx="1">
                  <c:v>Не адаптированы</c:v>
                </c:pt>
                <c:pt idx="2">
                  <c:v>Затрудняюсь ответить</c:v>
                </c:pt>
              </c:strCache>
            </c:strRef>
          </c:cat>
          <c:val>
            <c:numRef>
              <c:f>'Глава 6 частоты'!$O$38:$O$40</c:f>
              <c:numCache>
                <c:formatCode>0%</c:formatCode>
                <c:ptCount val="3"/>
                <c:pt idx="0">
                  <c:v>0</c:v>
                </c:pt>
                <c:pt idx="1">
                  <c:v>0.77777777777777779</c:v>
                </c:pt>
                <c:pt idx="2">
                  <c:v>0.22222222222222218</c:v>
                </c:pt>
              </c:numCache>
            </c:numRef>
          </c:val>
          <c:extLst>
            <c:ext xmlns:c16="http://schemas.microsoft.com/office/drawing/2014/chart" uri="{C3380CC4-5D6E-409C-BE32-E72D297353CC}">
              <c16:uniqueId val="{00000000-89B8-4FD5-953A-79CC7D9050B0}"/>
            </c:ext>
          </c:extLst>
        </c:ser>
        <c:dLbls>
          <c:showLegendKey val="0"/>
          <c:showVal val="0"/>
          <c:showCatName val="0"/>
          <c:showSerName val="0"/>
          <c:showPercent val="0"/>
          <c:showBubbleSize val="0"/>
        </c:dLbls>
        <c:gapWidth val="182"/>
        <c:axId val="906909535"/>
        <c:axId val="939497999"/>
      </c:barChart>
      <c:catAx>
        <c:axId val="906909535"/>
        <c:scaling>
          <c:orientation val="maxMin"/>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939497999"/>
        <c:crosses val="autoZero"/>
        <c:auto val="1"/>
        <c:lblAlgn val="ctr"/>
        <c:lblOffset val="100"/>
        <c:noMultiLvlLbl val="0"/>
      </c:catAx>
      <c:valAx>
        <c:axId val="939497999"/>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906909535"/>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ysClr val="windowText" lastClr="000000"/>
                </a:solidFill>
                <a:latin typeface="+mn-lt"/>
                <a:ea typeface="+mn-ea"/>
                <a:cs typeface="+mn-cs"/>
              </a:defRPr>
            </a:pPr>
            <a:r>
              <a:rPr lang="ru-RU" sz="800">
                <a:solidFill>
                  <a:sysClr val="windowText" lastClr="000000"/>
                </a:solidFill>
                <a:latin typeface="Verdana"/>
                <a:ea typeface="Verdana"/>
              </a:rPr>
              <a:t>Как давно в классе Вашего ребёнка обучаются дети с инвалидностью?</a:t>
            </a:r>
            <a:endParaRPr lang="ru-RU"/>
          </a:p>
        </c:rich>
      </c:tx>
      <c:overlay val="0"/>
      <c:spPr>
        <a:prstGeom prst="rect">
          <a:avLst/>
        </a:prstGeom>
        <a:noFill/>
        <a:ln>
          <a:noFill/>
        </a:ln>
        <a:effectLst/>
      </c:spPr>
      <c:txPr>
        <a:bodyPr rot="0" spcFirstLastPara="1" vertOverflow="ellipsis" vert="horz" wrap="square" anchor="ctr" anchorCtr="1"/>
        <a:lstStyle/>
        <a:p>
          <a:pPr>
            <a:defRPr sz="1400" b="0" i="0" u="none" strike="noStrike" spc="0" baseline="0">
              <a:solidFill>
                <a:sysClr val="windowText" lastClr="000000"/>
              </a:solidFill>
              <a:latin typeface="+mn-lt"/>
              <a:ea typeface="+mn-ea"/>
              <a:cs typeface="+mn-cs"/>
            </a:defRPr>
          </a:pPr>
          <a:endParaRPr lang="ru-KG"/>
        </a:p>
      </c:txPr>
    </c:title>
    <c:autoTitleDeleted val="0"/>
    <c:plotArea>
      <c:layout/>
      <c:barChart>
        <c:barDir val="bar"/>
        <c:grouping val="clustered"/>
        <c:varyColors val="0"/>
        <c:ser>
          <c:idx val="0"/>
          <c:order val="0"/>
          <c:spPr>
            <a:prstGeom prst="rect">
              <a:avLst/>
            </a:prstGeom>
            <a:solidFill>
              <a:schemeClr val="accent4"/>
            </a:solidFill>
            <a:ln>
              <a:noFill/>
            </a:ln>
            <a:effectLst/>
          </c:spPr>
          <c:invertIfNegative val="0"/>
          <c:cat>
            <c:strRef>
              <c:f>'Глава 3 частоты'!$N$6:$N$7</c:f>
              <c:strCache>
                <c:ptCount val="2"/>
                <c:pt idx="0">
                  <c:v>Менее шести месяцев</c:v>
                </c:pt>
                <c:pt idx="1">
                  <c:v>От трёх до пяти лет</c:v>
                </c:pt>
              </c:strCache>
            </c:strRef>
          </c:cat>
          <c:val>
            <c:numRef>
              <c:f>'Глава 3 частоты'!$O$6:$O$7</c:f>
              <c:numCache>
                <c:formatCode>0%</c:formatCode>
                <c:ptCount val="2"/>
                <c:pt idx="0">
                  <c:v>0.33333333333333326</c:v>
                </c:pt>
                <c:pt idx="1">
                  <c:v>0.66666666666666652</c:v>
                </c:pt>
              </c:numCache>
            </c:numRef>
          </c:val>
          <c:extLst>
            <c:ext xmlns:c16="http://schemas.microsoft.com/office/drawing/2014/chart" uri="{C3380CC4-5D6E-409C-BE32-E72D297353CC}">
              <c16:uniqueId val="{00000000-F1BC-4226-90E8-905973E090EF}"/>
            </c:ext>
          </c:extLst>
        </c:ser>
        <c:dLbls>
          <c:showLegendKey val="0"/>
          <c:showVal val="0"/>
          <c:showCatName val="0"/>
          <c:showSerName val="0"/>
          <c:showPercent val="0"/>
          <c:showBubbleSize val="0"/>
        </c:dLbls>
        <c:gapWidth val="182"/>
        <c:axId val="1394381536"/>
        <c:axId val="1384533696"/>
      </c:barChart>
      <c:catAx>
        <c:axId val="1394381536"/>
        <c:scaling>
          <c:orientation val="minMax"/>
        </c:scaling>
        <c:delete val="0"/>
        <c:axPos val="l"/>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1384533696"/>
        <c:crosses val="autoZero"/>
        <c:auto val="1"/>
        <c:lblAlgn val="ctr"/>
        <c:lblOffset val="100"/>
        <c:noMultiLvlLbl val="0"/>
      </c:catAx>
      <c:valAx>
        <c:axId val="1384533696"/>
        <c:scaling>
          <c:orientation val="minMax"/>
        </c:scaling>
        <c:delete val="1"/>
        <c:axPos val="b"/>
        <c:majorGridlines>
          <c:spPr bwMode="auto">
            <a:prstGeom prst="rect">
              <a:avLst/>
            </a:prstGeom>
            <a:ln w="9525" cap="flat" cmpd="sng" algn="ctr">
              <a:noFill/>
              <a:round/>
            </a:ln>
            <a:effectLst/>
          </c:spPr>
        </c:majorGridlines>
        <c:numFmt formatCode="0%" sourceLinked="1"/>
        <c:majorTickMark val="none"/>
        <c:minorTickMark val="none"/>
        <c:tickLblPos val="nextTo"/>
        <c:crossAx val="1394381536"/>
        <c:crosses val="autoZero"/>
        <c:crossBetween val="between"/>
      </c:valAx>
      <c:spPr>
        <a:prstGeom prst="rect">
          <a:avLst/>
        </a:prstGeom>
        <a:noFill/>
        <a:ln>
          <a:noFill/>
        </a:ln>
        <a:effectLst/>
      </c:spPr>
    </c:plotArea>
    <c:plotVisOnly val="1"/>
    <c:dispBlanksAs val="gap"/>
    <c:showDLblsOverMax val="0"/>
  </c:chart>
  <c:spPr bwMode="auto">
    <a:prstGeom prst="rect">
      <a:avLst/>
    </a:prstGeom>
    <a:solidFill>
      <a:schemeClr val="bg1"/>
    </a:solidFill>
    <a:ln w="9525" cap="flat" cmpd="sng" algn="ctr">
      <a:noFill/>
      <a:round/>
    </a:ln>
    <a:effectLst/>
  </c:spPr>
  <c:txPr>
    <a:bodyPr/>
    <a:lstStyle/>
    <a:p>
      <a:pPr>
        <a:defRPr/>
      </a:pPr>
      <a:endParaRPr lang="ru-KG"/>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ysClr val="windowText" lastClr="000000"/>
                </a:solidFill>
                <a:latin typeface="+mn-lt"/>
                <a:ea typeface="+mn-ea"/>
                <a:cs typeface="+mn-cs"/>
              </a:defRPr>
            </a:pPr>
            <a:r>
              <a:rPr lang="ky-KG" sz="800">
                <a:solidFill>
                  <a:sysClr val="windowText" lastClr="000000"/>
                </a:solidFill>
                <a:latin typeface="Verdana"/>
                <a:ea typeface="Verdana"/>
              </a:rPr>
              <a:t>Адаптированы ли компьютеры в школе для обучения Вашего ребёнка?</a:t>
            </a:r>
            <a:endParaRPr lang="ky-KG"/>
          </a:p>
        </c:rich>
      </c:tx>
      <c:layout>
        <c:manualLayout>
          <c:xMode val="edge"/>
          <c:yMode val="edge"/>
          <c:x val="0.14115266841644794"/>
          <c:y val="5.5555555555555552E-2"/>
        </c:manualLayout>
      </c:layout>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Дополнение!$P$14:$P$16</c:f>
              <c:strCache>
                <c:ptCount val="3"/>
                <c:pt idx="0">
                  <c:v>Адаптированы</c:v>
                </c:pt>
                <c:pt idx="1">
                  <c:v>Не адаптированы</c:v>
                </c:pt>
                <c:pt idx="2">
                  <c:v>Затрудняюсь ответить</c:v>
                </c:pt>
              </c:strCache>
            </c:strRef>
          </c:cat>
          <c:val>
            <c:numRef>
              <c:f>Дополнение!$Q$14:$Q$16</c:f>
              <c:numCache>
                <c:formatCode>###0%</c:formatCode>
                <c:ptCount val="3"/>
                <c:pt idx="0">
                  <c:v>0</c:v>
                </c:pt>
                <c:pt idx="1">
                  <c:v>0</c:v>
                </c:pt>
                <c:pt idx="2">
                  <c:v>1</c:v>
                </c:pt>
              </c:numCache>
            </c:numRef>
          </c:val>
          <c:extLst>
            <c:ext xmlns:c16="http://schemas.microsoft.com/office/drawing/2014/chart" uri="{C3380CC4-5D6E-409C-BE32-E72D297353CC}">
              <c16:uniqueId val="{00000000-D7D1-4A49-8819-AD068D4E1190}"/>
            </c:ext>
          </c:extLst>
        </c:ser>
        <c:dLbls>
          <c:showLegendKey val="0"/>
          <c:showVal val="0"/>
          <c:showCatName val="0"/>
          <c:showSerName val="0"/>
          <c:showPercent val="0"/>
          <c:showBubbleSize val="0"/>
        </c:dLbls>
        <c:gapWidth val="182"/>
        <c:axId val="906919935"/>
        <c:axId val="939515055"/>
      </c:barChart>
      <c:catAx>
        <c:axId val="906919935"/>
        <c:scaling>
          <c:orientation val="maxMin"/>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939515055"/>
        <c:crosses val="autoZero"/>
        <c:auto val="1"/>
        <c:lblAlgn val="ctr"/>
        <c:lblOffset val="100"/>
        <c:noMultiLvlLbl val="0"/>
      </c:catAx>
      <c:valAx>
        <c:axId val="939515055"/>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906919935"/>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chemeClr val="tx1">
                    <a:lumMod val="65000"/>
                    <a:lumOff val="35000"/>
                  </a:schemeClr>
                </a:solidFill>
                <a:latin typeface="+mn-lt"/>
                <a:ea typeface="+mn-ea"/>
                <a:cs typeface="+mn-cs"/>
              </a:defRPr>
            </a:pPr>
            <a:r>
              <a:rPr lang="ky-KG" sz="800">
                <a:solidFill>
                  <a:sysClr val="windowText" lastClr="000000"/>
                </a:solidFill>
                <a:latin typeface="Verdana"/>
                <a:ea typeface="Verdana"/>
              </a:rPr>
              <a:t>Что из необходимого оборудования для обучения детей с нарушениями зрения имеется в Вашей школе?</a:t>
            </a:r>
            <a:endParaRPr lang="ky-KG"/>
          </a:p>
        </c:rich>
      </c:tx>
      <c:layout>
        <c:manualLayout>
          <c:xMode val="edge"/>
          <c:yMode val="edge"/>
          <c:x val="0.15499999999999997"/>
          <c:y val="3.7037037037037035E-2"/>
        </c:manualLayout>
      </c:layout>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6 частоты'!$R$137:$R$138</c:f>
              <c:strCache>
                <c:ptCount val="2"/>
                <c:pt idx="0">
                  <c:v>Ничего</c:v>
                </c:pt>
                <c:pt idx="1">
                  <c:v>Экран с проектором</c:v>
                </c:pt>
              </c:strCache>
            </c:strRef>
          </c:cat>
          <c:val>
            <c:numRef>
              <c:f>'Глава 6 частоты'!$S$137:$S$138</c:f>
              <c:numCache>
                <c:formatCode>0%</c:formatCode>
                <c:ptCount val="2"/>
                <c:pt idx="0">
                  <c:v>0.33333333333333326</c:v>
                </c:pt>
                <c:pt idx="1">
                  <c:v>0.66666666666666652</c:v>
                </c:pt>
              </c:numCache>
            </c:numRef>
          </c:val>
          <c:extLst>
            <c:ext xmlns:c16="http://schemas.microsoft.com/office/drawing/2014/chart" uri="{C3380CC4-5D6E-409C-BE32-E72D297353CC}">
              <c16:uniqueId val="{00000000-69E1-4E18-9659-7B8D05D7F0C5}"/>
            </c:ext>
          </c:extLst>
        </c:ser>
        <c:dLbls>
          <c:showLegendKey val="0"/>
          <c:showVal val="0"/>
          <c:showCatName val="0"/>
          <c:showSerName val="0"/>
          <c:showPercent val="0"/>
          <c:showBubbleSize val="0"/>
        </c:dLbls>
        <c:gapWidth val="182"/>
        <c:axId val="1008526143"/>
        <c:axId val="1008671199"/>
      </c:barChart>
      <c:catAx>
        <c:axId val="1008526143"/>
        <c:scaling>
          <c:orientation val="minMax"/>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1008671199"/>
        <c:crosses val="autoZero"/>
        <c:auto val="1"/>
        <c:lblAlgn val="ctr"/>
        <c:lblOffset val="100"/>
        <c:noMultiLvlLbl val="0"/>
      </c:catAx>
      <c:valAx>
        <c:axId val="1008671199"/>
        <c:scaling>
          <c:orientation val="minMax"/>
        </c:scaling>
        <c:delete val="1"/>
        <c:axPos val="b"/>
        <c:majorGridlines>
          <c:spPr>
            <a:prstGeom prst="rect">
              <a:avLst/>
            </a:prstGeom>
            <a:ln w="9525" cap="flat" cmpd="sng" algn="ctr">
              <a:noFill/>
              <a:round/>
            </a:ln>
            <a:effectLst/>
          </c:spPr>
        </c:majorGridlines>
        <c:numFmt formatCode="0%" sourceLinked="1"/>
        <c:majorTickMark val="none"/>
        <c:minorTickMark val="none"/>
        <c:tickLblPos val="nextTo"/>
        <c:crossAx val="1008526143"/>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ysClr val="windowText" lastClr="000000"/>
                </a:solidFill>
                <a:latin typeface="+mn-lt"/>
                <a:ea typeface="+mn-ea"/>
                <a:cs typeface="+mn-cs"/>
              </a:defRPr>
            </a:pPr>
            <a:r>
              <a:rPr lang="ky-KG" sz="800">
                <a:solidFill>
                  <a:sysClr val="windowText" lastClr="000000"/>
                </a:solidFill>
                <a:latin typeface="Verdana"/>
                <a:ea typeface="Verdana"/>
              </a:rPr>
              <a:t>Какие из необходимых учебников для обучения детей с нарушениями зрения имеются в Вашей школе?</a:t>
            </a:r>
            <a:endParaRPr lang="ky-KG"/>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6 частоты'!$N$142:$N$145</c:f>
              <c:strCache>
                <c:ptCount val="4"/>
                <c:pt idx="0">
                  <c:v>Учебники со шрифтом Брайля</c:v>
                </c:pt>
                <c:pt idx="1">
                  <c:v>Аудиоучебники</c:v>
                </c:pt>
                <c:pt idx="2">
                  <c:v>Электронные учебники</c:v>
                </c:pt>
                <c:pt idx="3">
                  <c:v>Ничего</c:v>
                </c:pt>
              </c:strCache>
            </c:strRef>
          </c:cat>
          <c:val>
            <c:numRef>
              <c:f>'Глава 6 частоты'!$O$142:$O$145</c:f>
              <c:numCache>
                <c:formatCode>0%</c:formatCode>
                <c:ptCount val="4"/>
                <c:pt idx="0">
                  <c:v>0</c:v>
                </c:pt>
                <c:pt idx="1">
                  <c:v>0</c:v>
                </c:pt>
                <c:pt idx="2">
                  <c:v>0.22222222222222218</c:v>
                </c:pt>
                <c:pt idx="3">
                  <c:v>0.77777777777777779</c:v>
                </c:pt>
              </c:numCache>
            </c:numRef>
          </c:val>
          <c:extLst>
            <c:ext xmlns:c16="http://schemas.microsoft.com/office/drawing/2014/chart" uri="{C3380CC4-5D6E-409C-BE32-E72D297353CC}">
              <c16:uniqueId val="{00000000-39DE-4EB7-9448-572649E2B72D}"/>
            </c:ext>
          </c:extLst>
        </c:ser>
        <c:dLbls>
          <c:showLegendKey val="0"/>
          <c:showVal val="0"/>
          <c:showCatName val="0"/>
          <c:showSerName val="0"/>
          <c:showPercent val="0"/>
          <c:showBubbleSize val="0"/>
        </c:dLbls>
        <c:gapWidth val="182"/>
        <c:axId val="1005355231"/>
        <c:axId val="605419711"/>
      </c:barChart>
      <c:catAx>
        <c:axId val="1005355231"/>
        <c:scaling>
          <c:orientation val="minMax"/>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baseline="0">
                <a:solidFill>
                  <a:sysClr val="windowText" lastClr="000000"/>
                </a:solidFill>
                <a:latin typeface="Verdana"/>
                <a:ea typeface="Verdana"/>
                <a:cs typeface="+mn-cs"/>
              </a:defRPr>
            </a:pPr>
            <a:endParaRPr lang="ru-KG"/>
          </a:p>
        </c:txPr>
        <c:crossAx val="605419711"/>
        <c:crosses val="autoZero"/>
        <c:auto val="1"/>
        <c:lblAlgn val="ctr"/>
        <c:lblOffset val="100"/>
        <c:noMultiLvlLbl val="0"/>
      </c:catAx>
      <c:valAx>
        <c:axId val="605419711"/>
        <c:scaling>
          <c:orientation val="minMax"/>
        </c:scaling>
        <c:delete val="1"/>
        <c:axPos val="b"/>
        <c:majorGridlines>
          <c:spPr>
            <a:prstGeom prst="rect">
              <a:avLst/>
            </a:prstGeom>
            <a:ln w="9525" cap="flat" cmpd="sng" algn="ctr">
              <a:noFill/>
              <a:round/>
            </a:ln>
            <a:effectLst/>
          </c:spPr>
        </c:majorGridlines>
        <c:numFmt formatCode="0%" sourceLinked="1"/>
        <c:majorTickMark val="none"/>
        <c:minorTickMark val="none"/>
        <c:tickLblPos val="nextTo"/>
        <c:crossAx val="1005355231"/>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chemeClr val="tx1">
                    <a:lumMod val="65000"/>
                    <a:lumOff val="35000"/>
                  </a:schemeClr>
                </a:solidFill>
                <a:latin typeface="+mn-lt"/>
                <a:ea typeface="+mn-ea"/>
                <a:cs typeface="+mn-cs"/>
              </a:defRPr>
            </a:pPr>
            <a:r>
              <a:rPr lang="ky-KG" sz="800">
                <a:solidFill>
                  <a:sysClr val="windowText" lastClr="000000"/>
                </a:solidFill>
                <a:latin typeface="Verdana"/>
                <a:ea typeface="Verdana"/>
              </a:rPr>
              <a:t>Кто разрабатывает учебно-методические материалы для детей с инвалидностью в Вашей школе?</a:t>
            </a:r>
            <a:endParaRPr lang="ky-KG"/>
          </a:p>
        </c:rich>
      </c:tx>
      <c:layout>
        <c:manualLayout>
          <c:xMode val="edge"/>
          <c:yMode val="edge"/>
          <c:x val="0.11953455818022747"/>
          <c:y val="3.2407407407407406E-2"/>
        </c:manualLayout>
      </c:layout>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6 частоты'!$R$157:$R$160</c:f>
              <c:strCache>
                <c:ptCount val="4"/>
                <c:pt idx="0">
                  <c:v>Международные фонды-доноры, например, фонд Сороса</c:v>
                </c:pt>
                <c:pt idx="1">
                  <c:v>Министерство образования</c:v>
                </c:pt>
                <c:pt idx="2">
                  <c:v>Коллеги из других школ</c:v>
                </c:pt>
                <c:pt idx="3">
                  <c:v>Педагогический коллектив школы</c:v>
                </c:pt>
              </c:strCache>
            </c:strRef>
          </c:cat>
          <c:val>
            <c:numRef>
              <c:f>'Глава 6 частоты'!$S$157:$S$160</c:f>
              <c:numCache>
                <c:formatCode>0%</c:formatCode>
                <c:ptCount val="4"/>
                <c:pt idx="0">
                  <c:v>0.11111111111111109</c:v>
                </c:pt>
                <c:pt idx="1">
                  <c:v>0.33333333333333326</c:v>
                </c:pt>
                <c:pt idx="2">
                  <c:v>0.33333333333333326</c:v>
                </c:pt>
                <c:pt idx="3">
                  <c:v>0.66666666666666663</c:v>
                </c:pt>
              </c:numCache>
            </c:numRef>
          </c:val>
          <c:extLst>
            <c:ext xmlns:c16="http://schemas.microsoft.com/office/drawing/2014/chart" uri="{C3380CC4-5D6E-409C-BE32-E72D297353CC}">
              <c16:uniqueId val="{00000000-CBE2-42C2-B7A7-AFDFAE0B6BA9}"/>
            </c:ext>
          </c:extLst>
        </c:ser>
        <c:dLbls>
          <c:showLegendKey val="0"/>
          <c:showVal val="0"/>
          <c:showCatName val="0"/>
          <c:showSerName val="0"/>
          <c:showPercent val="0"/>
          <c:showBubbleSize val="0"/>
        </c:dLbls>
        <c:gapWidth val="182"/>
        <c:axId val="1008528143"/>
        <c:axId val="1085174831"/>
      </c:barChart>
      <c:catAx>
        <c:axId val="1008528143"/>
        <c:scaling>
          <c:orientation val="minMax"/>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1085174831"/>
        <c:crosses val="autoZero"/>
        <c:auto val="1"/>
        <c:lblAlgn val="ctr"/>
        <c:lblOffset val="100"/>
        <c:noMultiLvlLbl val="0"/>
      </c:catAx>
      <c:valAx>
        <c:axId val="1085174831"/>
        <c:scaling>
          <c:orientation val="minMax"/>
        </c:scaling>
        <c:delete val="1"/>
        <c:axPos val="b"/>
        <c:majorGridlines>
          <c:spPr>
            <a:prstGeom prst="rect">
              <a:avLst/>
            </a:prstGeom>
            <a:ln w="9525" cap="flat" cmpd="sng" algn="ctr">
              <a:noFill/>
              <a:round/>
            </a:ln>
            <a:effectLst/>
          </c:spPr>
        </c:majorGridlines>
        <c:numFmt formatCode="0%" sourceLinked="1"/>
        <c:majorTickMark val="none"/>
        <c:minorTickMark val="none"/>
        <c:tickLblPos val="nextTo"/>
        <c:crossAx val="1008528143"/>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chemeClr val="tx1">
                    <a:lumMod val="65000"/>
                    <a:lumOff val="35000"/>
                  </a:schemeClr>
                </a:solidFill>
                <a:latin typeface="+mn-lt"/>
                <a:ea typeface="+mn-ea"/>
                <a:cs typeface="+mn-cs"/>
              </a:defRPr>
            </a:pPr>
            <a:r>
              <a:rPr lang="ky-KG" sz="800">
                <a:solidFill>
                  <a:sysClr val="windowText" lastClr="000000"/>
                </a:solidFill>
                <a:latin typeface="Verdana"/>
                <a:ea typeface="Verdana"/>
              </a:rPr>
              <a:t>Ваша школа оборудована или не оборудована необходимой инфраструктурой для обучения детей с другими видами инвалидности?</a:t>
            </a:r>
            <a:endParaRPr lang="ky-KG"/>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6 частоты'!$N$20:$N$21</c:f>
              <c:strCache>
                <c:ptCount val="2"/>
                <c:pt idx="0">
                  <c:v>Оборудована</c:v>
                </c:pt>
                <c:pt idx="1">
                  <c:v>Не оборудована</c:v>
                </c:pt>
              </c:strCache>
            </c:strRef>
          </c:cat>
          <c:val>
            <c:numRef>
              <c:f>'Глава 6 частоты'!$O$20:$O$21</c:f>
              <c:numCache>
                <c:formatCode>0%</c:formatCode>
                <c:ptCount val="2"/>
                <c:pt idx="0">
                  <c:v>0.11111111111111109</c:v>
                </c:pt>
                <c:pt idx="1">
                  <c:v>0.88888888888888884</c:v>
                </c:pt>
              </c:numCache>
            </c:numRef>
          </c:val>
          <c:extLst>
            <c:ext xmlns:c16="http://schemas.microsoft.com/office/drawing/2014/chart" uri="{C3380CC4-5D6E-409C-BE32-E72D297353CC}">
              <c16:uniqueId val="{00000000-B2AF-4E3D-A133-D16CBFC3F398}"/>
            </c:ext>
          </c:extLst>
        </c:ser>
        <c:dLbls>
          <c:showLegendKey val="0"/>
          <c:showVal val="0"/>
          <c:showCatName val="0"/>
          <c:showSerName val="0"/>
          <c:showPercent val="0"/>
          <c:showBubbleSize val="0"/>
        </c:dLbls>
        <c:gapWidth val="182"/>
        <c:axId val="1082507984"/>
        <c:axId val="1116744896"/>
      </c:barChart>
      <c:catAx>
        <c:axId val="1082507984"/>
        <c:scaling>
          <c:orientation val="maxMin"/>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baseline="0">
                <a:solidFill>
                  <a:sysClr val="windowText" lastClr="000000"/>
                </a:solidFill>
                <a:latin typeface="Verdana"/>
                <a:ea typeface="Verdana"/>
                <a:cs typeface="+mn-cs"/>
              </a:defRPr>
            </a:pPr>
            <a:endParaRPr lang="ru-KG"/>
          </a:p>
        </c:txPr>
        <c:crossAx val="1116744896"/>
        <c:crosses val="autoZero"/>
        <c:auto val="1"/>
        <c:lblAlgn val="ctr"/>
        <c:lblOffset val="100"/>
        <c:noMultiLvlLbl val="0"/>
      </c:catAx>
      <c:valAx>
        <c:axId val="1116744896"/>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1082507984"/>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chemeClr val="tx1">
                    <a:lumMod val="65000"/>
                    <a:lumOff val="35000"/>
                  </a:schemeClr>
                </a:solidFill>
                <a:latin typeface="+mn-lt"/>
                <a:ea typeface="+mn-ea"/>
                <a:cs typeface="+mn-cs"/>
              </a:defRPr>
            </a:pPr>
            <a:r>
              <a:rPr lang="ky-KG" sz="800">
                <a:solidFill>
                  <a:sysClr val="windowText" lastClr="000000"/>
                </a:solidFill>
                <a:latin typeface="Verdana"/>
                <a:ea typeface="Verdana"/>
              </a:rPr>
              <a:t>Школа оборудована или не оборудована необходимой инфраструктурой для обучения Вашего ребёнка?</a:t>
            </a:r>
            <a:endParaRPr lang="ky-KG"/>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3"/>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7DC3-4975-B68C-DAC77F884F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Дополнение!$Z$5:$Z$6</c:f>
              <c:strCache>
                <c:ptCount val="2"/>
                <c:pt idx="0">
                  <c:v>Оборудована</c:v>
                </c:pt>
                <c:pt idx="1">
                  <c:v>Не оборудована</c:v>
                </c:pt>
              </c:strCache>
            </c:strRef>
          </c:cat>
          <c:val>
            <c:numRef>
              <c:f>Дополнение!$AA$5:$AA$6</c:f>
              <c:numCache>
                <c:formatCode>###0%</c:formatCode>
                <c:ptCount val="2"/>
                <c:pt idx="0">
                  <c:v>0</c:v>
                </c:pt>
                <c:pt idx="1">
                  <c:v>1</c:v>
                </c:pt>
              </c:numCache>
            </c:numRef>
          </c:val>
          <c:extLst>
            <c:ext xmlns:c16="http://schemas.microsoft.com/office/drawing/2014/chart" uri="{C3380CC4-5D6E-409C-BE32-E72D297353CC}">
              <c16:uniqueId val="{00000001-7DC3-4975-B68C-DAC77F884FDD}"/>
            </c:ext>
          </c:extLst>
        </c:ser>
        <c:dLbls>
          <c:showLegendKey val="0"/>
          <c:showVal val="0"/>
          <c:showCatName val="0"/>
          <c:showSerName val="0"/>
          <c:showPercent val="0"/>
          <c:showBubbleSize val="0"/>
        </c:dLbls>
        <c:gapWidth val="182"/>
        <c:axId val="1005346831"/>
        <c:axId val="605420959"/>
      </c:barChart>
      <c:catAx>
        <c:axId val="1005346831"/>
        <c:scaling>
          <c:orientation val="maxMin"/>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605420959"/>
        <c:crosses val="autoZero"/>
        <c:auto val="1"/>
        <c:lblAlgn val="ctr"/>
        <c:lblOffset val="100"/>
        <c:noMultiLvlLbl val="0"/>
      </c:catAx>
      <c:valAx>
        <c:axId val="605420959"/>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1005346831"/>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ysClr val="windowText" lastClr="000000"/>
                </a:solidFill>
                <a:latin typeface="+mn-lt"/>
                <a:ea typeface="+mn-ea"/>
                <a:cs typeface="+mn-cs"/>
              </a:defRPr>
            </a:pPr>
            <a:r>
              <a:rPr lang="ky-KG" sz="800">
                <a:solidFill>
                  <a:sysClr val="windowText" lastClr="000000"/>
                </a:solidFill>
                <a:latin typeface="Verdana"/>
                <a:ea typeface="Verdana"/>
              </a:rPr>
              <a:t>Адаптированы ли компьютеры в Вашей школе для обучения детей с другими видами инвалидности?</a:t>
            </a:r>
            <a:endParaRPr lang="ky-KG"/>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6 частоты'!$Z$44:$Z$46</c:f>
              <c:strCache>
                <c:ptCount val="3"/>
                <c:pt idx="0">
                  <c:v>Адаптированы</c:v>
                </c:pt>
                <c:pt idx="1">
                  <c:v>Не адаптированы</c:v>
                </c:pt>
                <c:pt idx="2">
                  <c:v>Затрудняюсь ответить</c:v>
                </c:pt>
              </c:strCache>
            </c:strRef>
          </c:cat>
          <c:val>
            <c:numRef>
              <c:f>'Глава 6 частоты'!$AA$44:$AA$46</c:f>
              <c:numCache>
                <c:formatCode>0%</c:formatCode>
                <c:ptCount val="3"/>
                <c:pt idx="0">
                  <c:v>0.11111111111111109</c:v>
                </c:pt>
                <c:pt idx="1">
                  <c:v>0.77777777777777768</c:v>
                </c:pt>
                <c:pt idx="2">
                  <c:v>0.11111111111111109</c:v>
                </c:pt>
              </c:numCache>
            </c:numRef>
          </c:val>
          <c:extLst>
            <c:ext xmlns:c16="http://schemas.microsoft.com/office/drawing/2014/chart" uri="{C3380CC4-5D6E-409C-BE32-E72D297353CC}">
              <c16:uniqueId val="{00000000-2FDC-4BD1-8E70-3BCF0932220C}"/>
            </c:ext>
          </c:extLst>
        </c:ser>
        <c:dLbls>
          <c:showLegendKey val="0"/>
          <c:showVal val="0"/>
          <c:showCatName val="0"/>
          <c:showSerName val="0"/>
          <c:showPercent val="0"/>
          <c:showBubbleSize val="0"/>
        </c:dLbls>
        <c:gapWidth val="182"/>
        <c:axId val="1008546543"/>
        <c:axId val="1085175663"/>
      </c:barChart>
      <c:catAx>
        <c:axId val="1008546543"/>
        <c:scaling>
          <c:orientation val="maxMin"/>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1085175663"/>
        <c:crosses val="autoZero"/>
        <c:auto val="1"/>
        <c:lblAlgn val="ctr"/>
        <c:lblOffset val="100"/>
        <c:noMultiLvlLbl val="0"/>
      </c:catAx>
      <c:valAx>
        <c:axId val="1085175663"/>
        <c:scaling>
          <c:orientation val="minMax"/>
        </c:scaling>
        <c:delete val="1"/>
        <c:axPos val="t"/>
        <c:majorGridlines>
          <c:spPr>
            <a:prstGeom prst="rect">
              <a:avLst/>
            </a:prstGeom>
            <a:ln w="9525" cap="flat" cmpd="sng" algn="ctr">
              <a:noFill/>
              <a:round/>
            </a:ln>
            <a:effectLst/>
          </c:spPr>
        </c:majorGridlines>
        <c:numFmt formatCode="0%" sourceLinked="1"/>
        <c:majorTickMark val="none"/>
        <c:minorTickMark val="none"/>
        <c:tickLblPos val="nextTo"/>
        <c:crossAx val="1008546543"/>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chemeClr val="tx1">
                    <a:lumMod val="65000"/>
                    <a:lumOff val="35000"/>
                  </a:schemeClr>
                </a:solidFill>
                <a:latin typeface="+mn-lt"/>
                <a:ea typeface="+mn-ea"/>
                <a:cs typeface="+mn-cs"/>
              </a:defRPr>
            </a:pPr>
            <a:r>
              <a:rPr lang="ky-KG" sz="800">
                <a:solidFill>
                  <a:sysClr val="windowText" lastClr="000000"/>
                </a:solidFill>
                <a:latin typeface="Verdana"/>
                <a:ea typeface="Verdana"/>
              </a:rPr>
              <a:t>Какие из необходимых условий для детей с ментальной инвалидностью имеются в Вашей школе?</a:t>
            </a:r>
            <a:endParaRPr lang="ky-KG"/>
          </a:p>
        </c:rich>
      </c:tx>
      <c:layout>
        <c:manualLayout>
          <c:xMode val="edge"/>
          <c:yMode val="edge"/>
          <c:x val="0.17052777777777778"/>
          <c:y val="4.6296296296296294E-2"/>
        </c:manualLayout>
      </c:layout>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6 частоты'!$R$149:$R$152</c:f>
              <c:strCache>
                <c:ptCount val="4"/>
                <c:pt idx="0">
                  <c:v>Тьютор</c:v>
                </c:pt>
                <c:pt idx="1">
                  <c:v>Ресурсный класс</c:v>
                </c:pt>
                <c:pt idx="2">
                  <c:v>Медицинский кабинет и квалифицированный медперсонал</c:v>
                </c:pt>
                <c:pt idx="3">
                  <c:v>Никаких условий нет</c:v>
                </c:pt>
              </c:strCache>
            </c:strRef>
          </c:cat>
          <c:val>
            <c:numRef>
              <c:f>'Глава 6 частоты'!$S$149:$S$152</c:f>
              <c:numCache>
                <c:formatCode>0%</c:formatCode>
                <c:ptCount val="4"/>
                <c:pt idx="0">
                  <c:v>0</c:v>
                </c:pt>
                <c:pt idx="1">
                  <c:v>0</c:v>
                </c:pt>
                <c:pt idx="2">
                  <c:v>0.22222222222222218</c:v>
                </c:pt>
                <c:pt idx="3">
                  <c:v>0.77777777777777779</c:v>
                </c:pt>
              </c:numCache>
            </c:numRef>
          </c:val>
          <c:extLst>
            <c:ext xmlns:c16="http://schemas.microsoft.com/office/drawing/2014/chart" uri="{C3380CC4-5D6E-409C-BE32-E72D297353CC}">
              <c16:uniqueId val="{00000000-A267-4F68-A638-C40C12FC5B56}"/>
            </c:ext>
          </c:extLst>
        </c:ser>
        <c:dLbls>
          <c:showLegendKey val="0"/>
          <c:showVal val="0"/>
          <c:showCatName val="0"/>
          <c:showSerName val="0"/>
          <c:showPercent val="0"/>
          <c:showBubbleSize val="0"/>
        </c:dLbls>
        <c:gapWidth val="182"/>
        <c:axId val="1084943471"/>
        <c:axId val="939496751"/>
      </c:barChart>
      <c:catAx>
        <c:axId val="1084943471"/>
        <c:scaling>
          <c:orientation val="minMax"/>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939496751"/>
        <c:crosses val="autoZero"/>
        <c:auto val="1"/>
        <c:lblAlgn val="ctr"/>
        <c:lblOffset val="100"/>
        <c:noMultiLvlLbl val="0"/>
      </c:catAx>
      <c:valAx>
        <c:axId val="939496751"/>
        <c:scaling>
          <c:orientation val="minMax"/>
        </c:scaling>
        <c:delete val="1"/>
        <c:axPos val="b"/>
        <c:majorGridlines>
          <c:spPr>
            <a:prstGeom prst="rect">
              <a:avLst/>
            </a:prstGeom>
            <a:ln w="9525" cap="flat" cmpd="sng" algn="ctr">
              <a:noFill/>
              <a:round/>
            </a:ln>
            <a:effectLst/>
          </c:spPr>
        </c:majorGridlines>
        <c:numFmt formatCode="0%" sourceLinked="1"/>
        <c:majorTickMark val="none"/>
        <c:minorTickMark val="none"/>
        <c:tickLblPos val="nextTo"/>
        <c:crossAx val="1084943471"/>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ru-RU" sz="900">
                <a:solidFill>
                  <a:sysClr val="windowText" lastClr="000000"/>
                </a:solidFill>
              </a:rPr>
              <a:t>Как Вы считаете, какой путь развития образования для детей с инвалидностью в Кыргызстане наиболее эффективный?</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ru-KG"/>
        </a:p>
      </c:txPr>
    </c:title>
    <c:autoTitleDeleted val="0"/>
    <c:plotArea>
      <c:layout/>
      <c:barChart>
        <c:barDir val="bar"/>
        <c:grouping val="clustered"/>
        <c:varyColors val="0"/>
        <c:ser>
          <c:idx val="0"/>
          <c:order val="0"/>
          <c:tx>
            <c:strRef>
              <c:f>'Глава 1 частоты'!$R$1</c:f>
              <c:strCache>
                <c:ptCount val="1"/>
                <c:pt idx="0">
                  <c:v>Директора</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7E1F-4055-B117-2FF929D7F8B4}"/>
                </c:ext>
              </c:extLst>
            </c:dLbl>
            <c:dLbl>
              <c:idx val="3"/>
              <c:delete val="1"/>
              <c:extLst>
                <c:ext xmlns:c15="http://schemas.microsoft.com/office/drawing/2012/chart" uri="{CE6537A1-D6FC-4f65-9D91-7224C49458BB}"/>
                <c:ext xmlns:c16="http://schemas.microsoft.com/office/drawing/2014/chart" uri="{C3380CC4-5D6E-409C-BE32-E72D297353CC}">
                  <c16:uniqueId val="{00000001-7E1F-4055-B117-2FF929D7F8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'Глава 1 частоты'!$Q$2:$Q$5</c:f>
              <c:strCache>
                <c:ptCount val="4"/>
                <c:pt idx="0">
                  <c:v>включение детей с инвалидностью в общую систему образования в общеобразовательных школах</c:v>
                </c:pt>
                <c:pt idx="1">
                  <c:v>создание специальных образовательных классов для детей с инвалидностью</c:v>
                </c:pt>
                <c:pt idx="2">
                  <c:v>создание специальных образовательных учреждений для детей с инвалидностью в общеобразовательных школах</c:v>
                </c:pt>
                <c:pt idx="3">
                  <c:v>финансирование родителей детей с инвалидностью, чтобы они могли организовывать обучение на дому</c:v>
                </c:pt>
              </c:strCache>
            </c:strRef>
          </c:cat>
          <c:val>
            <c:numRef>
              <c:f>'Глава 1 частоты'!$R$2:$R$5</c:f>
              <c:numCache>
                <c:formatCode>0%</c:formatCode>
                <c:ptCount val="4"/>
                <c:pt idx="0">
                  <c:v>0.66666666666666652</c:v>
                </c:pt>
                <c:pt idx="1">
                  <c:v>0.33333333333333326</c:v>
                </c:pt>
                <c:pt idx="2">
                  <c:v>0</c:v>
                </c:pt>
                <c:pt idx="3">
                  <c:v>0</c:v>
                </c:pt>
              </c:numCache>
            </c:numRef>
          </c:val>
          <c:extLst>
            <c:ext xmlns:c16="http://schemas.microsoft.com/office/drawing/2014/chart" uri="{C3380CC4-5D6E-409C-BE32-E72D297353CC}">
              <c16:uniqueId val="{00000002-7E1F-4055-B117-2FF929D7F8B4}"/>
            </c:ext>
          </c:extLst>
        </c:ser>
        <c:ser>
          <c:idx val="1"/>
          <c:order val="1"/>
          <c:tx>
            <c:strRef>
              <c:f>'Глава 1 частоты'!$S$1</c:f>
              <c:strCache>
                <c:ptCount val="1"/>
                <c:pt idx="0">
                  <c:v>Учителя</c:v>
                </c:pt>
              </c:strCache>
            </c:strRef>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7E1F-4055-B117-2FF929D7F8B4}"/>
                </c:ext>
              </c:extLst>
            </c:dLbl>
            <c:dLbl>
              <c:idx val="3"/>
              <c:delete val="1"/>
              <c:extLst>
                <c:ext xmlns:c15="http://schemas.microsoft.com/office/drawing/2012/chart" uri="{CE6537A1-D6FC-4f65-9D91-7224C49458BB}"/>
                <c:ext xmlns:c16="http://schemas.microsoft.com/office/drawing/2014/chart" uri="{C3380CC4-5D6E-409C-BE32-E72D297353CC}">
                  <c16:uniqueId val="{00000004-7E1F-4055-B117-2FF929D7F8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'Глава 1 частоты'!$Q$2:$Q$5</c:f>
              <c:strCache>
                <c:ptCount val="4"/>
                <c:pt idx="0">
                  <c:v>включение детей с инвалидностью в общую систему образования в общеобразовательных школах</c:v>
                </c:pt>
                <c:pt idx="1">
                  <c:v>создание специальных образовательных классов для детей с инвалидностью</c:v>
                </c:pt>
                <c:pt idx="2">
                  <c:v>создание специальных образовательных учреждений для детей с инвалидностью в общеобразовательных школах</c:v>
                </c:pt>
                <c:pt idx="3">
                  <c:v>финансирование родителей детей с инвалидностью, чтобы они могли организовывать обучение на дому</c:v>
                </c:pt>
              </c:strCache>
            </c:strRef>
          </c:cat>
          <c:val>
            <c:numRef>
              <c:f>'Глава 1 частоты'!$S$2:$S$5</c:f>
              <c:numCache>
                <c:formatCode>0%</c:formatCode>
                <c:ptCount val="4"/>
                <c:pt idx="0">
                  <c:v>0.5</c:v>
                </c:pt>
                <c:pt idx="1">
                  <c:v>0.33333333333333326</c:v>
                </c:pt>
                <c:pt idx="2">
                  <c:v>0</c:v>
                </c:pt>
                <c:pt idx="3">
                  <c:v>0</c:v>
                </c:pt>
              </c:numCache>
            </c:numRef>
          </c:val>
          <c:extLst>
            <c:ext xmlns:c16="http://schemas.microsoft.com/office/drawing/2014/chart" uri="{C3380CC4-5D6E-409C-BE32-E72D297353CC}">
              <c16:uniqueId val="{00000005-7E1F-4055-B117-2FF929D7F8B4}"/>
            </c:ext>
          </c:extLst>
        </c:ser>
        <c:ser>
          <c:idx val="2"/>
          <c:order val="2"/>
          <c:tx>
            <c:strRef>
              <c:f>'Глава 1 частоты'!$T$1</c:f>
              <c:strCache>
                <c:ptCount val="1"/>
                <c:pt idx="0">
                  <c:v>Родители детей с инвалидностью</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6-7E1F-4055-B117-2FF929D7F8B4}"/>
                </c:ext>
              </c:extLst>
            </c:dLbl>
            <c:dLbl>
              <c:idx val="3"/>
              <c:delete val="1"/>
              <c:extLst>
                <c:ext xmlns:c15="http://schemas.microsoft.com/office/drawing/2012/chart" uri="{CE6537A1-D6FC-4f65-9D91-7224C49458BB}"/>
                <c:ext xmlns:c16="http://schemas.microsoft.com/office/drawing/2014/chart" uri="{C3380CC4-5D6E-409C-BE32-E72D297353CC}">
                  <c16:uniqueId val="{00000007-7E1F-4055-B117-2FF929D7F8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'Глава 1 частоты'!$Q$2:$Q$5</c:f>
              <c:strCache>
                <c:ptCount val="4"/>
                <c:pt idx="0">
                  <c:v>включение детей с инвалидностью в общую систему образования в общеобразовательных школах</c:v>
                </c:pt>
                <c:pt idx="1">
                  <c:v>создание специальных образовательных классов для детей с инвалидностью</c:v>
                </c:pt>
                <c:pt idx="2">
                  <c:v>создание специальных образовательных учреждений для детей с инвалидностью в общеобразовательных школах</c:v>
                </c:pt>
                <c:pt idx="3">
                  <c:v>финансирование родителей детей с инвалидностью, чтобы они могли организовывать обучение на дому</c:v>
                </c:pt>
              </c:strCache>
            </c:strRef>
          </c:cat>
          <c:val>
            <c:numRef>
              <c:f>'Глава 1 частоты'!$T$2:$T$5</c:f>
              <c:numCache>
                <c:formatCode>0%</c:formatCode>
                <c:ptCount val="4"/>
                <c:pt idx="0">
                  <c:v>0.83333333333333348</c:v>
                </c:pt>
                <c:pt idx="1">
                  <c:v>0.16666666666666663</c:v>
                </c:pt>
                <c:pt idx="2">
                  <c:v>0</c:v>
                </c:pt>
                <c:pt idx="3">
                  <c:v>0</c:v>
                </c:pt>
              </c:numCache>
            </c:numRef>
          </c:val>
          <c:extLst>
            <c:ext xmlns:c16="http://schemas.microsoft.com/office/drawing/2014/chart" uri="{C3380CC4-5D6E-409C-BE32-E72D297353CC}">
              <c16:uniqueId val="{00000008-7E1F-4055-B117-2FF929D7F8B4}"/>
            </c:ext>
          </c:extLst>
        </c:ser>
        <c:ser>
          <c:idx val="3"/>
          <c:order val="3"/>
          <c:tx>
            <c:strRef>
              <c:f>'Глава 1 частоты'!$U$1</c:f>
              <c:strCache>
                <c:ptCount val="1"/>
                <c:pt idx="0">
                  <c:v>Члены родительского комитета</c:v>
                </c:pt>
              </c:strCache>
            </c:strRef>
          </c:tx>
          <c:spPr>
            <a:solidFill>
              <a:schemeClr val="accent4"/>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9-7E1F-4055-B117-2FF929D7F8B4}"/>
                </c:ext>
              </c:extLst>
            </c:dLbl>
            <c:dLbl>
              <c:idx val="3"/>
              <c:delete val="1"/>
              <c:extLst>
                <c:ext xmlns:c15="http://schemas.microsoft.com/office/drawing/2012/chart" uri="{CE6537A1-D6FC-4f65-9D91-7224C49458BB}"/>
                <c:ext xmlns:c16="http://schemas.microsoft.com/office/drawing/2014/chart" uri="{C3380CC4-5D6E-409C-BE32-E72D297353CC}">
                  <c16:uniqueId val="{0000000A-7E1F-4055-B117-2FF929D7F8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'Глава 1 частоты'!$Q$2:$Q$5</c:f>
              <c:strCache>
                <c:ptCount val="4"/>
                <c:pt idx="0">
                  <c:v>включение детей с инвалидностью в общую систему образования в общеобразовательных школах</c:v>
                </c:pt>
                <c:pt idx="1">
                  <c:v>создание специальных образовательных классов для детей с инвалидностью</c:v>
                </c:pt>
                <c:pt idx="2">
                  <c:v>создание специальных образовательных учреждений для детей с инвалидностью в общеобразовательных школах</c:v>
                </c:pt>
                <c:pt idx="3">
                  <c:v>финансирование родителей детей с инвалидностью, чтобы они могли организовывать обучение на дому</c:v>
                </c:pt>
              </c:strCache>
            </c:strRef>
          </c:cat>
          <c:val>
            <c:numRef>
              <c:f>'Глава 1 частоты'!$U$2:$U$5</c:f>
              <c:numCache>
                <c:formatCode>0%</c:formatCode>
                <c:ptCount val="4"/>
                <c:pt idx="0">
                  <c:v>0.33333333333333326</c:v>
                </c:pt>
                <c:pt idx="1">
                  <c:v>0.33333333333333326</c:v>
                </c:pt>
                <c:pt idx="2">
                  <c:v>0</c:v>
                </c:pt>
                <c:pt idx="3">
                  <c:v>0</c:v>
                </c:pt>
              </c:numCache>
            </c:numRef>
          </c:val>
          <c:extLst>
            <c:ext xmlns:c16="http://schemas.microsoft.com/office/drawing/2014/chart" uri="{C3380CC4-5D6E-409C-BE32-E72D297353CC}">
              <c16:uniqueId val="{0000000B-7E1F-4055-B117-2FF929D7F8B4}"/>
            </c:ext>
          </c:extLst>
        </c:ser>
        <c:dLbls>
          <c:dLblPos val="outEnd"/>
          <c:showLegendKey val="0"/>
          <c:showVal val="1"/>
          <c:showCatName val="0"/>
          <c:showSerName val="0"/>
          <c:showPercent val="0"/>
          <c:showBubbleSize val="0"/>
        </c:dLbls>
        <c:gapWidth val="182"/>
        <c:axId val="677422616"/>
        <c:axId val="677416856"/>
      </c:barChart>
      <c:catAx>
        <c:axId val="677422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KG"/>
          </a:p>
        </c:txPr>
        <c:crossAx val="677416856"/>
        <c:crosses val="autoZero"/>
        <c:auto val="1"/>
        <c:lblAlgn val="ctr"/>
        <c:lblOffset val="100"/>
        <c:noMultiLvlLbl val="0"/>
      </c:catAx>
      <c:valAx>
        <c:axId val="677416856"/>
        <c:scaling>
          <c:orientation val="minMax"/>
        </c:scaling>
        <c:delete val="1"/>
        <c:axPos val="t"/>
        <c:majorGridlines>
          <c:spPr>
            <a:ln w="9525" cap="flat" cmpd="sng" algn="ctr">
              <a:noFill/>
              <a:round/>
            </a:ln>
            <a:effectLst/>
          </c:spPr>
        </c:majorGridlines>
        <c:numFmt formatCode="0%" sourceLinked="1"/>
        <c:majorTickMark val="none"/>
        <c:minorTickMark val="none"/>
        <c:tickLblPos val="nextTo"/>
        <c:crossAx val="677422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G"/>
        </a:p>
      </c:txPr>
    </c:legend>
    <c:plotVisOnly val="1"/>
    <c:dispBlanksAs val="gap"/>
    <c:showDLblsOverMax val="0"/>
  </c:chart>
  <c:spPr>
    <a:solidFill>
      <a:schemeClr val="bg1"/>
    </a:solidFill>
    <a:ln w="9525" cap="flat" cmpd="sng" algn="ctr">
      <a:noFill/>
      <a:round/>
    </a:ln>
    <a:effectLst/>
  </c:spPr>
  <c:txPr>
    <a:bodyPr/>
    <a:lstStyle/>
    <a:p>
      <a:pPr>
        <a:defRPr/>
      </a:pPr>
      <a:endParaRPr lang="ru-KG"/>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ru-RU" sz="900">
                <a:solidFill>
                  <a:sysClr val="windowText" lastClr="000000"/>
                </a:solidFill>
              </a:rPr>
              <a:t>Вы бы хотели продолжить проводить инклюзивное образование в Вашей школе?</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ru-KG"/>
        </a:p>
      </c:txPr>
    </c:title>
    <c:autoTitleDeleted val="0"/>
    <c:plotArea>
      <c:layout/>
      <c:barChart>
        <c:barDir val="bar"/>
        <c:grouping val="clustered"/>
        <c:varyColors val="0"/>
        <c:ser>
          <c:idx val="0"/>
          <c:order val="0"/>
          <c:tx>
            <c:strRef>
              <c:f>'Глава 1 частоты'!$R$10</c:f>
              <c:strCache>
                <c:ptCount val="1"/>
                <c:pt idx="0">
                  <c:v>Директора</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F2EB-4585-AFC5-97BFB8B8B1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'Глава 1 частоты'!$Q$11:$Q$12</c:f>
              <c:strCache>
                <c:ptCount val="2"/>
                <c:pt idx="0">
                  <c:v>Да, я бы хотел (-а)</c:v>
                </c:pt>
                <c:pt idx="1">
                  <c:v>Нет, я бы не хотел (-а)</c:v>
                </c:pt>
              </c:strCache>
            </c:strRef>
          </c:cat>
          <c:val>
            <c:numRef>
              <c:f>'Глава 1 частоты'!$R$11:$R$12</c:f>
              <c:numCache>
                <c:formatCode>0%</c:formatCode>
                <c:ptCount val="2"/>
                <c:pt idx="0">
                  <c:v>1</c:v>
                </c:pt>
                <c:pt idx="1">
                  <c:v>0</c:v>
                </c:pt>
              </c:numCache>
            </c:numRef>
          </c:val>
          <c:extLst>
            <c:ext xmlns:c16="http://schemas.microsoft.com/office/drawing/2014/chart" uri="{C3380CC4-5D6E-409C-BE32-E72D297353CC}">
              <c16:uniqueId val="{00000001-F2EB-4585-AFC5-97BFB8B8B16A}"/>
            </c:ext>
          </c:extLst>
        </c:ser>
        <c:ser>
          <c:idx val="1"/>
          <c:order val="1"/>
          <c:tx>
            <c:strRef>
              <c:f>'Глава 1 частоты'!$S$10</c:f>
              <c:strCache>
                <c:ptCount val="1"/>
                <c:pt idx="0">
                  <c:v>Учителя</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F2EB-4585-AFC5-97BFB8B8B1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'Глава 1 частоты'!$Q$11:$Q$12</c:f>
              <c:strCache>
                <c:ptCount val="2"/>
                <c:pt idx="0">
                  <c:v>Да, я бы хотел (-а)</c:v>
                </c:pt>
                <c:pt idx="1">
                  <c:v>Нет, я бы не хотел (-а)</c:v>
                </c:pt>
              </c:strCache>
            </c:strRef>
          </c:cat>
          <c:val>
            <c:numRef>
              <c:f>'Глава 1 частоты'!$S$11:$S$12</c:f>
              <c:numCache>
                <c:formatCode>0%</c:formatCode>
                <c:ptCount val="2"/>
                <c:pt idx="0">
                  <c:v>1</c:v>
                </c:pt>
                <c:pt idx="1">
                  <c:v>0</c:v>
                </c:pt>
              </c:numCache>
            </c:numRef>
          </c:val>
          <c:extLst>
            <c:ext xmlns:c16="http://schemas.microsoft.com/office/drawing/2014/chart" uri="{C3380CC4-5D6E-409C-BE32-E72D297353CC}">
              <c16:uniqueId val="{00000003-F2EB-4585-AFC5-97BFB8B8B16A}"/>
            </c:ext>
          </c:extLst>
        </c:ser>
        <c:ser>
          <c:idx val="2"/>
          <c:order val="2"/>
          <c:tx>
            <c:strRef>
              <c:f>'Глава 1 частоты'!$T$10</c:f>
              <c:strCache>
                <c:ptCount val="1"/>
                <c:pt idx="0">
                  <c:v>Члены родительского комитета</c:v>
                </c:pt>
              </c:strCache>
            </c:strRef>
          </c:tx>
          <c:spPr>
            <a:solidFill>
              <a:schemeClr val="accent4"/>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F2EB-4585-AFC5-97BFB8B8B1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'Глава 1 частоты'!$Q$11:$Q$12</c:f>
              <c:strCache>
                <c:ptCount val="2"/>
                <c:pt idx="0">
                  <c:v>Да, я бы хотел (-а)</c:v>
                </c:pt>
                <c:pt idx="1">
                  <c:v>Нет, я бы не хотел (-а)</c:v>
                </c:pt>
              </c:strCache>
            </c:strRef>
          </c:cat>
          <c:val>
            <c:numRef>
              <c:f>'Глава 1 частоты'!$T$11:$T$12</c:f>
              <c:numCache>
                <c:formatCode>0%</c:formatCode>
                <c:ptCount val="2"/>
                <c:pt idx="0">
                  <c:v>1</c:v>
                </c:pt>
                <c:pt idx="1">
                  <c:v>0</c:v>
                </c:pt>
              </c:numCache>
            </c:numRef>
          </c:val>
          <c:extLst>
            <c:ext xmlns:c16="http://schemas.microsoft.com/office/drawing/2014/chart" uri="{C3380CC4-5D6E-409C-BE32-E72D297353CC}">
              <c16:uniqueId val="{00000005-F2EB-4585-AFC5-97BFB8B8B16A}"/>
            </c:ext>
          </c:extLst>
        </c:ser>
        <c:dLbls>
          <c:showLegendKey val="0"/>
          <c:showVal val="0"/>
          <c:showCatName val="0"/>
          <c:showSerName val="0"/>
          <c:showPercent val="0"/>
          <c:showBubbleSize val="0"/>
        </c:dLbls>
        <c:gapWidth val="182"/>
        <c:axId val="677457176"/>
        <c:axId val="677448896"/>
      </c:barChart>
      <c:catAx>
        <c:axId val="6774571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G"/>
          </a:p>
        </c:txPr>
        <c:crossAx val="677448896"/>
        <c:crosses val="autoZero"/>
        <c:auto val="1"/>
        <c:lblAlgn val="ctr"/>
        <c:lblOffset val="100"/>
        <c:noMultiLvlLbl val="0"/>
      </c:catAx>
      <c:valAx>
        <c:axId val="677448896"/>
        <c:scaling>
          <c:orientation val="minMax"/>
        </c:scaling>
        <c:delete val="1"/>
        <c:axPos val="t"/>
        <c:majorGridlines>
          <c:spPr>
            <a:ln w="9525" cap="flat" cmpd="sng" algn="ctr">
              <a:noFill/>
              <a:round/>
            </a:ln>
            <a:effectLst/>
          </c:spPr>
        </c:majorGridlines>
        <c:numFmt formatCode="0%" sourceLinked="1"/>
        <c:majorTickMark val="none"/>
        <c:minorTickMark val="none"/>
        <c:tickLblPos val="nextTo"/>
        <c:crossAx val="677457176"/>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G"/>
        </a:p>
      </c:txPr>
    </c:legend>
    <c:plotVisOnly val="1"/>
    <c:dispBlanksAs val="gap"/>
    <c:showDLblsOverMax val="0"/>
  </c:chart>
  <c:spPr>
    <a:solidFill>
      <a:schemeClr val="bg1"/>
    </a:solidFill>
    <a:ln w="9525" cap="flat" cmpd="sng" algn="ctr">
      <a:noFill/>
      <a:round/>
    </a:ln>
    <a:effectLst/>
  </c:spPr>
  <c:txPr>
    <a:bodyPr/>
    <a:lstStyle/>
    <a:p>
      <a:pPr>
        <a:defRPr/>
      </a:pPr>
      <a:endParaRPr lang="ru-KG"/>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chemeClr val="tx1">
                    <a:lumMod val="65000"/>
                    <a:lumOff val="35000"/>
                  </a:schemeClr>
                </a:solidFill>
                <a:latin typeface="+mj-lt"/>
                <a:ea typeface="+mn-ea"/>
                <a:cs typeface="+mn-cs"/>
              </a:defRPr>
            </a:pPr>
            <a:r>
              <a:rPr lang="ky-KG" sz="900" baseline="0">
                <a:solidFill>
                  <a:sysClr val="windowText" lastClr="000000"/>
                </a:solidFill>
                <a:latin typeface="+mj-lt"/>
                <a:ea typeface="Verdana"/>
              </a:rPr>
              <a:t> </a:t>
            </a:r>
            <a:r>
              <a:rPr lang="ky-KG" sz="900">
                <a:solidFill>
                  <a:sysClr val="windowText" lastClr="000000"/>
                </a:solidFill>
                <a:latin typeface="+mj-lt"/>
                <a:ea typeface="Verdana"/>
              </a:rPr>
              <a:t>Каким было обучение детей с инвалидностью в Вашей школе до внедрения инклюзивного образования?</a:t>
            </a:r>
            <a:endParaRPr lang="ky-KG" sz="900">
              <a:latin typeface="+mj-lt"/>
            </a:endParaRPr>
          </a:p>
        </c:rich>
      </c:tx>
      <c:layout>
        <c:manualLayout>
          <c:xMode val="edge"/>
          <c:yMode val="edge"/>
          <c:x val="0.11722900262467194"/>
          <c:y val="4.1666666666666664E-2"/>
        </c:manualLayout>
      </c:layout>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3 частоты'!$F$12:$F$14</c:f>
              <c:strCache>
                <c:ptCount val="3"/>
                <c:pt idx="0">
                  <c:v>Дети с инвалидностью обучались на дому, к ним приходил (-и) наш (-и) учитель (-я)</c:v>
                </c:pt>
                <c:pt idx="1">
                  <c:v>Дети с инвалидностью обучались в специальных классах</c:v>
                </c:pt>
                <c:pt idx="2">
                  <c:v>Дети с инвалидностью обучались в обычных классах со сверстниками</c:v>
                </c:pt>
              </c:strCache>
            </c:strRef>
          </c:cat>
          <c:val>
            <c:numRef>
              <c:f>'Глава 3 частоты'!$G$12:$G$14</c:f>
              <c:numCache>
                <c:formatCode>0%</c:formatCode>
                <c:ptCount val="3"/>
                <c:pt idx="0">
                  <c:v>0.16666666666666663</c:v>
                </c:pt>
                <c:pt idx="1">
                  <c:v>0.33333333333333326</c:v>
                </c:pt>
                <c:pt idx="2">
                  <c:v>0.66666666666666652</c:v>
                </c:pt>
              </c:numCache>
            </c:numRef>
          </c:val>
          <c:extLst>
            <c:ext xmlns:c16="http://schemas.microsoft.com/office/drawing/2014/chart" uri="{C3380CC4-5D6E-409C-BE32-E72D297353CC}">
              <c16:uniqueId val="{00000000-63FF-4DB7-929F-C353B3DD8806}"/>
            </c:ext>
          </c:extLst>
        </c:ser>
        <c:dLbls>
          <c:showLegendKey val="0"/>
          <c:showVal val="0"/>
          <c:showCatName val="0"/>
          <c:showSerName val="0"/>
          <c:showPercent val="0"/>
          <c:showBubbleSize val="0"/>
        </c:dLbls>
        <c:gapWidth val="182"/>
        <c:axId val="1394356336"/>
        <c:axId val="1384539104"/>
      </c:barChart>
      <c:catAx>
        <c:axId val="1394356336"/>
        <c:scaling>
          <c:orientation val="minMax"/>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1384539104"/>
        <c:crosses val="autoZero"/>
        <c:auto val="1"/>
        <c:lblAlgn val="ctr"/>
        <c:lblOffset val="100"/>
        <c:noMultiLvlLbl val="0"/>
      </c:catAx>
      <c:valAx>
        <c:axId val="1384539104"/>
        <c:scaling>
          <c:orientation val="minMax"/>
        </c:scaling>
        <c:delete val="1"/>
        <c:axPos val="b"/>
        <c:majorGridlines>
          <c:spPr>
            <a:prstGeom prst="rect">
              <a:avLst/>
            </a:prstGeom>
            <a:ln w="9525" cap="flat" cmpd="sng" algn="ctr">
              <a:noFill/>
              <a:round/>
            </a:ln>
            <a:effectLst/>
          </c:spPr>
        </c:majorGridlines>
        <c:numFmt formatCode="0%" sourceLinked="1"/>
        <c:majorTickMark val="none"/>
        <c:minorTickMark val="none"/>
        <c:tickLblPos val="nextTo"/>
        <c:crossAx val="1394356336"/>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ysClr val="windowText" lastClr="000000"/>
                </a:solidFill>
                <a:latin typeface="+mn-lt"/>
                <a:ea typeface="+mn-ea"/>
                <a:cs typeface="+mn-cs"/>
              </a:defRPr>
            </a:pPr>
            <a:r>
              <a:rPr lang="ru-RU" sz="900">
                <a:solidFill>
                  <a:sysClr val="windowText" lastClr="000000"/>
                </a:solidFill>
                <a:latin typeface="Verdana"/>
                <a:ea typeface="Verdana"/>
              </a:rPr>
              <a:t>Вы бы хотели, чтобы Ваш ребёнок продолжил учиться в нынешней школе или перешёл в другую школу?</a:t>
            </a:r>
            <a:endParaRPr lang="ru-RU"/>
          </a:p>
        </c:rich>
      </c:tx>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'Глава 1 частоты'!$J$11:$J$13</c:f>
              <c:strCache>
                <c:ptCount val="3"/>
                <c:pt idx="0">
                  <c:v>Продолжил учиться в нынешней школе</c:v>
                </c:pt>
                <c:pt idx="1">
                  <c:v>Перешёл в другую школу</c:v>
                </c:pt>
                <c:pt idx="2">
                  <c:v>Затрудняюсь ответить</c:v>
                </c:pt>
              </c:strCache>
            </c:strRef>
          </c:cat>
          <c:val>
            <c:numRef>
              <c:f>'Глава 1 частоты'!$K$11:$K$13</c:f>
              <c:numCache>
                <c:formatCode>0%</c:formatCode>
                <c:ptCount val="3"/>
                <c:pt idx="0">
                  <c:v>0.83333333333333348</c:v>
                </c:pt>
                <c:pt idx="1">
                  <c:v>0.16666666666666663</c:v>
                </c:pt>
                <c:pt idx="2">
                  <c:v>0</c:v>
                </c:pt>
              </c:numCache>
            </c:numRef>
          </c:val>
          <c:extLst>
            <c:ext xmlns:c16="http://schemas.microsoft.com/office/drawing/2014/chart" uri="{C3380CC4-5D6E-409C-BE32-E72D297353CC}">
              <c16:uniqueId val="{00000000-4CC4-4B06-90C7-0F66A5440318}"/>
            </c:ext>
          </c:extLst>
        </c:ser>
        <c:dLbls>
          <c:showLegendKey val="0"/>
          <c:showVal val="0"/>
          <c:showCatName val="0"/>
          <c:showSerName val="0"/>
          <c:showPercent val="0"/>
          <c:showBubbleSize val="0"/>
        </c:dLbls>
        <c:gapWidth val="182"/>
        <c:axId val="558077832"/>
        <c:axId val="558078192"/>
      </c:barChart>
      <c:catAx>
        <c:axId val="558077832"/>
        <c:scaling>
          <c:orientation val="maxMin"/>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558078192"/>
        <c:crosses val="autoZero"/>
        <c:auto val="1"/>
        <c:lblAlgn val="ctr"/>
        <c:lblOffset val="100"/>
        <c:noMultiLvlLbl val="0"/>
      </c:catAx>
      <c:valAx>
        <c:axId val="558078192"/>
        <c:scaling>
          <c:orientation val="minMax"/>
          <c:max val="1"/>
        </c:scaling>
        <c:delete val="1"/>
        <c:axPos val="t"/>
        <c:majorGridlines>
          <c:spPr>
            <a:prstGeom prst="rect">
              <a:avLst/>
            </a:prstGeom>
            <a:ln w="9525" cap="flat" cmpd="sng" algn="ctr">
              <a:noFill/>
              <a:round/>
            </a:ln>
            <a:effectLst/>
          </c:spPr>
        </c:majorGridlines>
        <c:numFmt formatCode="0%" sourceLinked="1"/>
        <c:majorTickMark val="none"/>
        <c:minorTickMark val="none"/>
        <c:tickLblPos val="high"/>
        <c:crossAx val="558077832"/>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chemeClr val="tx1">
                    <a:lumMod val="65000"/>
                    <a:lumOff val="35000"/>
                  </a:schemeClr>
                </a:solidFill>
                <a:latin typeface="+mn-lt"/>
                <a:ea typeface="+mn-ea"/>
                <a:cs typeface="+mn-cs"/>
              </a:defRPr>
            </a:pPr>
            <a:r>
              <a:rPr lang="ru-RU" sz="900">
                <a:solidFill>
                  <a:sysClr val="windowText" lastClr="000000"/>
                </a:solidFill>
                <a:latin typeface="+mj-lt"/>
                <a:ea typeface="Verdana"/>
              </a:rPr>
              <a:t>Каким стало обучение детей с инвалидностью в Вашей школе после внедрения инклюзивного образования?</a:t>
            </a:r>
            <a:endParaRPr lang="ru-RU" sz="900">
              <a:latin typeface="+mj-lt"/>
            </a:endParaRPr>
          </a:p>
        </c:rich>
      </c:tx>
      <c:layout>
        <c:manualLayout>
          <c:xMode val="edge"/>
          <c:yMode val="edge"/>
          <c:x val="0.11375000000000002"/>
          <c:y val="3.7037037037037035E-2"/>
        </c:manualLayout>
      </c:layout>
      <c:overlay val="0"/>
      <c:spPr>
        <a:prstGeom prst="rect">
          <a:avLst/>
        </a:prstGeom>
        <a:noFill/>
        <a:ln>
          <a:noFill/>
        </a:ln>
        <a:effectLst/>
      </c:spPr>
    </c:title>
    <c:autoTitleDeleted val="0"/>
    <c:plotArea>
      <c:layout/>
      <c:barChart>
        <c:barDir val="bar"/>
        <c:grouping val="clustered"/>
        <c:varyColors val="0"/>
        <c:ser>
          <c:idx val="0"/>
          <c:order val="0"/>
          <c:spPr>
            <a:prstGeom prst="rect">
              <a:avLst/>
            </a:prstGeom>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3 частоты'!$F$21:$F$22</c:f>
              <c:strCache>
                <c:ptCount val="2"/>
                <c:pt idx="0">
                  <c:v>Дети с инвалидностью обучаются на дому, к ним приходит (-ят) наш (-и) учитель (-я)</c:v>
                </c:pt>
                <c:pt idx="1">
                  <c:v>Дети с инвалидностью начали обучаться в обычных классах со сверстниками</c:v>
                </c:pt>
              </c:strCache>
            </c:strRef>
          </c:cat>
          <c:val>
            <c:numRef>
              <c:f>'Глава 3 частоты'!$G$21:$G$22</c:f>
              <c:numCache>
                <c:formatCode>0%</c:formatCode>
                <c:ptCount val="2"/>
                <c:pt idx="0">
                  <c:v>0.33333333333333326</c:v>
                </c:pt>
                <c:pt idx="1">
                  <c:v>1</c:v>
                </c:pt>
              </c:numCache>
            </c:numRef>
          </c:val>
          <c:extLst>
            <c:ext xmlns:c16="http://schemas.microsoft.com/office/drawing/2014/chart" uri="{C3380CC4-5D6E-409C-BE32-E72D297353CC}">
              <c16:uniqueId val="{00000000-5821-4121-A48A-8CDBB40D2ED7}"/>
            </c:ext>
          </c:extLst>
        </c:ser>
        <c:dLbls>
          <c:showLegendKey val="0"/>
          <c:showVal val="0"/>
          <c:showCatName val="0"/>
          <c:showSerName val="0"/>
          <c:showPercent val="0"/>
          <c:showBubbleSize val="0"/>
        </c:dLbls>
        <c:gapWidth val="182"/>
        <c:axId val="1187053648"/>
        <c:axId val="1190475920"/>
      </c:barChart>
      <c:catAx>
        <c:axId val="1187053648"/>
        <c:scaling>
          <c:orientation val="minMax"/>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ru-KG"/>
          </a:p>
        </c:txPr>
        <c:crossAx val="1190475920"/>
        <c:crosses val="autoZero"/>
        <c:auto val="1"/>
        <c:lblAlgn val="ctr"/>
        <c:lblOffset val="100"/>
        <c:noMultiLvlLbl val="0"/>
      </c:catAx>
      <c:valAx>
        <c:axId val="1190475920"/>
        <c:scaling>
          <c:orientation val="minMax"/>
        </c:scaling>
        <c:delete val="1"/>
        <c:axPos val="b"/>
        <c:majorGridlines>
          <c:spPr>
            <a:prstGeom prst="rect">
              <a:avLst/>
            </a:prstGeom>
            <a:ln w="9525" cap="flat" cmpd="sng" algn="ctr">
              <a:noFill/>
              <a:round/>
            </a:ln>
            <a:effectLst/>
          </c:spPr>
        </c:majorGridlines>
        <c:numFmt formatCode="0%" sourceLinked="1"/>
        <c:majorTickMark val="none"/>
        <c:minorTickMark val="none"/>
        <c:tickLblPos val="nextTo"/>
        <c:crossAx val="1187053648"/>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spc="0" baseline="0">
                <a:solidFill>
                  <a:sysClr val="windowText" lastClr="000000"/>
                </a:solidFill>
                <a:latin typeface="+mj-lt"/>
                <a:ea typeface="+mn-ea"/>
                <a:cs typeface="+mn-cs"/>
              </a:defRPr>
            </a:pPr>
            <a:r>
              <a:rPr lang="ru-RU" sz="900">
                <a:solidFill>
                  <a:sysClr val="windowText" lastClr="000000"/>
                </a:solidFill>
                <a:latin typeface="+mj-lt"/>
                <a:ea typeface="Verdana"/>
              </a:rPr>
              <a:t>Каким было обучение Вашего ребёнка до того, как он стал учиться в нынешней школе?</a:t>
            </a:r>
            <a:endParaRPr lang="ru-RU" sz="900">
              <a:latin typeface="+mj-lt"/>
            </a:endParaRPr>
          </a:p>
        </c:rich>
      </c:tx>
      <c:overlay val="0"/>
      <c:spPr>
        <a:prstGeom prst="rect">
          <a:avLst/>
        </a:prstGeom>
        <a:noFill/>
        <a:ln>
          <a:noFill/>
        </a:ln>
        <a:effectLst/>
      </c:spPr>
    </c:title>
    <c:autoTitleDeleted val="0"/>
    <c:plotArea>
      <c:layout>
        <c:manualLayout>
          <c:layoutTarget val="inner"/>
          <c:xMode val="edge"/>
          <c:yMode val="edge"/>
          <c:x val="0.47323381452318458"/>
          <c:y val="0.15321969696969698"/>
          <c:w val="0.4878772965879265"/>
          <c:h val="0.8089015151515152"/>
        </c:manualLayout>
      </c:layout>
      <c:barChart>
        <c:barDir val="bar"/>
        <c:grouping val="clustered"/>
        <c:varyColors val="0"/>
        <c:ser>
          <c:idx val="0"/>
          <c:order val="0"/>
          <c:spPr>
            <a:prstGeom prst="rect">
              <a:avLst/>
            </a:prstGeom>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'Глава 3 частоты'!$J$15:$J$17</c:f>
              <c:strCache>
                <c:ptCount val="3"/>
                <c:pt idx="0">
                  <c:v>Мой ребёнок обучался в обычном классе со сверстниками</c:v>
                </c:pt>
                <c:pt idx="1">
                  <c:v>Мой ребёнок учился только в нынешней школе</c:v>
                </c:pt>
                <c:pt idx="2">
                  <c:v>Мой ребёнок обучался в специальном заведении</c:v>
                </c:pt>
              </c:strCache>
            </c:strRef>
          </c:cat>
          <c:val>
            <c:numRef>
              <c:f>'Глава 3 частоты'!$K$15:$K$17</c:f>
              <c:numCache>
                <c:formatCode>0%</c:formatCode>
                <c:ptCount val="3"/>
                <c:pt idx="0">
                  <c:v>0.16666666666666663</c:v>
                </c:pt>
                <c:pt idx="1">
                  <c:v>0.33333333333333326</c:v>
                </c:pt>
                <c:pt idx="2">
                  <c:v>0.5</c:v>
                </c:pt>
              </c:numCache>
            </c:numRef>
          </c:val>
          <c:extLst>
            <c:ext xmlns:c16="http://schemas.microsoft.com/office/drawing/2014/chart" uri="{C3380CC4-5D6E-409C-BE32-E72D297353CC}">
              <c16:uniqueId val="{00000000-A4C8-45E0-90AE-51CE3ABDCD71}"/>
            </c:ext>
          </c:extLst>
        </c:ser>
        <c:dLbls>
          <c:showLegendKey val="0"/>
          <c:showVal val="0"/>
          <c:showCatName val="0"/>
          <c:showSerName val="0"/>
          <c:showPercent val="0"/>
          <c:showBubbleSize val="0"/>
        </c:dLbls>
        <c:gapWidth val="182"/>
        <c:axId val="1392007744"/>
        <c:axId val="1190475088"/>
      </c:barChart>
      <c:catAx>
        <c:axId val="1392007744"/>
        <c:scaling>
          <c:orientation val="minMax"/>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j-lt"/>
                <a:ea typeface="Verdana"/>
                <a:cs typeface="+mn-cs"/>
              </a:defRPr>
            </a:pPr>
            <a:endParaRPr lang="ru-KG"/>
          </a:p>
        </c:txPr>
        <c:crossAx val="1190475088"/>
        <c:crosses val="autoZero"/>
        <c:auto val="1"/>
        <c:lblAlgn val="ctr"/>
        <c:lblOffset val="100"/>
        <c:noMultiLvlLbl val="0"/>
      </c:catAx>
      <c:valAx>
        <c:axId val="1190475088"/>
        <c:scaling>
          <c:orientation val="minMax"/>
        </c:scaling>
        <c:delete val="1"/>
        <c:axPos val="b"/>
        <c:majorGridlines>
          <c:spPr>
            <a:prstGeom prst="rect">
              <a:avLst/>
            </a:prstGeom>
            <a:ln w="9525" cap="flat" cmpd="sng" algn="ctr">
              <a:noFill/>
              <a:round/>
            </a:ln>
            <a:effectLst/>
          </c:spPr>
        </c:majorGridlines>
        <c:numFmt formatCode="0%" sourceLinked="1"/>
        <c:majorTickMark val="none"/>
        <c:minorTickMark val="none"/>
        <c:tickLblPos val="nextTo"/>
        <c:crossAx val="1392007744"/>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noFill/>
      <a:round/>
    </a:ln>
    <a:effectLst/>
  </c:spPr>
  <c:txPr>
    <a:bodyPr/>
    <a:lstStyle/>
    <a:p>
      <a:pPr>
        <a:defRPr/>
      </a:pPr>
      <a:endParaRPr lang="ru-KG"/>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bwMode="auto">
      <a:prstGeom prst="rect">
        <a:avLst/>
      </a:prstGeom>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ln>
    </cs:spPr>
  </cs:dataPointMarker>
  <cs:dataPointMarkerLayout/>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tx1"/>
    </cs:fontRef>
    <cs:spPr bwMode="auto">
      <a:prstGeom prst="rect">
        <a:avLst/>
      </a:prstGeom>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50000"/>
            <a:lumOff val="50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bwMode="auto">
      <a:prstGeom prst="rect">
        <a:avLst/>
      </a:prstGeom>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bwMode="auto">
      <a:prstGeom prst="rect">
        <a:avLst/>
      </a:prstGeom>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ln>
    </cs:spPr>
  </cs:dataPointMarker>
  <cs:dataPointMarkerLayout/>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tx1"/>
    </cs:fontRef>
    <cs:spPr bwMode="auto">
      <a:prstGeom prst="rect">
        <a:avLst/>
      </a:prstGeom>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50000"/>
            <a:lumOff val="50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bwMode="auto">
      <a:prstGeom prst="rect">
        <a:avLst/>
      </a:prstGeom>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bwMode="auto">
      <a:prstGeom prst="rect">
        <a:avLst/>
      </a:prstGeom>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ln>
    </cs:spPr>
  </cs:dataPointMarker>
  <cs:dataPointMarkerLayout/>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tx1"/>
    </cs:fontRef>
    <cs:spPr bwMode="auto">
      <a:prstGeom prst="rect">
        <a:avLst/>
      </a:prstGeom>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50000"/>
            <a:lumOff val="50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bwMode="auto">
      <a:prstGeom prst="rect">
        <a:avLst/>
      </a:prstGeom>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bwMode="auto">
      <a:prstGeom prst="rect">
        <a:avLst/>
      </a:prstGeom>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ln>
    </cs:spPr>
  </cs:dataPointMarker>
  <cs:dataPointMarkerLayout/>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tx1"/>
    </cs:fontRef>
    <cs:spPr bwMode="auto">
      <a:prstGeom prst="rect">
        <a:avLst/>
      </a:prstGeom>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50000"/>
            <a:lumOff val="50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bwMode="auto">
      <a:prstGeom prst="rect">
        <a:avLst/>
      </a:prstGeom>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M-Vector V1">
      <a:dk1>
        <a:sysClr val="windowText" lastClr="000000"/>
      </a:dk1>
      <a:lt1>
        <a:sysClr val="window" lastClr="FFFFFF"/>
      </a:lt1>
      <a:dk2>
        <a:srgbClr val="44546A"/>
      </a:dk2>
      <a:lt2>
        <a:srgbClr val="E7E6E6"/>
      </a:lt2>
      <a:accent1>
        <a:srgbClr val="498BCA"/>
      </a:accent1>
      <a:accent2>
        <a:srgbClr val="1EBCEF"/>
      </a:accent2>
      <a:accent3>
        <a:srgbClr val="D4007F"/>
      </a:accent3>
      <a:accent4>
        <a:srgbClr val="FFC000"/>
      </a:accent4>
      <a:accent5>
        <a:srgbClr val="25859B"/>
      </a:accent5>
      <a:accent6>
        <a:srgbClr val="A5A5A5"/>
      </a:accent6>
      <a:hlink>
        <a:srgbClr val="0563C1"/>
      </a:hlink>
      <a:folHlink>
        <a:srgbClr val="954F72"/>
      </a:folHlink>
    </a:clrScheme>
    <a:fontScheme name="Другая 6">
      <a:majorFont>
        <a:latin typeface="Segoe UI"/>
        <a:ea typeface=""/>
        <a:cs typeface=""/>
      </a:majorFont>
      <a:minorFont>
        <a:latin typeface="Segoe U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7C961-F5F2-4964-8378-8F77111C62A3}"/>
</file>

<file path=customXml/itemProps2.xml><?xml version="1.0" encoding="utf-8"?>
<ds:datastoreItem xmlns:ds="http://schemas.openxmlformats.org/officeDocument/2006/customXml" ds:itemID="{25806743-67EE-41BF-A6F8-1FD85F90E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FC0AFD6D</Template>
  <TotalTime>371</TotalTime>
  <Pages>117</Pages>
  <Words>25202</Words>
  <Characters>173552</Characters>
  <Application>Microsoft Office Word</Application>
  <DocSecurity>0</DocSecurity>
  <Lines>1446</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Мээрим Айтимбетова</dc:creator>
  <cp:keywords/>
  <dc:description/>
  <cp:lastModifiedBy>Мээрим Айтимбетова</cp:lastModifiedBy>
  <cp:revision>133</cp:revision>
  <cp:lastPrinted>2023-04-10T11:37:00Z</cp:lastPrinted>
  <dcterms:created xsi:type="dcterms:W3CDTF">2023-04-10T02:50:00Z</dcterms:created>
  <dcterms:modified xsi:type="dcterms:W3CDTF">2023-04-10T11:39:00Z</dcterms:modified>
</cp:coreProperties>
</file>